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A58880" Type="http://schemas.openxmlformats.org/officeDocument/2006/relationships/officeDocument" Target="/word/document.xml" /><Relationship Id="coreR53A58880" Type="http://schemas.openxmlformats.org/package/2006/relationships/metadata/core-properties" Target="/docProps/core.xml" /><Relationship Id="customR53A588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lnu a konopí a jejich nároků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prvotní evidence v zemědělském podniku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Agronom pro pěstování lnu a konopí, 10.9.2026 0:11:53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lnu a konopí a jejich nároků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biologické vlastnosti lnu setého a jeho růstové fáze s využitím semen a fotografií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Vyjmenovat druhy konopí a jejich biologické vlastnosti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lnu a konopí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vliv půdních a povětrnostních podmínek na produkci a jejich kvalitu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Zjistit a interpretovat z agrochemického rozboru půdy obsah základních živin pro dané stanoviště</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vhodnost aplikace statkových a průmyslových hnojiv k jednotlivým plodinám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 xml:space="preserve">c) Navrhnout dávky živin (N, P, K), dle agrochemického zkoušení půd a plánovaného výnosu  a navrhnout opatření dle aktuální hodnoty pH půdy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Navrhnout aplikaci vhodných hnojiv pro len a konopí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200"/>
        <w:rPr>
          <w:rStyle w:val="C3"/>
          <w:rtl w:val="0"/>
        </w:rPr>
      </w:pPr>
    </w:p>
    <w:p>
      <w:pPr>
        <w:pStyle w:val="P13"/>
        <w:framePr w:w="6658" w:h="480" w:hRule="exact" w:wrap="none" w:vAnchor="page" w:hAnchor="margin" w:x="71" w:y="9256"/>
        <w:rPr>
          <w:rStyle w:val="C11"/>
          <w:rtl w:val="0"/>
        </w:rPr>
      </w:pPr>
      <w:r>
        <w:rPr>
          <w:rStyle w:val="C11"/>
          <w:rtl w:val="0"/>
        </w:rPr>
        <w:t>e) Navrhnout možnosti přihnojení za vegetace s ohledem na aktuální růstovou fázi plodin</w:t>
      </w:r>
    </w:p>
    <w:p>
      <w:pPr>
        <w:pStyle w:val="P28"/>
        <w:framePr w:w="3921" w:h="607" w:hRule="exact" w:wrap="none" w:vAnchor="page" w:hAnchor="margin" w:x="6800" w:y="9200"/>
        <w:rPr>
          <w:rStyle w:val="C3"/>
          <w:rtl w:val="0"/>
        </w:rPr>
      </w:pPr>
    </w:p>
    <w:p>
      <w:pPr>
        <w:pStyle w:val="P29"/>
        <w:framePr w:w="3839" w:h="480" w:hRule="exact" w:wrap="none" w:vAnchor="page" w:hAnchor="margin" w:x="6856" w:y="9256"/>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Navrhnout plán hnojení s ohledem na stanoviště, průběh vegetace, růst a vývoj plodiny na konkrétním pozemku</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 a ústní ověření</w:t>
      </w:r>
    </w:p>
    <w:p>
      <w:pPr>
        <w:pStyle w:val="P32"/>
        <w:framePr w:w="10710" w:h="248" w:hRule="exact" w:wrap="none" w:vAnchor="page" w:hAnchor="margin" w:x="28" w:y="10528"/>
        <w:rPr>
          <w:rStyle w:val="C23"/>
          <w:rtl w:val="0"/>
        </w:rPr>
      </w:pPr>
      <w:r>
        <w:rPr>
          <w:rStyle w:val="C23"/>
          <w:rtl w:val="0"/>
        </w:rPr>
        <w:t>Je třeba splnit všechna kritéria.</w:t>
      </w:r>
    </w:p>
    <w:p>
      <w:pPr>
        <w:pStyle w:val="P23"/>
        <w:framePr w:w="10710" w:h="340" w:hRule="exact" w:wrap="none" w:vAnchor="page" w:hAnchor="margin" w:x="28" w:y="10963"/>
        <w:rPr>
          <w:rStyle w:val="C18"/>
          <w:rtl w:val="0"/>
        </w:rPr>
      </w:pPr>
      <w:r>
        <w:rPr>
          <w:rStyle w:val="C18"/>
          <w:rtl w:val="0"/>
        </w:rPr>
        <w:t>Návrh technologického postupu pěstování lnu a konopí</w:t>
      </w:r>
    </w:p>
    <w:p>
      <w:pPr>
        <w:pStyle w:val="P24"/>
        <w:framePr w:w="6713" w:h="376" w:hRule="exact" w:wrap="none" w:vAnchor="page" w:hAnchor="margin" w:x="45" w:y="11402"/>
        <w:rPr>
          <w:rStyle w:val="C3"/>
          <w:rtl w:val="0"/>
        </w:rPr>
      </w:pPr>
    </w:p>
    <w:p>
      <w:pPr>
        <w:pStyle w:val="P25"/>
        <w:framePr w:w="6661" w:h="249" w:hRule="exact" w:wrap="none" w:vAnchor="page" w:hAnchor="margin" w:x="71" w:y="11473"/>
        <w:rPr>
          <w:rStyle w:val="C19"/>
          <w:rtl w:val="0"/>
        </w:rPr>
      </w:pPr>
      <w:r>
        <w:rPr>
          <w:rStyle w:val="C19"/>
          <w:rtl w:val="0"/>
        </w:rPr>
        <w:t>Kritéria hodnocení</w:t>
      </w:r>
    </w:p>
    <w:p>
      <w:pPr>
        <w:pStyle w:val="P26"/>
        <w:framePr w:w="3918" w:h="376" w:hRule="exact" w:wrap="none" w:vAnchor="page" w:hAnchor="margin" w:x="6803" w:y="11402"/>
        <w:rPr>
          <w:rStyle w:val="C3"/>
          <w:rtl w:val="0"/>
        </w:rPr>
      </w:pPr>
    </w:p>
    <w:p>
      <w:pPr>
        <w:pStyle w:val="P27"/>
        <w:framePr w:w="3836" w:h="249" w:hRule="exact" w:wrap="none" w:vAnchor="page" w:hAnchor="margin" w:x="6859" w:y="11473"/>
        <w:rPr>
          <w:rStyle w:val="C20"/>
          <w:rtl w:val="0"/>
        </w:rPr>
      </w:pPr>
      <w:r>
        <w:rPr>
          <w:rStyle w:val="C20"/>
          <w:rtl w:val="0"/>
        </w:rPr>
        <w:t>Způsoby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a) Popsat zásady správné zemědělské praxe</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Písemné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c) Popsat podzimní zpracování půdy při pěstování lnu a konopí</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d) Popsat předseťovou přípravu pro založení porostu lnu a konopí</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e) Popsat zařazení lnu a konopí do osevního postupu</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Praktické předvedení a 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g) Popsat vhodnost a podmínky pro ekologickou produkci</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32"/>
        <w:framePr w:w="10710" w:h="248" w:hRule="exact" w:wrap="none" w:vAnchor="page" w:hAnchor="margin" w:x="28" w:y="14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10.9.2026 0:11:53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stav porostu na konkrétním pozemku a navrhnout opatření v ochraně rostlin a zadat pokyn k provedení konkrétního zákroku v porostu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systém integrované ochrany rostlin pro len a konopí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Příprava porostů lnu a konopí ke sklizni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mechanickou úpravu porostu přadného lnu před sklizní</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Organizace sklizně lnu a konopí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Určit vhodný termín sklizně lnu a konopí vzhledem ke stavu porostu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technologie sklizně z hlediska využití lnu a konopí</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Zadat instrukce k provedení sklizně s ohledem na konkrétní podmínky</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Popsat kontrolu kvality provedených sklizňových prací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Posklizňová úprava lnu a konopí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Popsat posklizňovou úpravu lnu z hlediska využití hlavního a vedlejšího produktu</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Popsat posklizňovou úpravu konopí z hlediska využití hlavního a vedlejšího produktu</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c) Popsat požadavky na skladování semen a stonků lnu</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Písemné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d) Popsat požadavky na skladování semen a stonků konopí</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10.9.2026 0:11:53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prvotní evidence v zemědělském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blok/díl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Zjišťování ekonomických ukazatelů produkce lnu a konopí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jednotlivé nákladové položky a navrhnout možnosti jejich ovlivnění</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Písemné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Popsat standardní jakost jednotlivých produktů lnu a konopí</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d) Vyhodnotit ekonomickou efektivnost pěstování lnu a konopí</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Řízení a odborné vedení pracovníků zajišťujících rostlinnou výrobu</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Popsat zpracování prvotních dokladů pro mzdové účetnictví podniku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Písemné a 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 a ústní ověření</w:t>
      </w:r>
    </w:p>
    <w:p>
      <w:pPr>
        <w:pStyle w:val="P12"/>
        <w:framePr w:w="6710" w:h="831" w:hRule="exact" w:wrap="none" w:vAnchor="page" w:hAnchor="margin" w:x="45" w:y="13490"/>
        <w:rPr>
          <w:rStyle w:val="C3"/>
          <w:rtl w:val="0"/>
        </w:rPr>
      </w:pPr>
    </w:p>
    <w:p>
      <w:pPr>
        <w:pStyle w:val="P13"/>
        <w:framePr w:w="6658" w:h="704" w:hRule="exact" w:wrap="none" w:vAnchor="page" w:hAnchor="margin" w:x="71" w:y="1354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3490"/>
        <w:rPr>
          <w:rStyle w:val="C3"/>
          <w:rtl w:val="0"/>
        </w:rPr>
      </w:pPr>
    </w:p>
    <w:p>
      <w:pPr>
        <w:pStyle w:val="P29"/>
        <w:framePr w:w="3839" w:h="704" w:hRule="exact" w:wrap="none" w:vAnchor="page" w:hAnchor="margin" w:x="6856" w:y="13546"/>
        <w:rPr>
          <w:rStyle w:val="C21"/>
          <w:rtl w:val="0"/>
        </w:rPr>
      </w:pPr>
      <w:r>
        <w:rPr>
          <w:rStyle w:val="C21"/>
          <w:rtl w:val="0"/>
        </w:rPr>
        <w:t>Praktické předvedení a 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Ústní ověření</w:t>
      </w:r>
    </w:p>
    <w:p>
      <w:pPr>
        <w:pStyle w:val="P12"/>
        <w:framePr w:w="6710" w:h="376" w:hRule="exact" w:wrap="none" w:vAnchor="page" w:hAnchor="margin" w:x="45" w:y="14928"/>
        <w:rPr>
          <w:rStyle w:val="C3"/>
          <w:rtl w:val="0"/>
        </w:rPr>
      </w:pPr>
    </w:p>
    <w:p>
      <w:pPr>
        <w:pStyle w:val="P13"/>
        <w:framePr w:w="6658" w:h="249" w:hRule="exact" w:wrap="none" w:vAnchor="page" w:hAnchor="margin" w:x="71" w:y="14984"/>
        <w:rPr>
          <w:rStyle w:val="C11"/>
          <w:rtl w:val="0"/>
        </w:rPr>
      </w:pPr>
      <w:r>
        <w:rPr>
          <w:rStyle w:val="C11"/>
          <w:rtl w:val="0"/>
        </w:rPr>
        <w:t>i) Popsat první pomoc při způsobení úrazu nebo ohrožení zdraví</w:t>
      </w:r>
    </w:p>
    <w:p>
      <w:pPr>
        <w:pStyle w:val="P28"/>
        <w:framePr w:w="3921" w:h="376" w:hRule="exact" w:wrap="none" w:vAnchor="page" w:hAnchor="margin" w:x="6800" w:y="14928"/>
        <w:rPr>
          <w:rStyle w:val="C3"/>
          <w:rtl w:val="0"/>
        </w:rPr>
      </w:pPr>
    </w:p>
    <w:p>
      <w:pPr>
        <w:pStyle w:val="P29"/>
        <w:framePr w:w="3839" w:h="249" w:hRule="exact" w:wrap="none" w:vAnchor="page" w:hAnchor="margin" w:x="6856" w:y="14984"/>
        <w:rPr>
          <w:rStyle w:val="C21"/>
          <w:rtl w:val="0"/>
        </w:rPr>
      </w:pPr>
      <w:r>
        <w:rPr>
          <w:rStyle w:val="C21"/>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10.9.2026 0:11:53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"Charakteristika lnu a konopí a jejich nároků na půdní a klimatické podmínky bude kritérium b) ověřeno s využitím alespoň 2 vzorků semen a 5 fotografií vývojových fází rostlin.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"Diagnostika škodlivých organismů v porostech lnu a konopí a opatření proti nim" v kritériu a) bude uchazeč určovat škodlivé činitele v terénu a následně určí alespoň 10 škodlivých činitelů s využitím preparátů a obrazové dokumentace.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technických plodin v zemědělském podniku. Podklady pro ověření kompetencí budou brány z konkrétního podniku nebo vytvořeny pro vzorový podnik. Předvedení dovedností při posuzování potřeby odborného zásahu v porostu (hnojení, ochrana rostlin) budou ověřovány na konkrétních porostech technických plodin.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a průběh vegetace u lnu a konopí“ bude k prověření kritérií a), c), d), e), f) k dispozici vzorový rozbor půdy a Rámcová metodika výživy rostlin a hnojení.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„Diagnostika škodlivých organismů v porostech lnu a konopí a opatření proti nim“ bude k prověření kritéria a) k dispozici vzorky a obrazová dokumentace škodlivých organismů a k prověření kritérií b), c), d) Metodická příručka integrované ochrany rostlin, Seznam přípravků na ochranu rostlin platný pro aktuální rok.</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prvotní evidence v zemědělském podniku“ bude k prověření kritéria a) k dispozici formulář pro ohlašovací povinnost pěstitele konopí, u kritéria b) formulář pro evidenci ochrany rostlin a u kritéria c) formulář pro evidenci hnojiv.</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v průběhu zkoušky používat počítač s přístupem na web.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ve druhém čtvrtletí kalendářního roku.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pěstování lnu a konopí, 10.9.2026 0:11:53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zemědělských plodin, nebo ve funkci učitele praktického vyučování nebo odborného výcviku v oblasti pěstování rostlin, z toho minimálně 1 rok v období posledních 2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zemědělských plodin nebo ve funkci učitel praktického vyučování nebo odborného výcviku v oblasti pěstování rostlin, z toho minimálně 1 rok v období posledních 2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zemědělských plodin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rostlinné výroby z toho minimálně 1 rok v období posledních 2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30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technických plodin</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části zkoušky</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vzorky semen lnu a konopí, alespoň 5 fotografií vývojových fází těchto rostlin</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organizmů lnu a konopí </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(Metodická příručka integrované ochrany rostlin proti chorobám, škůdcům a plevelům), publikace a formuláře dle pokynů k realizaci zkoušky</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a popisná dokumentace o specializovaných sklizňových strojích pro len setý a konopí seté</w:t>
      </w:r>
    </w:p>
    <w:p>
      <w:pPr>
        <w:keepNext w:val="0"/>
        <w:keepLines w:val="0"/>
        <w:framePr w:w="10766" w:h="395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pěstování lnu a konopí, 10.9.2026 0:11:53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pěstování lnu a konopí, 10.9.2026 0:11:53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zemědělská škola Brandýs nad Labem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pěstování lnu a konopí, 10.9.2026 0:11:53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FDF1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78D2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E89C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