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E58A6B" Type="http://schemas.openxmlformats.org/officeDocument/2006/relationships/officeDocument" Target="/word/document.xml" /><Relationship Id="coreR6AE58A6B" Type="http://schemas.openxmlformats.org/package/2006/relationships/metadata/core-properties" Target="/docProps/core.xml" /><Relationship Id="customR6AE58A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pěstování lnu a konopí (kód: 41-094-M)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lnu a konopí a jejich nárocích na půdní a klimatické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 a průběh vegetace u lnu a konopí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lnu a konopí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organismů v porostech lnu a konopí a opatření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porostů lnu a konopí ke sklizni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lnu a konopí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Posklizňová úprava lnu a konopí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lnu a konopí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lnu a konopí, 30.9.2026 5:59:30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lnu a konopí v zemědělském závodě. Podklady pro ověřování jednotlivých kompetencí budou vycházet z podmínek konkrétního zemědělského závodu. Předvedení dovedností při posuzování potřeby odborného zásahu v porostu (hnojení, ochrana rostlin) budou ověřovány na konkrétních porostech technických plodin.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lnu a konopí a jejich nároků na půdní a klimatické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b) ověřeno s využitím alespoň 2 vzorků semen a 4 vzorků nebo fotografií rostlin v různých vývojových fázích.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organismů v porostech lnu a konopí a opatření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bude uchazeč určovat škodlivé činitele v terénu a následně určí alespoň 10 škodlivých činitelů s využitím preparátů a obrazové dokumentace a k prověření kritérií b), c), d) bude využita Metodická příručka integrované ochrany rostlin a Seznam přípravků na ochranu rostlin platný pro aktuální rok.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 u lnu a konopí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a), c), d), e), f) k dispozici vzorový rozbor půdy a Rámcová metodika výživy rostlin a hnojení.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provozní dokumentace v rostlinné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k prověření kritéria a) k dispozici formulář pro ohlašovací povinnost pěstitele konopí, u kritéria b) formulář pro evidenci ochrany rostlin a u kritéria c) formulář pro evidenci hnojiv.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 u lnu a konopí, Návrh technologického postupu pěstování lnu a konopí, Vedení provozní dokumentace v rostlinné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lnu a konopí, 30.9.2026 5:59:30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AGRITEC, výzkum, šlechtění a služby, s. r. 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Hemp Production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lnu a konopí, 30.9.2026 5:59:30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