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F3B621" Type="http://schemas.openxmlformats.org/officeDocument/2006/relationships/officeDocument" Target="/word/document.xml" /><Relationship Id="coreR11F3B621" Type="http://schemas.openxmlformats.org/package/2006/relationships/metadata/core-properties" Target="/docProps/core.xml" /><Relationship Id="customR11F3B6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chmele, 30.9.2026 1:44:06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30.9.2026 1:44:06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30.9.2026 1:44:06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30.9.2026 1:44:06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Pěstitel/pěstitelka chmele, 30.9.2026 1:44:06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Pěstitel/pěstitelka chmele, 30.9.2026 1:44:06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Pěstitel/pěstitelka chmele, 30.9.2026 1:44:06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Pěstitel/pěstitelka chmele, 30.9.2026 1:44:06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49E3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C443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