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0C4134D" Type="http://schemas.openxmlformats.org/officeDocument/2006/relationships/officeDocument" Target="/word/document.xml" /><Relationship Id="coreR30C4134D" Type="http://schemas.openxmlformats.org/package/2006/relationships/metadata/core-properties" Target="/docProps/core.xml" /><Relationship Id="customR30C4134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Pěstitel chmele (kód: 41-095-H)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Pěstitel chmele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Zpracování půdy ve chmelnici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Zakládání chmelnic, sázení chmele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Ošetření chmele za vegetace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Hnojení a chemická ochrana chmele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traktoru, zemědělských strojů používaných při pěstování chmele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stacionárních a pojízdných sklizňových linek chmele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Základní údržba, seřizování a jednoduché opravy techniky pro pěstování chmele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26.04.2016 do: 15.03.2021</w:t>
      </w:r>
    </w:p>
    <w:p>
      <w:pPr>
        <w:pStyle w:val="P21"/>
        <w:framePr w:w="7654" w:h="331" w:hRule="exact" w:wrap="none" w:vAnchor="page" w:hAnchor="margin" w:x="28" w:y="15940"/>
        <w:rPr>
          <w:rStyle w:val="C16"/>
          <w:rtl w:val="0"/>
        </w:rPr>
      </w:pPr>
      <w:r>
        <w:rPr>
          <w:rStyle w:val="C16"/>
          <w:rtl w:val="0"/>
        </w:rPr>
        <w:t>Pěstitel chmele, 20.10.2026 9:42:29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Zpracování půdy ve chmelnici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Charakterizovat podzimní zpracování půdy ve chmelnici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Charakterizovat druhy půdy ve chmelnici</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Rozpoznat nástroje a zařízení pro zpracování půdy</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16"/>
        <w:framePr w:w="6710" w:h="607" w:hRule="exact" w:wrap="none" w:vAnchor="page" w:hAnchor="margin" w:x="45" w:y="4656"/>
        <w:rPr>
          <w:rStyle w:val="C3"/>
          <w:rtl w:val="0"/>
        </w:rPr>
      </w:pPr>
    </w:p>
    <w:p>
      <w:pPr>
        <w:pStyle w:val="P17"/>
        <w:framePr w:w="6658" w:h="480" w:hRule="exact" w:wrap="none" w:vAnchor="page" w:hAnchor="margin" w:x="71" w:y="4712"/>
        <w:rPr>
          <w:rStyle w:val="C13"/>
          <w:rtl w:val="0"/>
        </w:rPr>
      </w:pPr>
      <w:r>
        <w:rPr>
          <w:rStyle w:val="C13"/>
          <w:rtl w:val="0"/>
        </w:rPr>
        <w:t>d) Předvést na pluhu nebo kypřiči nastavení hloubky zpracování půdy ve chmelnici</w:t>
      </w:r>
    </w:p>
    <w:p>
      <w:pPr>
        <w:pStyle w:val="P30"/>
        <w:framePr w:w="3921" w:h="607" w:hRule="exact" w:wrap="none" w:vAnchor="page" w:hAnchor="margin" w:x="6800" w:y="4656"/>
        <w:rPr>
          <w:rStyle w:val="C3"/>
          <w:rtl w:val="0"/>
        </w:rPr>
      </w:pPr>
    </w:p>
    <w:p>
      <w:pPr>
        <w:pStyle w:val="P31"/>
        <w:framePr w:w="3839" w:h="480" w:hRule="exact" w:wrap="none" w:vAnchor="page" w:hAnchor="margin" w:x="6856" w:y="4712"/>
        <w:rPr>
          <w:rStyle w:val="C22"/>
          <w:rtl w:val="0"/>
        </w:rPr>
      </w:pPr>
      <w:r>
        <w:rPr>
          <w:rStyle w:val="C22"/>
          <w:rtl w:val="0"/>
        </w:rPr>
        <w:t>Praktické předvedení</w:t>
      </w:r>
    </w:p>
    <w:p>
      <w:pPr>
        <w:pStyle w:val="P32"/>
        <w:framePr w:w="10710" w:h="248" w:hRule="exact" w:wrap="none" w:vAnchor="page" w:hAnchor="margin" w:x="28" w:y="5376"/>
        <w:rPr>
          <w:rStyle w:val="C23"/>
          <w:rtl w:val="0"/>
        </w:rPr>
      </w:pPr>
      <w:r>
        <w:rPr>
          <w:rStyle w:val="C23"/>
          <w:rtl w:val="0"/>
        </w:rPr>
        <w:t>Je třeba splnit všechna kritéria.</w:t>
      </w:r>
    </w:p>
    <w:p>
      <w:pPr>
        <w:pStyle w:val="P23"/>
        <w:framePr w:w="10710" w:h="340" w:hRule="exact" w:wrap="none" w:vAnchor="page" w:hAnchor="margin" w:x="28" w:y="5812"/>
        <w:rPr>
          <w:rStyle w:val="C18"/>
          <w:rtl w:val="0"/>
        </w:rPr>
      </w:pPr>
      <w:r>
        <w:rPr>
          <w:rStyle w:val="C18"/>
          <w:rtl w:val="0"/>
        </w:rPr>
        <w:t>Zakládání chmelnic, sázení chmele</w:t>
      </w:r>
    </w:p>
    <w:p>
      <w:pPr>
        <w:pStyle w:val="P24"/>
        <w:framePr w:w="6713" w:h="376" w:hRule="exact" w:wrap="none" w:vAnchor="page" w:hAnchor="margin" w:x="45" w:y="6251"/>
        <w:rPr>
          <w:rStyle w:val="C3"/>
          <w:rtl w:val="0"/>
        </w:rPr>
      </w:pPr>
    </w:p>
    <w:p>
      <w:pPr>
        <w:pStyle w:val="P25"/>
        <w:framePr w:w="6661" w:h="249" w:hRule="exact" w:wrap="none" w:vAnchor="page" w:hAnchor="margin" w:x="71" w:y="6322"/>
        <w:rPr>
          <w:rStyle w:val="C19"/>
          <w:rtl w:val="0"/>
        </w:rPr>
      </w:pPr>
      <w:r>
        <w:rPr>
          <w:rStyle w:val="C19"/>
          <w:rtl w:val="0"/>
        </w:rPr>
        <w:t>Kritéria hodnocení</w:t>
      </w:r>
    </w:p>
    <w:p>
      <w:pPr>
        <w:pStyle w:val="P26"/>
        <w:framePr w:w="3918" w:h="376" w:hRule="exact" w:wrap="none" w:vAnchor="page" w:hAnchor="margin" w:x="6803" w:y="6251"/>
        <w:rPr>
          <w:rStyle w:val="C3"/>
          <w:rtl w:val="0"/>
        </w:rPr>
      </w:pPr>
    </w:p>
    <w:p>
      <w:pPr>
        <w:pStyle w:val="P27"/>
        <w:framePr w:w="3836" w:h="249" w:hRule="exact" w:wrap="none" w:vAnchor="page" w:hAnchor="margin" w:x="6859" w:y="6322"/>
        <w:rPr>
          <w:rStyle w:val="C20"/>
          <w:rtl w:val="0"/>
        </w:rPr>
      </w:pPr>
      <w:r>
        <w:rPr>
          <w:rStyle w:val="C20"/>
          <w:rtl w:val="0"/>
        </w:rPr>
        <w:t>Způsoby ověření</w:t>
      </w:r>
    </w:p>
    <w:p>
      <w:pPr>
        <w:pStyle w:val="P12"/>
        <w:framePr w:w="6710" w:h="376" w:hRule="exact" w:wrap="none" w:vAnchor="page" w:hAnchor="margin" w:x="45" w:y="6627"/>
        <w:rPr>
          <w:rStyle w:val="C3"/>
          <w:rtl w:val="0"/>
        </w:rPr>
      </w:pPr>
    </w:p>
    <w:p>
      <w:pPr>
        <w:pStyle w:val="P13"/>
        <w:framePr w:w="6658" w:h="249" w:hRule="exact" w:wrap="none" w:vAnchor="page" w:hAnchor="margin" w:x="71" w:y="6683"/>
        <w:rPr>
          <w:rStyle w:val="C11"/>
          <w:rtl w:val="0"/>
        </w:rPr>
      </w:pPr>
      <w:r>
        <w:rPr>
          <w:rStyle w:val="C11"/>
          <w:rtl w:val="0"/>
        </w:rPr>
        <w:t>a) Popsat přípravu pozemku před výsadbou chmele</w:t>
      </w:r>
    </w:p>
    <w:p>
      <w:pPr>
        <w:pStyle w:val="P28"/>
        <w:framePr w:w="3921" w:h="376" w:hRule="exact" w:wrap="none" w:vAnchor="page" w:hAnchor="margin" w:x="6800" w:y="6627"/>
        <w:rPr>
          <w:rStyle w:val="C3"/>
          <w:rtl w:val="0"/>
        </w:rPr>
      </w:pPr>
    </w:p>
    <w:p>
      <w:pPr>
        <w:pStyle w:val="P29"/>
        <w:framePr w:w="3839" w:h="249" w:hRule="exact" w:wrap="none" w:vAnchor="page" w:hAnchor="margin" w:x="6856" w:y="6683"/>
        <w:rPr>
          <w:rStyle w:val="C21"/>
          <w:rtl w:val="0"/>
        </w:rPr>
      </w:pPr>
      <w:r>
        <w:rPr>
          <w:rStyle w:val="C21"/>
          <w:rtl w:val="0"/>
        </w:rPr>
        <w:t>Písemné ověření</w:t>
      </w:r>
    </w:p>
    <w:p>
      <w:pPr>
        <w:pStyle w:val="P16"/>
        <w:framePr w:w="6710" w:h="607" w:hRule="exact" w:wrap="none" w:vAnchor="page" w:hAnchor="margin" w:x="45" w:y="7004"/>
        <w:rPr>
          <w:rStyle w:val="C3"/>
          <w:rtl w:val="0"/>
        </w:rPr>
      </w:pPr>
    </w:p>
    <w:p>
      <w:pPr>
        <w:pStyle w:val="P17"/>
        <w:framePr w:w="6658" w:h="480" w:hRule="exact" w:wrap="none" w:vAnchor="page" w:hAnchor="margin" w:x="71" w:y="7060"/>
        <w:rPr>
          <w:rStyle w:val="C13"/>
          <w:rtl w:val="0"/>
        </w:rPr>
      </w:pPr>
      <w:r>
        <w:rPr>
          <w:rStyle w:val="C13"/>
          <w:rtl w:val="0"/>
        </w:rPr>
        <w:t>b) Charakterizovat dva způsoby sázení chmele a vysadit minimálně 10 ks chmelových kořenáčů</w:t>
      </w:r>
    </w:p>
    <w:p>
      <w:pPr>
        <w:pStyle w:val="P30"/>
        <w:framePr w:w="3921" w:h="607" w:hRule="exact" w:wrap="none" w:vAnchor="page" w:hAnchor="margin" w:x="6800" w:y="7004"/>
        <w:rPr>
          <w:rStyle w:val="C3"/>
          <w:rtl w:val="0"/>
        </w:rPr>
      </w:pPr>
    </w:p>
    <w:p>
      <w:pPr>
        <w:pStyle w:val="P31"/>
        <w:framePr w:w="3839" w:h="480" w:hRule="exact" w:wrap="none" w:vAnchor="page" w:hAnchor="margin" w:x="6856" w:y="7060"/>
        <w:rPr>
          <w:rStyle w:val="C22"/>
          <w:rtl w:val="0"/>
        </w:rPr>
      </w:pPr>
      <w:r>
        <w:rPr>
          <w:rStyle w:val="C22"/>
          <w:rtl w:val="0"/>
        </w:rPr>
        <w:t>Praktické předvedení a ústní ověření</w:t>
      </w:r>
    </w:p>
    <w:p>
      <w:pPr>
        <w:pStyle w:val="P12"/>
        <w:framePr w:w="6710" w:h="376" w:hRule="exact" w:wrap="none" w:vAnchor="page" w:hAnchor="margin" w:x="45" w:y="7610"/>
        <w:rPr>
          <w:rStyle w:val="C3"/>
          <w:rtl w:val="0"/>
        </w:rPr>
      </w:pPr>
    </w:p>
    <w:p>
      <w:pPr>
        <w:pStyle w:val="P13"/>
        <w:framePr w:w="6658" w:h="249" w:hRule="exact" w:wrap="none" w:vAnchor="page" w:hAnchor="margin" w:x="71" w:y="7666"/>
        <w:rPr>
          <w:rStyle w:val="C11"/>
          <w:rtl w:val="0"/>
        </w:rPr>
      </w:pPr>
      <w:r>
        <w:rPr>
          <w:rStyle w:val="C11"/>
          <w:rtl w:val="0"/>
        </w:rPr>
        <w:t>c) Charakterizovat zakládání chmelnic</w:t>
      </w:r>
    </w:p>
    <w:p>
      <w:pPr>
        <w:pStyle w:val="P28"/>
        <w:framePr w:w="3921" w:h="376" w:hRule="exact" w:wrap="none" w:vAnchor="page" w:hAnchor="margin" w:x="6800" w:y="7610"/>
        <w:rPr>
          <w:rStyle w:val="C3"/>
          <w:rtl w:val="0"/>
        </w:rPr>
      </w:pPr>
    </w:p>
    <w:p>
      <w:pPr>
        <w:pStyle w:val="P29"/>
        <w:framePr w:w="3839" w:h="249" w:hRule="exact" w:wrap="none" w:vAnchor="page" w:hAnchor="margin" w:x="6856" w:y="7666"/>
        <w:rPr>
          <w:rStyle w:val="C21"/>
          <w:rtl w:val="0"/>
        </w:rPr>
      </w:pPr>
      <w:r>
        <w:rPr>
          <w:rStyle w:val="C21"/>
          <w:rtl w:val="0"/>
        </w:rPr>
        <w:t>Ústní ověření</w:t>
      </w:r>
    </w:p>
    <w:p>
      <w:pPr>
        <w:pStyle w:val="P16"/>
        <w:framePr w:w="6710" w:h="607" w:hRule="exact" w:wrap="none" w:vAnchor="page" w:hAnchor="margin" w:x="45" w:y="7987"/>
        <w:rPr>
          <w:rStyle w:val="C3"/>
          <w:rtl w:val="0"/>
        </w:rPr>
      </w:pPr>
    </w:p>
    <w:p>
      <w:pPr>
        <w:pStyle w:val="P17"/>
        <w:framePr w:w="6658" w:h="480" w:hRule="exact" w:wrap="none" w:vAnchor="page" w:hAnchor="margin" w:x="71" w:y="8043"/>
        <w:rPr>
          <w:rStyle w:val="C13"/>
          <w:rtl w:val="0"/>
        </w:rPr>
      </w:pPr>
      <w:r>
        <w:rPr>
          <w:rStyle w:val="C13"/>
          <w:rtl w:val="0"/>
        </w:rPr>
        <w:t>d) Popsat kontrolu technického stavu chmelové konstrukce a závlahy a jejich údržbu</w:t>
      </w:r>
    </w:p>
    <w:p>
      <w:pPr>
        <w:pStyle w:val="P30"/>
        <w:framePr w:w="3921" w:h="607" w:hRule="exact" w:wrap="none" w:vAnchor="page" w:hAnchor="margin" w:x="6800" w:y="7987"/>
        <w:rPr>
          <w:rStyle w:val="C3"/>
          <w:rtl w:val="0"/>
        </w:rPr>
      </w:pPr>
    </w:p>
    <w:p>
      <w:pPr>
        <w:pStyle w:val="P31"/>
        <w:framePr w:w="3839" w:h="480" w:hRule="exact" w:wrap="none" w:vAnchor="page" w:hAnchor="margin" w:x="6856" w:y="8043"/>
        <w:rPr>
          <w:rStyle w:val="C22"/>
          <w:rtl w:val="0"/>
        </w:rPr>
      </w:pPr>
      <w:r>
        <w:rPr>
          <w:rStyle w:val="C22"/>
          <w:rtl w:val="0"/>
        </w:rPr>
        <w:t>Ústní ověření</w:t>
      </w:r>
    </w:p>
    <w:p>
      <w:pPr>
        <w:pStyle w:val="P32"/>
        <w:framePr w:w="10710" w:h="248" w:hRule="exact" w:wrap="none" w:vAnchor="page" w:hAnchor="margin" w:x="28" w:y="8707"/>
        <w:rPr>
          <w:rStyle w:val="C23"/>
          <w:rtl w:val="0"/>
        </w:rPr>
      </w:pPr>
      <w:r>
        <w:rPr>
          <w:rStyle w:val="C23"/>
          <w:rtl w:val="0"/>
        </w:rPr>
        <w:t>Je třeba splnit všechna kritéria.</w:t>
      </w:r>
    </w:p>
    <w:p>
      <w:pPr>
        <w:pStyle w:val="P23"/>
        <w:framePr w:w="10710" w:h="340" w:hRule="exact" w:wrap="none" w:vAnchor="page" w:hAnchor="margin" w:x="28" w:y="9143"/>
        <w:rPr>
          <w:rStyle w:val="C18"/>
          <w:rtl w:val="0"/>
        </w:rPr>
      </w:pPr>
      <w:r>
        <w:rPr>
          <w:rStyle w:val="C18"/>
          <w:rtl w:val="0"/>
        </w:rPr>
        <w:t>Ošetření chmele za vegetace</w:t>
      </w:r>
    </w:p>
    <w:p>
      <w:pPr>
        <w:pStyle w:val="P24"/>
        <w:framePr w:w="6713" w:h="376" w:hRule="exact" w:wrap="none" w:vAnchor="page" w:hAnchor="margin" w:x="45" w:y="9582"/>
        <w:rPr>
          <w:rStyle w:val="C3"/>
          <w:rtl w:val="0"/>
        </w:rPr>
      </w:pPr>
    </w:p>
    <w:p>
      <w:pPr>
        <w:pStyle w:val="P25"/>
        <w:framePr w:w="6661" w:h="249" w:hRule="exact" w:wrap="none" w:vAnchor="page" w:hAnchor="margin" w:x="71" w:y="9653"/>
        <w:rPr>
          <w:rStyle w:val="C19"/>
          <w:rtl w:val="0"/>
        </w:rPr>
      </w:pPr>
      <w:r>
        <w:rPr>
          <w:rStyle w:val="C19"/>
          <w:rtl w:val="0"/>
        </w:rPr>
        <w:t>Kritéria hodnocení</w:t>
      </w:r>
    </w:p>
    <w:p>
      <w:pPr>
        <w:pStyle w:val="P26"/>
        <w:framePr w:w="3918" w:h="376" w:hRule="exact" w:wrap="none" w:vAnchor="page" w:hAnchor="margin" w:x="6803" w:y="9582"/>
        <w:rPr>
          <w:rStyle w:val="C3"/>
          <w:rtl w:val="0"/>
        </w:rPr>
      </w:pPr>
    </w:p>
    <w:p>
      <w:pPr>
        <w:pStyle w:val="P27"/>
        <w:framePr w:w="3836" w:h="249" w:hRule="exact" w:wrap="none" w:vAnchor="page" w:hAnchor="margin" w:x="6859" w:y="9653"/>
        <w:rPr>
          <w:rStyle w:val="C20"/>
          <w:rtl w:val="0"/>
        </w:rPr>
      </w:pPr>
      <w:r>
        <w:rPr>
          <w:rStyle w:val="C20"/>
          <w:rtl w:val="0"/>
        </w:rPr>
        <w:t>Způsoby ověření</w:t>
      </w:r>
    </w:p>
    <w:p>
      <w:pPr>
        <w:pStyle w:val="P12"/>
        <w:framePr w:w="6710" w:h="376" w:hRule="exact" w:wrap="none" w:vAnchor="page" w:hAnchor="margin" w:x="45" w:y="9958"/>
        <w:rPr>
          <w:rStyle w:val="C3"/>
          <w:rtl w:val="0"/>
        </w:rPr>
      </w:pPr>
    </w:p>
    <w:p>
      <w:pPr>
        <w:pStyle w:val="P13"/>
        <w:framePr w:w="6658" w:h="249" w:hRule="exact" w:wrap="none" w:vAnchor="page" w:hAnchor="margin" w:x="71" w:y="10014"/>
        <w:rPr>
          <w:rStyle w:val="C11"/>
          <w:rtl w:val="0"/>
        </w:rPr>
      </w:pPr>
      <w:r>
        <w:rPr>
          <w:rStyle w:val="C11"/>
          <w:rtl w:val="0"/>
        </w:rPr>
        <w:t>a) Předvést a popsat zavedení chmele na chmelnici</w:t>
      </w:r>
    </w:p>
    <w:p>
      <w:pPr>
        <w:pStyle w:val="P28"/>
        <w:framePr w:w="3921" w:h="376" w:hRule="exact" w:wrap="none" w:vAnchor="page" w:hAnchor="margin" w:x="6800" w:y="9958"/>
        <w:rPr>
          <w:rStyle w:val="C3"/>
          <w:rtl w:val="0"/>
        </w:rPr>
      </w:pPr>
    </w:p>
    <w:p>
      <w:pPr>
        <w:pStyle w:val="P29"/>
        <w:framePr w:w="3839" w:h="249" w:hRule="exact" w:wrap="none" w:vAnchor="page" w:hAnchor="margin" w:x="6856" w:y="10014"/>
        <w:rPr>
          <w:rStyle w:val="C21"/>
          <w:rtl w:val="0"/>
        </w:rPr>
      </w:pPr>
      <w:r>
        <w:rPr>
          <w:rStyle w:val="C21"/>
          <w:rtl w:val="0"/>
        </w:rPr>
        <w:t>Praktické předvedení a ústní ověření</w:t>
      </w:r>
    </w:p>
    <w:p>
      <w:pPr>
        <w:pStyle w:val="P16"/>
        <w:framePr w:w="6710" w:h="376" w:hRule="exact" w:wrap="none" w:vAnchor="page" w:hAnchor="margin" w:x="45" w:y="10334"/>
        <w:rPr>
          <w:rStyle w:val="C3"/>
          <w:rtl w:val="0"/>
        </w:rPr>
      </w:pPr>
    </w:p>
    <w:p>
      <w:pPr>
        <w:pStyle w:val="P17"/>
        <w:framePr w:w="6658" w:h="249" w:hRule="exact" w:wrap="none" w:vAnchor="page" w:hAnchor="margin" w:x="71" w:y="10390"/>
        <w:rPr>
          <w:rStyle w:val="C13"/>
          <w:rtl w:val="0"/>
        </w:rPr>
      </w:pPr>
      <w:r>
        <w:rPr>
          <w:rStyle w:val="C13"/>
          <w:rtl w:val="0"/>
        </w:rPr>
        <w:t>b) Popsat ovládání plošiny pro zavěšování chmelovodičů</w:t>
      </w:r>
    </w:p>
    <w:p>
      <w:pPr>
        <w:pStyle w:val="P30"/>
        <w:framePr w:w="3921" w:h="376" w:hRule="exact" w:wrap="none" w:vAnchor="page" w:hAnchor="margin" w:x="6800" w:y="10334"/>
        <w:rPr>
          <w:rStyle w:val="C3"/>
          <w:rtl w:val="0"/>
        </w:rPr>
      </w:pPr>
    </w:p>
    <w:p>
      <w:pPr>
        <w:pStyle w:val="P31"/>
        <w:framePr w:w="3839" w:h="249" w:hRule="exact" w:wrap="none" w:vAnchor="page" w:hAnchor="margin" w:x="6856" w:y="10390"/>
        <w:rPr>
          <w:rStyle w:val="C22"/>
          <w:rtl w:val="0"/>
        </w:rPr>
      </w:pPr>
      <w:r>
        <w:rPr>
          <w:rStyle w:val="C22"/>
          <w:rtl w:val="0"/>
        </w:rPr>
        <w:t>Ústní ověření</w:t>
      </w:r>
    </w:p>
    <w:p>
      <w:pPr>
        <w:pStyle w:val="P12"/>
        <w:framePr w:w="6710" w:h="607" w:hRule="exact" w:wrap="none" w:vAnchor="page" w:hAnchor="margin" w:x="45" w:y="10711"/>
        <w:rPr>
          <w:rStyle w:val="C3"/>
          <w:rtl w:val="0"/>
        </w:rPr>
      </w:pPr>
    </w:p>
    <w:p>
      <w:pPr>
        <w:pStyle w:val="P13"/>
        <w:framePr w:w="6658" w:h="480" w:hRule="exact" w:wrap="none" w:vAnchor="page" w:hAnchor="margin" w:x="71" w:y="10767"/>
        <w:rPr>
          <w:rStyle w:val="C11"/>
          <w:rtl w:val="0"/>
        </w:rPr>
      </w:pPr>
      <w:r>
        <w:rPr>
          <w:rStyle w:val="C11"/>
          <w:rtl w:val="0"/>
        </w:rPr>
        <w:t>c) Vysvětlit mechanickou likvidaci plevelů ve chmelnicích, provzdušení půdy za vegetace</w:t>
      </w:r>
    </w:p>
    <w:p>
      <w:pPr>
        <w:pStyle w:val="P28"/>
        <w:framePr w:w="3921" w:h="607" w:hRule="exact" w:wrap="none" w:vAnchor="page" w:hAnchor="margin" w:x="6800" w:y="10711"/>
        <w:rPr>
          <w:rStyle w:val="C3"/>
          <w:rtl w:val="0"/>
        </w:rPr>
      </w:pPr>
    </w:p>
    <w:p>
      <w:pPr>
        <w:pStyle w:val="P29"/>
        <w:framePr w:w="3839" w:h="480" w:hRule="exact" w:wrap="none" w:vAnchor="page" w:hAnchor="margin" w:x="6856" w:y="10767"/>
        <w:rPr>
          <w:rStyle w:val="C21"/>
          <w:rtl w:val="0"/>
        </w:rPr>
      </w:pPr>
      <w:r>
        <w:rPr>
          <w:rStyle w:val="C21"/>
          <w:rtl w:val="0"/>
        </w:rPr>
        <w:t>Ústní ověření</w:t>
      </w:r>
    </w:p>
    <w:p>
      <w:pPr>
        <w:pStyle w:val="P16"/>
        <w:framePr w:w="6710" w:h="376" w:hRule="exact" w:wrap="none" w:vAnchor="page" w:hAnchor="margin" w:x="45" w:y="11317"/>
        <w:rPr>
          <w:rStyle w:val="C3"/>
          <w:rtl w:val="0"/>
        </w:rPr>
      </w:pPr>
    </w:p>
    <w:p>
      <w:pPr>
        <w:pStyle w:val="P17"/>
        <w:framePr w:w="6658" w:h="249" w:hRule="exact" w:wrap="none" w:vAnchor="page" w:hAnchor="margin" w:x="71" w:y="11373"/>
        <w:rPr>
          <w:rStyle w:val="C13"/>
          <w:rtl w:val="0"/>
        </w:rPr>
      </w:pPr>
      <w:r>
        <w:rPr>
          <w:rStyle w:val="C13"/>
          <w:rtl w:val="0"/>
        </w:rPr>
        <w:t>d) Vysvětlit omezující podmínky pro mechanický zásah na chmelnici</w:t>
      </w:r>
    </w:p>
    <w:p>
      <w:pPr>
        <w:pStyle w:val="P30"/>
        <w:framePr w:w="3921" w:h="376" w:hRule="exact" w:wrap="none" w:vAnchor="page" w:hAnchor="margin" w:x="6800" w:y="11317"/>
        <w:rPr>
          <w:rStyle w:val="C3"/>
          <w:rtl w:val="0"/>
        </w:rPr>
      </w:pPr>
    </w:p>
    <w:p>
      <w:pPr>
        <w:pStyle w:val="P31"/>
        <w:framePr w:w="3839" w:h="249" w:hRule="exact" w:wrap="none" w:vAnchor="page" w:hAnchor="margin" w:x="6856" w:y="11373"/>
        <w:rPr>
          <w:rStyle w:val="C22"/>
          <w:rtl w:val="0"/>
        </w:rPr>
      </w:pPr>
      <w:r>
        <w:rPr>
          <w:rStyle w:val="C22"/>
          <w:rtl w:val="0"/>
        </w:rPr>
        <w:t>Ústní ověření</w:t>
      </w:r>
    </w:p>
    <w:p>
      <w:pPr>
        <w:pStyle w:val="P32"/>
        <w:framePr w:w="10710" w:h="248" w:hRule="exact" w:wrap="none" w:vAnchor="page" w:hAnchor="margin" w:x="28" w:y="1180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Pěstitel chmele, 20.10.2026 9:42:29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Hnojení a chemická ochrana chmele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způsob používání organických a průmyslových hnojiv ve chmelnici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možnosti přihnojování chmele za pomoci hnojivých roztoků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Připravit postřikovou jíchu dle zadání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Seřídit postřikovač pro aktuální výšku porostu a nastavit trysky pro zadanou dávku přípravku</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 a 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Popsat likvidaci zbytku postřikové kapaliny v postřikovači po aplikaci přípravku</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Vysvětlit a předvést údržbu postřikovače</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 a ústní ověření</w:t>
      </w:r>
    </w:p>
    <w:p>
      <w:pPr>
        <w:pStyle w:val="P32"/>
        <w:framePr w:w="10710" w:h="248" w:hRule="exact" w:wrap="none" w:vAnchor="page" w:hAnchor="margin" w:x="28" w:y="5802"/>
        <w:rPr>
          <w:rStyle w:val="C23"/>
          <w:rtl w:val="0"/>
        </w:rPr>
      </w:pPr>
      <w:r>
        <w:rPr>
          <w:rStyle w:val="C23"/>
          <w:rtl w:val="0"/>
        </w:rPr>
        <w:t>Je třeba splnit všechna kritéria.</w:t>
      </w:r>
    </w:p>
    <w:p>
      <w:pPr>
        <w:pStyle w:val="P23"/>
        <w:framePr w:w="10710" w:h="340" w:hRule="exact" w:wrap="none" w:vAnchor="page" w:hAnchor="margin" w:x="28" w:y="6237"/>
        <w:rPr>
          <w:rStyle w:val="C18"/>
          <w:rtl w:val="0"/>
        </w:rPr>
      </w:pPr>
      <w:r>
        <w:rPr>
          <w:rStyle w:val="C18"/>
          <w:rtl w:val="0"/>
        </w:rPr>
        <w:t>Obsluha traktoru, zemědělských strojů používaných při pěstování chmele</w:t>
      </w:r>
    </w:p>
    <w:p>
      <w:pPr>
        <w:pStyle w:val="P24"/>
        <w:framePr w:w="6713" w:h="376" w:hRule="exact" w:wrap="none" w:vAnchor="page" w:hAnchor="margin" w:x="45" w:y="6677"/>
        <w:rPr>
          <w:rStyle w:val="C3"/>
          <w:rtl w:val="0"/>
        </w:rPr>
      </w:pPr>
    </w:p>
    <w:p>
      <w:pPr>
        <w:pStyle w:val="P25"/>
        <w:framePr w:w="6661" w:h="249" w:hRule="exact" w:wrap="none" w:vAnchor="page" w:hAnchor="margin" w:x="71" w:y="6748"/>
        <w:rPr>
          <w:rStyle w:val="C19"/>
          <w:rtl w:val="0"/>
        </w:rPr>
      </w:pPr>
      <w:r>
        <w:rPr>
          <w:rStyle w:val="C19"/>
          <w:rtl w:val="0"/>
        </w:rPr>
        <w:t>Kritéria hodnocení</w:t>
      </w:r>
    </w:p>
    <w:p>
      <w:pPr>
        <w:pStyle w:val="P26"/>
        <w:framePr w:w="3918" w:h="376" w:hRule="exact" w:wrap="none" w:vAnchor="page" w:hAnchor="margin" w:x="6803" w:y="6677"/>
        <w:rPr>
          <w:rStyle w:val="C3"/>
          <w:rtl w:val="0"/>
        </w:rPr>
      </w:pPr>
    </w:p>
    <w:p>
      <w:pPr>
        <w:pStyle w:val="P27"/>
        <w:framePr w:w="3836" w:h="249" w:hRule="exact" w:wrap="none" w:vAnchor="page" w:hAnchor="margin" w:x="6859" w:y="6748"/>
        <w:rPr>
          <w:rStyle w:val="C20"/>
          <w:rtl w:val="0"/>
        </w:rPr>
      </w:pPr>
      <w:r>
        <w:rPr>
          <w:rStyle w:val="C20"/>
          <w:rtl w:val="0"/>
        </w:rPr>
        <w:t>Způsoby ověření</w:t>
      </w:r>
    </w:p>
    <w:p>
      <w:pPr>
        <w:pStyle w:val="P12"/>
        <w:framePr w:w="6710" w:h="607" w:hRule="exact" w:wrap="none" w:vAnchor="page" w:hAnchor="margin" w:x="45" w:y="7053"/>
        <w:rPr>
          <w:rStyle w:val="C3"/>
          <w:rtl w:val="0"/>
        </w:rPr>
      </w:pPr>
    </w:p>
    <w:p>
      <w:pPr>
        <w:pStyle w:val="P13"/>
        <w:framePr w:w="6658" w:h="480" w:hRule="exact" w:wrap="none" w:vAnchor="page" w:hAnchor="margin" w:x="71" w:y="7109"/>
        <w:rPr>
          <w:rStyle w:val="C11"/>
          <w:rtl w:val="0"/>
        </w:rPr>
      </w:pPr>
      <w:r>
        <w:rPr>
          <w:rStyle w:val="C11"/>
          <w:rtl w:val="0"/>
        </w:rPr>
        <w:t>a) Provést kontrolu technického stavu traktoru a pracovního stroje z hlediska jejich způsobilosti pro splnění zadaného úkolu</w:t>
      </w:r>
    </w:p>
    <w:p>
      <w:pPr>
        <w:pStyle w:val="P28"/>
        <w:framePr w:w="3921" w:h="607" w:hRule="exact" w:wrap="none" w:vAnchor="page" w:hAnchor="margin" w:x="6800" w:y="7053"/>
        <w:rPr>
          <w:rStyle w:val="C3"/>
          <w:rtl w:val="0"/>
        </w:rPr>
      </w:pPr>
    </w:p>
    <w:p>
      <w:pPr>
        <w:pStyle w:val="P29"/>
        <w:framePr w:w="3839" w:h="480" w:hRule="exact" w:wrap="none" w:vAnchor="page" w:hAnchor="margin" w:x="6856" w:y="7109"/>
        <w:rPr>
          <w:rStyle w:val="C21"/>
          <w:rtl w:val="0"/>
        </w:rPr>
      </w:pPr>
      <w:r>
        <w:rPr>
          <w:rStyle w:val="C21"/>
          <w:rtl w:val="0"/>
        </w:rPr>
        <w:t>Praktické předvedení</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b) Připojit zemědělský stroj pro ošetření chmele k traktoru</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Praktické předvedení</w:t>
      </w:r>
    </w:p>
    <w:p>
      <w:pPr>
        <w:pStyle w:val="P12"/>
        <w:framePr w:w="6710" w:h="607" w:hRule="exact" w:wrap="none" w:vAnchor="page" w:hAnchor="margin" w:x="45" w:y="8036"/>
        <w:rPr>
          <w:rStyle w:val="C3"/>
          <w:rtl w:val="0"/>
        </w:rPr>
      </w:pPr>
    </w:p>
    <w:p>
      <w:pPr>
        <w:pStyle w:val="P13"/>
        <w:framePr w:w="6658" w:h="480" w:hRule="exact" w:wrap="none" w:vAnchor="page" w:hAnchor="margin" w:x="71" w:y="8092"/>
        <w:rPr>
          <w:rStyle w:val="C11"/>
          <w:rtl w:val="0"/>
        </w:rPr>
      </w:pPr>
      <w:r>
        <w:rPr>
          <w:rStyle w:val="C11"/>
          <w:rtl w:val="0"/>
        </w:rPr>
        <w:t>c) Předvést obsluhu traktoru a zemědělského stroje při plnění zadaného technologického úkolu</w:t>
      </w:r>
    </w:p>
    <w:p>
      <w:pPr>
        <w:pStyle w:val="P28"/>
        <w:framePr w:w="3921" w:h="607" w:hRule="exact" w:wrap="none" w:vAnchor="page" w:hAnchor="margin" w:x="6800" w:y="8036"/>
        <w:rPr>
          <w:rStyle w:val="C3"/>
          <w:rtl w:val="0"/>
        </w:rPr>
      </w:pPr>
    </w:p>
    <w:p>
      <w:pPr>
        <w:pStyle w:val="P29"/>
        <w:framePr w:w="3839" w:h="480" w:hRule="exact" w:wrap="none" w:vAnchor="page" w:hAnchor="margin" w:x="6856" w:y="8092"/>
        <w:rPr>
          <w:rStyle w:val="C21"/>
          <w:rtl w:val="0"/>
        </w:rPr>
      </w:pPr>
      <w:r>
        <w:rPr>
          <w:rStyle w:val="C21"/>
          <w:rtl w:val="0"/>
        </w:rPr>
        <w:t>Praktické předvedení</w:t>
      </w:r>
    </w:p>
    <w:p>
      <w:pPr>
        <w:pStyle w:val="P32"/>
        <w:framePr w:w="10710" w:h="248" w:hRule="exact" w:wrap="none" w:vAnchor="page" w:hAnchor="margin" w:x="28" w:y="8756"/>
        <w:rPr>
          <w:rStyle w:val="C23"/>
          <w:rtl w:val="0"/>
        </w:rPr>
      </w:pPr>
      <w:r>
        <w:rPr>
          <w:rStyle w:val="C23"/>
          <w:rtl w:val="0"/>
        </w:rPr>
        <w:t>Je třeba splnit všechna kritéria.</w:t>
      </w:r>
    </w:p>
    <w:p>
      <w:pPr>
        <w:pStyle w:val="P23"/>
        <w:framePr w:w="10710" w:h="340" w:hRule="exact" w:wrap="none" w:vAnchor="page" w:hAnchor="margin" w:x="28" w:y="9192"/>
        <w:rPr>
          <w:rStyle w:val="C18"/>
          <w:rtl w:val="0"/>
        </w:rPr>
      </w:pPr>
      <w:r>
        <w:rPr>
          <w:rStyle w:val="C18"/>
          <w:rtl w:val="0"/>
        </w:rPr>
        <w:t>Obsluha stacionárních a pojízdných sklizňových linek chmele</w:t>
      </w:r>
    </w:p>
    <w:p>
      <w:pPr>
        <w:pStyle w:val="P24"/>
        <w:framePr w:w="6713" w:h="376" w:hRule="exact" w:wrap="none" w:vAnchor="page" w:hAnchor="margin" w:x="45" w:y="9631"/>
        <w:rPr>
          <w:rStyle w:val="C3"/>
          <w:rtl w:val="0"/>
        </w:rPr>
      </w:pPr>
    </w:p>
    <w:p>
      <w:pPr>
        <w:pStyle w:val="P25"/>
        <w:framePr w:w="6661" w:h="249" w:hRule="exact" w:wrap="none" w:vAnchor="page" w:hAnchor="margin" w:x="71" w:y="9702"/>
        <w:rPr>
          <w:rStyle w:val="C19"/>
          <w:rtl w:val="0"/>
        </w:rPr>
      </w:pPr>
      <w:r>
        <w:rPr>
          <w:rStyle w:val="C19"/>
          <w:rtl w:val="0"/>
        </w:rPr>
        <w:t>Kritéria hodnocení</w:t>
      </w:r>
    </w:p>
    <w:p>
      <w:pPr>
        <w:pStyle w:val="P26"/>
        <w:framePr w:w="3918" w:h="376" w:hRule="exact" w:wrap="none" w:vAnchor="page" w:hAnchor="margin" w:x="6803" w:y="9631"/>
        <w:rPr>
          <w:rStyle w:val="C3"/>
          <w:rtl w:val="0"/>
        </w:rPr>
      </w:pPr>
    </w:p>
    <w:p>
      <w:pPr>
        <w:pStyle w:val="P27"/>
        <w:framePr w:w="3836" w:h="249" w:hRule="exact" w:wrap="none" w:vAnchor="page" w:hAnchor="margin" w:x="6859" w:y="9702"/>
        <w:rPr>
          <w:rStyle w:val="C20"/>
          <w:rtl w:val="0"/>
        </w:rPr>
      </w:pPr>
      <w:r>
        <w:rPr>
          <w:rStyle w:val="C20"/>
          <w:rtl w:val="0"/>
        </w:rPr>
        <w:t>Způsoby ověření</w:t>
      </w:r>
    </w:p>
    <w:p>
      <w:pPr>
        <w:pStyle w:val="P12"/>
        <w:framePr w:w="6710" w:h="376" w:hRule="exact" w:wrap="none" w:vAnchor="page" w:hAnchor="margin" w:x="45" w:y="10007"/>
        <w:rPr>
          <w:rStyle w:val="C3"/>
          <w:rtl w:val="0"/>
        </w:rPr>
      </w:pPr>
    </w:p>
    <w:p>
      <w:pPr>
        <w:pStyle w:val="P13"/>
        <w:framePr w:w="6658" w:h="249" w:hRule="exact" w:wrap="none" w:vAnchor="page" w:hAnchor="margin" w:x="71" w:y="10063"/>
        <w:rPr>
          <w:rStyle w:val="C11"/>
          <w:rtl w:val="0"/>
        </w:rPr>
      </w:pPr>
      <w:r>
        <w:rPr>
          <w:rStyle w:val="C11"/>
          <w:rtl w:val="0"/>
        </w:rPr>
        <w:t xml:space="preserve">a) Popsat zásady provozu česacího  zařízení</w:t>
      </w:r>
    </w:p>
    <w:p>
      <w:pPr>
        <w:pStyle w:val="P28"/>
        <w:framePr w:w="3921" w:h="376" w:hRule="exact" w:wrap="none" w:vAnchor="page" w:hAnchor="margin" w:x="6800" w:y="10007"/>
        <w:rPr>
          <w:rStyle w:val="C3"/>
          <w:rtl w:val="0"/>
        </w:rPr>
      </w:pPr>
    </w:p>
    <w:p>
      <w:pPr>
        <w:pStyle w:val="P29"/>
        <w:framePr w:w="3839" w:h="249" w:hRule="exact" w:wrap="none" w:vAnchor="page" w:hAnchor="margin" w:x="6856" w:y="10063"/>
        <w:rPr>
          <w:rStyle w:val="C21"/>
          <w:rtl w:val="0"/>
        </w:rPr>
      </w:pPr>
      <w:r>
        <w:rPr>
          <w:rStyle w:val="C21"/>
          <w:rtl w:val="0"/>
        </w:rPr>
        <w:t>Ústní ověření</w:t>
      </w:r>
    </w:p>
    <w:p>
      <w:pPr>
        <w:pStyle w:val="P16"/>
        <w:framePr w:w="6710" w:h="376" w:hRule="exact" w:wrap="none" w:vAnchor="page" w:hAnchor="margin" w:x="45" w:y="10384"/>
        <w:rPr>
          <w:rStyle w:val="C3"/>
          <w:rtl w:val="0"/>
        </w:rPr>
      </w:pPr>
    </w:p>
    <w:p>
      <w:pPr>
        <w:pStyle w:val="P17"/>
        <w:framePr w:w="6658" w:h="249" w:hRule="exact" w:wrap="none" w:vAnchor="page" w:hAnchor="margin" w:x="71" w:y="10440"/>
        <w:rPr>
          <w:rStyle w:val="C13"/>
          <w:rtl w:val="0"/>
        </w:rPr>
      </w:pPr>
      <w:r>
        <w:rPr>
          <w:rStyle w:val="C13"/>
          <w:rtl w:val="0"/>
        </w:rPr>
        <w:t xml:space="preserve">b) Popsat  jednotlivé segmenty česacího zařízení</w:t>
      </w:r>
    </w:p>
    <w:p>
      <w:pPr>
        <w:pStyle w:val="P30"/>
        <w:framePr w:w="3921" w:h="376" w:hRule="exact" w:wrap="none" w:vAnchor="page" w:hAnchor="margin" w:x="6800" w:y="10384"/>
        <w:rPr>
          <w:rStyle w:val="C3"/>
          <w:rtl w:val="0"/>
        </w:rPr>
      </w:pPr>
    </w:p>
    <w:p>
      <w:pPr>
        <w:pStyle w:val="P31"/>
        <w:framePr w:w="3839" w:h="249" w:hRule="exact" w:wrap="none" w:vAnchor="page" w:hAnchor="margin" w:x="6856" w:y="10440"/>
        <w:rPr>
          <w:rStyle w:val="C22"/>
          <w:rtl w:val="0"/>
        </w:rPr>
      </w:pPr>
      <w:r>
        <w:rPr>
          <w:rStyle w:val="C22"/>
          <w:rtl w:val="0"/>
        </w:rPr>
        <w:t>Písemné ověření</w:t>
      </w:r>
    </w:p>
    <w:p>
      <w:pPr>
        <w:pStyle w:val="P12"/>
        <w:framePr w:w="6710" w:h="376" w:hRule="exact" w:wrap="none" w:vAnchor="page" w:hAnchor="margin" w:x="45" w:y="10760"/>
        <w:rPr>
          <w:rStyle w:val="C3"/>
          <w:rtl w:val="0"/>
        </w:rPr>
      </w:pPr>
    </w:p>
    <w:p>
      <w:pPr>
        <w:pStyle w:val="P13"/>
        <w:framePr w:w="6658" w:h="249" w:hRule="exact" w:wrap="none" w:vAnchor="page" w:hAnchor="margin" w:x="71" w:y="10816"/>
        <w:rPr>
          <w:rStyle w:val="C11"/>
          <w:rtl w:val="0"/>
        </w:rPr>
      </w:pPr>
      <w:r>
        <w:rPr>
          <w:rStyle w:val="C11"/>
          <w:rtl w:val="0"/>
        </w:rPr>
        <w:t>c) Předvést obsluhu česacího zařízení</w:t>
      </w:r>
    </w:p>
    <w:p>
      <w:pPr>
        <w:pStyle w:val="P28"/>
        <w:framePr w:w="3921" w:h="376" w:hRule="exact" w:wrap="none" w:vAnchor="page" w:hAnchor="margin" w:x="6800" w:y="10760"/>
        <w:rPr>
          <w:rStyle w:val="C3"/>
          <w:rtl w:val="0"/>
        </w:rPr>
      </w:pPr>
    </w:p>
    <w:p>
      <w:pPr>
        <w:pStyle w:val="P29"/>
        <w:framePr w:w="3839" w:h="249" w:hRule="exact" w:wrap="none" w:vAnchor="page" w:hAnchor="margin" w:x="6856" w:y="10816"/>
        <w:rPr>
          <w:rStyle w:val="C21"/>
          <w:rtl w:val="0"/>
        </w:rPr>
      </w:pPr>
      <w:r>
        <w:rPr>
          <w:rStyle w:val="C21"/>
          <w:rtl w:val="0"/>
        </w:rPr>
        <w:t>Praktické předvedení</w:t>
      </w:r>
    </w:p>
    <w:p>
      <w:pPr>
        <w:pStyle w:val="P16"/>
        <w:framePr w:w="6710" w:h="376" w:hRule="exact" w:wrap="none" w:vAnchor="page" w:hAnchor="margin" w:x="45" w:y="11136"/>
        <w:rPr>
          <w:rStyle w:val="C3"/>
          <w:rtl w:val="0"/>
        </w:rPr>
      </w:pPr>
    </w:p>
    <w:p>
      <w:pPr>
        <w:pStyle w:val="P17"/>
        <w:framePr w:w="6658" w:h="249" w:hRule="exact" w:wrap="none" w:vAnchor="page" w:hAnchor="margin" w:x="71" w:y="11192"/>
        <w:rPr>
          <w:rStyle w:val="C13"/>
          <w:rtl w:val="0"/>
        </w:rPr>
      </w:pPr>
      <w:r>
        <w:rPr>
          <w:rStyle w:val="C13"/>
          <w:rtl w:val="0"/>
        </w:rPr>
        <w:t>d) Předvést seřízení sklizňové linky podle zadaných parametrů</w:t>
      </w:r>
    </w:p>
    <w:p>
      <w:pPr>
        <w:pStyle w:val="P30"/>
        <w:framePr w:w="3921" w:h="376" w:hRule="exact" w:wrap="none" w:vAnchor="page" w:hAnchor="margin" w:x="6800" w:y="11136"/>
        <w:rPr>
          <w:rStyle w:val="C3"/>
          <w:rtl w:val="0"/>
        </w:rPr>
      </w:pPr>
    </w:p>
    <w:p>
      <w:pPr>
        <w:pStyle w:val="P31"/>
        <w:framePr w:w="3839" w:h="249" w:hRule="exact" w:wrap="none" w:vAnchor="page" w:hAnchor="margin" w:x="6856" w:y="11192"/>
        <w:rPr>
          <w:rStyle w:val="C22"/>
          <w:rtl w:val="0"/>
        </w:rPr>
      </w:pPr>
      <w:r>
        <w:rPr>
          <w:rStyle w:val="C22"/>
          <w:rtl w:val="0"/>
        </w:rPr>
        <w:t>Praktické předvedení</w:t>
      </w:r>
    </w:p>
    <w:p>
      <w:pPr>
        <w:pStyle w:val="P32"/>
        <w:framePr w:w="10710" w:h="248" w:hRule="exact" w:wrap="none" w:vAnchor="page" w:hAnchor="margin" w:x="28" w:y="11626"/>
        <w:rPr>
          <w:rStyle w:val="C23"/>
          <w:rtl w:val="0"/>
        </w:rPr>
      </w:pPr>
      <w:r>
        <w:rPr>
          <w:rStyle w:val="C23"/>
          <w:rtl w:val="0"/>
        </w:rPr>
        <w:t>Je třeba splnit všechna kritéria.</w:t>
      </w:r>
    </w:p>
    <w:p>
      <w:pPr>
        <w:pStyle w:val="P23"/>
        <w:framePr w:w="10710" w:h="340" w:hRule="exact" w:wrap="none" w:vAnchor="page" w:hAnchor="margin" w:x="28" w:y="12061"/>
        <w:rPr>
          <w:rStyle w:val="C18"/>
          <w:rtl w:val="0"/>
        </w:rPr>
      </w:pPr>
      <w:r>
        <w:rPr>
          <w:rStyle w:val="C18"/>
          <w:rtl w:val="0"/>
        </w:rPr>
        <w:t>Základní údržba, seřizování a jednoduché opravy techniky pro pěstování chmele</w:t>
      </w:r>
    </w:p>
    <w:p>
      <w:pPr>
        <w:pStyle w:val="P24"/>
        <w:framePr w:w="6713" w:h="376" w:hRule="exact" w:wrap="none" w:vAnchor="page" w:hAnchor="margin" w:x="45" w:y="12501"/>
        <w:rPr>
          <w:rStyle w:val="C3"/>
          <w:rtl w:val="0"/>
        </w:rPr>
      </w:pPr>
    </w:p>
    <w:p>
      <w:pPr>
        <w:pStyle w:val="P25"/>
        <w:framePr w:w="6661" w:h="249" w:hRule="exact" w:wrap="none" w:vAnchor="page" w:hAnchor="margin" w:x="71" w:y="12572"/>
        <w:rPr>
          <w:rStyle w:val="C19"/>
          <w:rtl w:val="0"/>
        </w:rPr>
      </w:pPr>
      <w:r>
        <w:rPr>
          <w:rStyle w:val="C19"/>
          <w:rtl w:val="0"/>
        </w:rPr>
        <w:t>Kritéria hodnocení</w:t>
      </w:r>
    </w:p>
    <w:p>
      <w:pPr>
        <w:pStyle w:val="P26"/>
        <w:framePr w:w="3918" w:h="376" w:hRule="exact" w:wrap="none" w:vAnchor="page" w:hAnchor="margin" w:x="6803" w:y="12501"/>
        <w:rPr>
          <w:rStyle w:val="C3"/>
          <w:rtl w:val="0"/>
        </w:rPr>
      </w:pPr>
    </w:p>
    <w:p>
      <w:pPr>
        <w:pStyle w:val="P27"/>
        <w:framePr w:w="3836" w:h="249" w:hRule="exact" w:wrap="none" w:vAnchor="page" w:hAnchor="margin" w:x="6859" w:y="12572"/>
        <w:rPr>
          <w:rStyle w:val="C20"/>
          <w:rtl w:val="0"/>
        </w:rPr>
      </w:pPr>
      <w:r>
        <w:rPr>
          <w:rStyle w:val="C20"/>
          <w:rtl w:val="0"/>
        </w:rPr>
        <w:t>Způsoby ověření</w:t>
      </w:r>
    </w:p>
    <w:p>
      <w:pPr>
        <w:pStyle w:val="P12"/>
        <w:framePr w:w="6710" w:h="376" w:hRule="exact" w:wrap="none" w:vAnchor="page" w:hAnchor="margin" w:x="45" w:y="12877"/>
        <w:rPr>
          <w:rStyle w:val="C3"/>
          <w:rtl w:val="0"/>
        </w:rPr>
      </w:pPr>
    </w:p>
    <w:p>
      <w:pPr>
        <w:pStyle w:val="P13"/>
        <w:framePr w:w="6658" w:h="249" w:hRule="exact" w:wrap="none" w:vAnchor="page" w:hAnchor="margin" w:x="71" w:y="12933"/>
        <w:rPr>
          <w:rStyle w:val="C11"/>
          <w:rtl w:val="0"/>
        </w:rPr>
      </w:pPr>
      <w:r>
        <w:rPr>
          <w:rStyle w:val="C11"/>
          <w:rtl w:val="0"/>
        </w:rPr>
        <w:t>a) Popsat základní údržbu daného mechanizačního prostředku</w:t>
      </w:r>
    </w:p>
    <w:p>
      <w:pPr>
        <w:pStyle w:val="P28"/>
        <w:framePr w:w="3921" w:h="376" w:hRule="exact" w:wrap="none" w:vAnchor="page" w:hAnchor="margin" w:x="6800" w:y="12877"/>
        <w:rPr>
          <w:rStyle w:val="C3"/>
          <w:rtl w:val="0"/>
        </w:rPr>
      </w:pPr>
    </w:p>
    <w:p>
      <w:pPr>
        <w:pStyle w:val="P29"/>
        <w:framePr w:w="3839" w:h="249" w:hRule="exact" w:wrap="none" w:vAnchor="page" w:hAnchor="margin" w:x="6856" w:y="12933"/>
        <w:rPr>
          <w:rStyle w:val="C21"/>
          <w:rtl w:val="0"/>
        </w:rPr>
      </w:pPr>
      <w:r>
        <w:rPr>
          <w:rStyle w:val="C21"/>
          <w:rtl w:val="0"/>
        </w:rPr>
        <w:t>Ústní ověření</w:t>
      </w:r>
    </w:p>
    <w:p>
      <w:pPr>
        <w:pStyle w:val="P16"/>
        <w:framePr w:w="6710" w:h="607" w:hRule="exact" w:wrap="none" w:vAnchor="page" w:hAnchor="margin" w:x="45" w:y="13253"/>
        <w:rPr>
          <w:rStyle w:val="C3"/>
          <w:rtl w:val="0"/>
        </w:rPr>
      </w:pPr>
    </w:p>
    <w:p>
      <w:pPr>
        <w:pStyle w:val="P17"/>
        <w:framePr w:w="6658" w:h="480" w:hRule="exact" w:wrap="none" w:vAnchor="page" w:hAnchor="margin" w:x="71" w:y="13309"/>
        <w:rPr>
          <w:rStyle w:val="C13"/>
          <w:rtl w:val="0"/>
        </w:rPr>
      </w:pPr>
      <w:r>
        <w:rPr>
          <w:rStyle w:val="C13"/>
          <w:rtl w:val="0"/>
        </w:rPr>
        <w:t>b) Provést seřízení určeného mechanizačního prostředku nebo zařízení používaného při pěstování chmele</w:t>
      </w:r>
    </w:p>
    <w:p>
      <w:pPr>
        <w:pStyle w:val="P30"/>
        <w:framePr w:w="3921" w:h="607" w:hRule="exact" w:wrap="none" w:vAnchor="page" w:hAnchor="margin" w:x="6800" w:y="13253"/>
        <w:rPr>
          <w:rStyle w:val="C3"/>
          <w:rtl w:val="0"/>
        </w:rPr>
      </w:pPr>
    </w:p>
    <w:p>
      <w:pPr>
        <w:pStyle w:val="P31"/>
        <w:framePr w:w="3839" w:h="480" w:hRule="exact" w:wrap="none" w:vAnchor="page" w:hAnchor="margin" w:x="6856" w:y="13309"/>
        <w:rPr>
          <w:rStyle w:val="C22"/>
          <w:rtl w:val="0"/>
        </w:rPr>
      </w:pPr>
      <w:r>
        <w:rPr>
          <w:rStyle w:val="C22"/>
          <w:rtl w:val="0"/>
        </w:rPr>
        <w:t>Praktické předvedení</w:t>
      </w:r>
    </w:p>
    <w:p>
      <w:pPr>
        <w:pStyle w:val="P12"/>
        <w:framePr w:w="6710" w:h="607" w:hRule="exact" w:wrap="none" w:vAnchor="page" w:hAnchor="margin" w:x="45" w:y="13860"/>
        <w:rPr>
          <w:rStyle w:val="C3"/>
          <w:rtl w:val="0"/>
        </w:rPr>
      </w:pPr>
    </w:p>
    <w:p>
      <w:pPr>
        <w:pStyle w:val="P13"/>
        <w:framePr w:w="6658" w:h="480" w:hRule="exact" w:wrap="none" w:vAnchor="page" w:hAnchor="margin" w:x="71" w:y="13916"/>
        <w:rPr>
          <w:rStyle w:val="C11"/>
          <w:rtl w:val="0"/>
        </w:rPr>
      </w:pPr>
      <w:r>
        <w:rPr>
          <w:rStyle w:val="C11"/>
          <w:rtl w:val="0"/>
        </w:rPr>
        <w:t>c) Určit příčinu konkrétní poruchy u mechanizačního prostředku a navrhnout opatření k jejímu odstranění</w:t>
      </w:r>
    </w:p>
    <w:p>
      <w:pPr>
        <w:pStyle w:val="P28"/>
        <w:framePr w:w="3921" w:h="607" w:hRule="exact" w:wrap="none" w:vAnchor="page" w:hAnchor="margin" w:x="6800" w:y="13860"/>
        <w:rPr>
          <w:rStyle w:val="C3"/>
          <w:rtl w:val="0"/>
        </w:rPr>
      </w:pPr>
    </w:p>
    <w:p>
      <w:pPr>
        <w:pStyle w:val="P29"/>
        <w:framePr w:w="3839" w:h="480" w:hRule="exact" w:wrap="none" w:vAnchor="page" w:hAnchor="margin" w:x="6856" w:y="13916"/>
        <w:rPr>
          <w:rStyle w:val="C21"/>
          <w:rtl w:val="0"/>
        </w:rPr>
      </w:pPr>
      <w:r>
        <w:rPr>
          <w:rStyle w:val="C21"/>
          <w:rtl w:val="0"/>
        </w:rPr>
        <w:t>Praktické předvedení a ústní ověření</w:t>
      </w:r>
    </w:p>
    <w:p>
      <w:pPr>
        <w:pStyle w:val="P16"/>
        <w:framePr w:w="6710" w:h="376" w:hRule="exact" w:wrap="none" w:vAnchor="page" w:hAnchor="margin" w:x="45" w:y="14467"/>
        <w:rPr>
          <w:rStyle w:val="C3"/>
          <w:rtl w:val="0"/>
        </w:rPr>
      </w:pPr>
    </w:p>
    <w:p>
      <w:pPr>
        <w:pStyle w:val="P17"/>
        <w:framePr w:w="6658" w:h="249" w:hRule="exact" w:wrap="none" w:vAnchor="page" w:hAnchor="margin" w:x="71" w:y="14523"/>
        <w:rPr>
          <w:rStyle w:val="C13"/>
          <w:rtl w:val="0"/>
        </w:rPr>
      </w:pPr>
      <w:r>
        <w:rPr>
          <w:rStyle w:val="C13"/>
          <w:rtl w:val="0"/>
        </w:rPr>
        <w:t>d) Předvést seřízení ořezávače chmele</w:t>
      </w:r>
    </w:p>
    <w:p>
      <w:pPr>
        <w:pStyle w:val="P30"/>
        <w:framePr w:w="3921" w:h="376" w:hRule="exact" w:wrap="none" w:vAnchor="page" w:hAnchor="margin" w:x="6800" w:y="14467"/>
        <w:rPr>
          <w:rStyle w:val="C3"/>
          <w:rtl w:val="0"/>
        </w:rPr>
      </w:pPr>
    </w:p>
    <w:p>
      <w:pPr>
        <w:pStyle w:val="P31"/>
        <w:framePr w:w="3839" w:h="249" w:hRule="exact" w:wrap="none" w:vAnchor="page" w:hAnchor="margin" w:x="6856" w:y="14523"/>
        <w:rPr>
          <w:rStyle w:val="C22"/>
          <w:rtl w:val="0"/>
        </w:rPr>
      </w:pPr>
      <w:r>
        <w:rPr>
          <w:rStyle w:val="C22"/>
          <w:rtl w:val="0"/>
        </w:rPr>
        <w:t>Praktické předvedení</w:t>
      </w:r>
    </w:p>
    <w:p>
      <w:pPr>
        <w:pStyle w:val="P32"/>
        <w:framePr w:w="10710" w:h="248" w:hRule="exact" w:wrap="none" w:vAnchor="page" w:hAnchor="margin" w:x="28" w:y="149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Pěstitel chmele, 20.10.2026 9:42:29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 zahájením zkoušky autorizované osobě předloží řidičský průkaz skupiny T.</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kritérií hodnocení bude pokud možno spojováno do navazujících činností vedoucích k ucelenému pracovnímu úkonu. Při ověřování kompetencí formou praktického předvedení bude přihlíženo především k bezpečnému provádění všech úkonů a ke kvalitě zvládání operací. Přitom je nutno posuzovat nejen dosažený výsledek, ale i samostatnost při rozhodování o nejvhodnějším postupu řešení.</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„Zakládání chmelnic, sázení chmele“ budou k prověření kritéria b) k dispozici sazenice chmele a příslušné vybavení pro sázení chmele.</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"Ošetření chmele za vegetace" bude u kritéria a) předvedeno zavádění výhonů na chmelovody alespoň u 10 rostlin.</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„Hnojení a chemická ochrana chmele“ budou u kritéria c) k dispozici přípravky pro přípravu postřikové jíchy a ochranné pomůcky dle návodu na příslušném přípravku na ochranu rostlin.</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"Obsluha traktorů, zemědělských strojů používaných při pěstování chmele" u kritérií a) a c) budou zadané úkoly zaměřeny na podzimní orbu, kultivační práce v průběhu vegetace, ochranu proti chorobám a škůdcům, hnojení organickými a průmyslovými hnojivy a práce při sklizni.</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"Základní údržba, seřizování a jednoduché opravy techniky pro pěstování chmele" u kritéria a) bude uchazeč popisovat údržbu zadaného mechanizačního prostředku (pluh, kypřič, brány, plečka, ořezávač, plošina do chmelnice, strhávač štoků, sklizňová linka na chmel).</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kritérií, u kterých je požadavek na praktické seřízení a předvedení obsluhy mechanizačních prostředků, budou tyto prostředky ve stavu odpovídajícím požadavkům bezpečnosti práce.</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bude konat v době vegetace chmele.</w:t>
      </w:r>
    </w:p>
    <w:p>
      <w:pPr>
        <w:pStyle w:val="P33"/>
        <w:framePr w:w="10766" w:h="1837" w:hRule="exact" w:wrap="none" w:vAnchor="page" w:hAnchor="margin" w:x="0" w:y="10866"/>
        <w:rPr>
          <w:rStyle w:val="C3"/>
          <w:rtl w:val="0"/>
        </w:rPr>
      </w:pPr>
    </w:p>
    <w:p>
      <w:pPr>
        <w:pStyle w:val="P35"/>
        <w:framePr w:w="10710" w:h="340" w:hRule="exact" w:wrap="none" w:vAnchor="page" w:hAnchor="margin" w:x="28" w:y="10866"/>
        <w:rPr>
          <w:rStyle w:val="C25"/>
          <w:rtl w:val="0"/>
        </w:rPr>
      </w:pPr>
      <w:r>
        <w:rPr>
          <w:rStyle w:val="C25"/>
          <w:rtl w:val="0"/>
        </w:rPr>
        <w:t>Výsledné hodnocení</w:t>
      </w:r>
    </w:p>
    <w:p>
      <w:pPr>
        <w:keepNext w:val="0"/>
        <w:keepLines w:val="0"/>
        <w:framePr w:w="10766" w:h="1497" w:hRule="exact" w:wrap="none" w:vAnchor="page" w:hAnchor="margin" w:x="0" w:y="112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930"/>
        <w:rPr>
          <w:rStyle w:val="C3"/>
          <w:rtl w:val="0"/>
        </w:rPr>
      </w:pPr>
    </w:p>
    <w:p>
      <w:pPr>
        <w:pStyle w:val="P35"/>
        <w:framePr w:w="10710" w:h="340" w:hRule="exact" w:wrap="none" w:vAnchor="page" w:hAnchor="margin" w:x="28" w:y="12930"/>
        <w:rPr>
          <w:rStyle w:val="C25"/>
          <w:rtl w:val="0"/>
        </w:rPr>
      </w:pPr>
      <w:r>
        <w:rPr>
          <w:rStyle w:val="C25"/>
          <w:rtl w:val="0"/>
        </w:rPr>
        <w:t>Počet zkoušejících</w:t>
      </w:r>
    </w:p>
    <w:p>
      <w:pPr>
        <w:keepNext w:val="0"/>
        <w:keepLines w:val="0"/>
        <w:framePr w:w="10766" w:h="1036" w:hRule="exact" w:wrap="none" w:vAnchor="page" w:hAnchor="margin" w:x="0" w:y="132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Pěstitel chmele, 20.10.2026 9:42:29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3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zemědělském oboru a alespoň 5 let praxe ve funkci s odpovědností za pěstování chmele nebo ve funkci učitele praktického vyučování nebo odborného výcviku v oboru zaměřeném na pěstování rostlin nebo zemědělskou techniku, z toho minimálně 1 rok v období posledních 2 let před podáním žádosti o udělení autorizace.</w:t>
      </w:r>
    </w:p>
    <w:p>
      <w:pPr>
        <w:keepNext w:val="0"/>
        <w:keepLines w:val="1"/>
        <w:framePr w:w="10766" w:h="91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zemědělství a alespoň 5 let praxe ve funkci s odpovědností za pěstování chmele nebo ve funkci učitele praktického vyučování nebo odborného výcviku v oboru zaměřeném na pěstování rostlin nebo zemědělskou techniku, z toho minimálně 1 rok v období posledních 2 let před podáním žádosti o udělení autorizace.</w:t>
      </w:r>
    </w:p>
    <w:p>
      <w:pPr>
        <w:keepNext w:val="0"/>
        <w:keepLines w:val="1"/>
        <w:framePr w:w="10766" w:h="91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bakalářské nebo magisterské vzdělání se zaměřením na zemědělství a alespoň 5 let praxe ve funkci s odpovědností za pěstování zemědělských plodin nebo vysokoškolského učitele v oboru zaměřeném na pěstování rostlin, pěstování chmele nebo zemědělskou techniku nebo ve funkci učitele odborných předmětů nebo praktického vyučování nebo odborného výcviku v oboru zaměřeném na pěstování rostlin nebo zemědělskou techniku, z toho minimálně 1 rok v období posledních 2 let před podáním žádosti o udělení autorizace.</w:t>
      </w:r>
    </w:p>
    <w:p>
      <w:pPr>
        <w:keepNext w:val="0"/>
        <w:keepLines w:val="1"/>
        <w:framePr w:w="10766" w:h="91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bakalářské nebo magisterské vzdělání se zaměřením na zemědělství a alespoň 5 let praxe ve výzkumu v oblasti pěstování chmele, z toho minimálně 1 rok v období posledních 2 let před podáním žádosti o udělení autorizace.</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19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19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3532" w:hRule="exact" w:wrap="none" w:vAnchor="page" w:hAnchor="margin" w:x="0" w:y="12120"/>
        <w:rPr>
          <w:rStyle w:val="C3"/>
          <w:rtl w:val="0"/>
        </w:rPr>
      </w:pPr>
    </w:p>
    <w:p>
      <w:pPr>
        <w:pStyle w:val="P35"/>
        <w:framePr w:w="10710" w:h="340" w:hRule="exact" w:wrap="none" w:vAnchor="page" w:hAnchor="margin" w:x="28" w:y="12120"/>
        <w:rPr>
          <w:rStyle w:val="C25"/>
          <w:rtl w:val="0"/>
        </w:rPr>
      </w:pPr>
      <w:r>
        <w:rPr>
          <w:rStyle w:val="C25"/>
          <w:rtl w:val="0"/>
        </w:rPr>
        <w:t>Nezbytné materiální a technické předpoklady pro provedení zkoušky</w:t>
      </w:r>
    </w:p>
    <w:p>
      <w:pPr>
        <w:keepNext w:val="0"/>
        <w:keepLines w:val="1"/>
        <w:framePr w:w="10766" w:h="3191" w:hRule="exact" w:wrap="none" w:vAnchor="page" w:hAnchor="margin" w:x="0" w:y="1246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•Vlastní pozemek, případně smluvně zajištěné pozemky s chmelovou konstrukcí a s porostem chmele</w:t>
      </w:r>
    </w:p>
    <w:p>
      <w:pPr>
        <w:keepNext w:val="0"/>
        <w:keepLines w:val="1"/>
        <w:framePr w:w="10766" w:h="3191" w:hRule="exact" w:wrap="none" w:vAnchor="page" w:hAnchor="margin" w:x="0" w:y="1246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zkoušky vybavenou PC</w:t>
      </w:r>
    </w:p>
    <w:p>
      <w:pPr>
        <w:keepNext w:val="0"/>
        <w:keepLines w:val="1"/>
        <w:framePr w:w="10766" w:h="3191" w:hRule="exact" w:wrap="none" w:vAnchor="page" w:hAnchor="margin" w:x="0" w:y="1246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•Traktor a základní mechanizační prostředky pro zpracování půdy ve chmelnici (pluh, kypřič, brány, plečka), pro ošetření chmelnice za vegetace (ořezávač, postřikovač, plošina do chmelnice) a pro sklizeň chmele (strhávač štoků, sklizňová linka na chmel)</w:t>
      </w:r>
    </w:p>
    <w:p>
      <w:pPr>
        <w:keepNext w:val="0"/>
        <w:keepLines w:val="1"/>
        <w:framePr w:w="10766" w:h="3191" w:hRule="exact" w:wrap="none" w:vAnchor="page" w:hAnchor="margin" w:x="0" w:y="1246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•Sazenice chmele</w:t>
      </w:r>
    </w:p>
    <w:p>
      <w:pPr>
        <w:keepNext w:val="0"/>
        <w:keepLines w:val="0"/>
        <w:framePr w:w="10766" w:h="3191" w:hRule="exact" w:wrap="none" w:vAnchor="page" w:hAnchor="margin" w:x="0" w:y="124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91" w:hRule="exact" w:wrap="none" w:vAnchor="page" w:hAnchor="margin" w:x="0" w:y="124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Pěstitel chmele, 20.10.2026 9:42:29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9 až 14 hodin (hodinou se rozumí 60 minut). Zkouška bude rozložena do více dnů.</w:t>
      </w:r>
    </w:p>
    <w:p>
      <w:pPr>
        <w:pStyle w:val="P21"/>
        <w:framePr w:w="7654" w:h="331" w:hRule="exact" w:wrap="none" w:vAnchor="page" w:hAnchor="margin" w:x="28" w:y="15940"/>
        <w:rPr>
          <w:rStyle w:val="C16"/>
          <w:rtl w:val="0"/>
        </w:rPr>
      </w:pPr>
      <w:r>
        <w:rPr>
          <w:rStyle w:val="C16"/>
          <w:rtl w:val="0"/>
        </w:rPr>
        <w:t>Pěstitel chmele, 20.10.2026 9:42:29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zemědělství, ustavená a licencovaná pro tuto činnost HK ČR a AK ČR.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Statek Měcholupy, spol.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pěstitelů chmele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zemědělská univerzita v Praze</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Hopex Louny, spol.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Pěstitel chmele, 20.10.2026 9:42:29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2BCFE3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1A29F1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F97114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