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B12D4" Type="http://schemas.openxmlformats.org/officeDocument/2006/relationships/officeDocument" Target="/word/document.xml" /><Relationship Id="coreR306B12D4" Type="http://schemas.openxmlformats.org/package/2006/relationships/metadata/core-properties" Target="/docProps/core.xml" /><Relationship Id="customR306B12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chmele, 20.10.2026 9:42:27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20.10.2026 9:42:27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20.10.2026 9:42:27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20.10.2026 9:42:27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 chmele, 20.10.2026 9:42:27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 chmele, 20.10.2026 9:42:27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 chmele, 20.10.2026 9:42:27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 chmele, 20.10.2026 9:42:27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1DCB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4C2E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