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93BB43" Type="http://schemas.openxmlformats.org/officeDocument/2006/relationships/officeDocument" Target="/word/document.xml" /><Relationship Id="coreR4593BB43" Type="http://schemas.openxmlformats.org/package/2006/relationships/metadata/core-properties" Target="/docProps/core.xml" /><Relationship Id="customR4593BB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chmele, 28.5.2026 5:20:48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způsoby sázení chmele a vysadit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"LPIS"</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Ošetření chmele za vegetace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Předvést a popsat zavedení chmele na chmelnici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Popsat ovládání plošiny pro zavěšování chmelovodičů</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mechanickou likvidaci plevelů ve chmelnicích, provzdušení půdy za vegetace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Vysvětlit omezující podmínky pro mechanický zásah na chmelnici</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28.5.2026 5:20:48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přípravy postřikové jíchy podle zadání a v souladu s etiketou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Seřídit rosič chmele pro aktuální výšku porostu a nastavit trysky pro zadanou dávku přípravku a provedené práce popsat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likvidaci zbytku postřikové kapaliny v rosiči po aplikaci přípravku a použitých obalů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a předvést údržbu rosiče chmele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traktoru, zemědělských strojů používaných při pěstování chmele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Připojit pracovní stroj k traktoru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Obsluha stacionárních a pojízdných sklizňových linek chmele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zásady provozu česacího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jednotlivé segmenty česacího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Předvést obsluhu česacího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Předvést seřízení sklizňové linky podle zadaných parametrů</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sušení chmele a provozu pásové nebo komorové sušárny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f) Popsat zásady balení a certifikace chmele</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28.5.2026 5:20:48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údržbu daného mechanizačního prostředku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seřízení ořezávače chmele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28.5.2026 5:20:48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"https://nsp.cz/jednotka-prace/pestitel-chmele"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https://nsp.cz/jednotka-prace/pestitel-chmele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se bude přihlížet především k bezpečnému provádění všech úkonů a ke kvalitě zvládání operací. Přitom je nutné posuzovat nejen dosažený výsledek, ale i samostatnost při rozhodování o nejvhodnějším postupu řešení.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Ošetření chmele za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a) předvedeno zavádění výhonů na chmelovody alespoň u 10 rostlin.</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chemická ochrana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c) k dispozici etiketa příslušného přípravku na ochranu rostlin. Uchazeč nebude pracovat s přípravky na ochranu rostlin, bude předvádět obsluhu rosiče s vodou nebo s použitím náhradního roztoku.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traktorů, zemědělských strojů používaných při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a c) budou zadané úkoly zaměřené na orbu, kultivační práce v průběhu vegetace, ochranu proti chorobám a škůdcům, hnojení organickými a průmyslovými hnojivy a práce při sklizni.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údržba, seřizování a jednoduché opravy techniky pro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popisovat údržbu zadaného mechanizačního prostředku (pluh, kypřič, brány, plečka, ořezávač, plošina do chmelnice, strhávač štoků, sklizňová linka na chmel).</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odpovídajícímu požadavkům bezpečnosti práce.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Pěstitel/pěstitelka chmele, 28.5.2026 5:20:48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odborné praxe v oblasti pěstování chmele nebo ve funkci učitele odborných předmětů nebo praktického vyučování nebo odborného výcviku v oboru vzdělání zaměřeném na pěstování rostlin nebo zemědělskou techniku.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držitelem řidičského oprávnění skupiny T.</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052" w:hRule="exact" w:wrap="none" w:vAnchor="page" w:hAnchor="margin" w:x="0" w:y="12778"/>
        <w:rPr>
          <w:rStyle w:val="C3"/>
          <w:rtl w:val="0"/>
        </w:rPr>
      </w:pPr>
    </w:p>
    <w:p>
      <w:pPr>
        <w:pStyle w:val="P35"/>
        <w:framePr w:w="10710" w:h="340" w:hRule="exact" w:wrap="none" w:vAnchor="page" w:hAnchor="margin" w:x="28" w:y="12778"/>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 s připojením k internetu</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rosič chmele, plošina do chmelnice) a pro sklizeň chmele (strhávač štoků, sklizňová linka na chmel)</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Pěstitel/pěstitelka chmele, 28.5.2026 5:20:48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Pěstitel/pěstitelka chmele, 28.5.2026 5:20:48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Chmelařský institut s. r. o. Žatec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Pěstitel/pěstitelka chmele, 28.5.2026 5:20:48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EEC7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2E73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