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D88BC" Type="http://schemas.openxmlformats.org/officeDocument/2006/relationships/officeDocument" Target="/word/document.xml" /><Relationship Id="coreR41ED88BC" Type="http://schemas.openxmlformats.org/package/2006/relationships/metadata/core-properties" Target="/docProps/core.xml" /><Relationship Id="customR41ED88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4283" w:h="248" w:hRule="exact" w:wrap="none" w:vAnchor="page" w:hAnchor="margin" w:x="28" w:y="8068"/>
        <w:rPr>
          <w:rStyle w:val="C15"/>
          <w:rtl w:val="0"/>
        </w:rPr>
      </w:pPr>
      <w:r>
        <w:rPr>
          <w:rStyle w:val="C15"/>
          <w:rtl w:val="0"/>
        </w:rPr>
        <w:t>Standard je platný od: 01.12.2015 do: 14.03.2020</w:t>
      </w:r>
    </w:p>
    <w:p>
      <w:pPr>
        <w:pStyle w:val="P22"/>
        <w:framePr w:w="7654" w:h="331" w:hRule="exact" w:wrap="none" w:vAnchor="page" w:hAnchor="margin" w:x="28" w:y="15940"/>
        <w:rPr>
          <w:rStyle w:val="C16"/>
          <w:rtl w:val="0"/>
        </w:rPr>
      </w:pPr>
      <w:r>
        <w:rPr>
          <w:rStyle w:val="C16"/>
          <w:rtl w:val="0"/>
        </w:rPr>
        <w:t>Operátor oděvní výroby, 9.9.2026 22:10:57</w:t>
      </w:r>
    </w:p>
    <w:p>
      <w:pPr>
        <w:pStyle w:val="P23"/>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8211" w:hRule="exact" w:wrap="none" w:vAnchor="page" w:hAnchor="margin" w:x="0" w:y="2154"/>
        <w:rPr>
          <w:rStyle w:val="C3"/>
          <w:rtl w:val="0"/>
        </w:rPr>
      </w:pPr>
    </w:p>
    <w:p>
      <w:pPr>
        <w:pStyle w:val="P25"/>
        <w:framePr w:w="10710" w:h="340" w:hRule="exact" w:wrap="none" w:vAnchor="page" w:hAnchor="margin" w:x="28" w:y="2154"/>
        <w:rPr>
          <w:rStyle w:val="C18"/>
          <w:rtl w:val="0"/>
        </w:rPr>
      </w:pPr>
      <w:r>
        <w:rPr>
          <w:rStyle w:val="C18"/>
          <w:rtl w:val="0"/>
        </w:rPr>
        <w:t>Organizační a metodické pokyny</w:t>
      </w:r>
    </w:p>
    <w:p>
      <w:pPr>
        <w:pStyle w:val="P26"/>
        <w:framePr w:w="10710" w:h="340" w:hRule="exact" w:wrap="none" w:vAnchor="page" w:hAnchor="margin" w:x="28" w:y="2494"/>
        <w:rPr>
          <w:rStyle w:val="C19"/>
          <w:rtl w:val="0"/>
        </w:rPr>
      </w:pPr>
      <w:r>
        <w:rPr>
          <w:rStyle w:val="C19"/>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je blíže specifikováno v kap. Nezbytné materiální a technické předpoklady pro provedení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simulování praktických činností a při navrhování řešení konkrétních problémů).</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 oděvní výroby, 9.9.2026 22:10:57</w:t>
      </w:r>
    </w:p>
    <w:p>
      <w:pPr>
        <w:pStyle w:val="P23"/>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8"/>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Operátor oděvní výroby, 9.9.2026 22:10:57</w:t>
      </w:r>
    </w:p>
    <w:p>
      <w:pPr>
        <w:pStyle w:val="P23"/>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bidi w:val="0"/>
      <w:jc w:val="left"/>
    </w:pPr>
  </w:style>
  <w:style w:type="paragraph" w:styleId="P25">
    <w:name w:val="ParagraphStyle24"/>
    <w:hidden/>
    <w:pPr>
      <w:bidi w:val="0"/>
      <w:jc w:val="left"/>
    </w:pPr>
  </w:style>
  <w:style w:type="paragraph" w:styleId="P26">
    <w:name w:val="ParagraphStyle25"/>
    <w:hidden/>
    <w:pPr>
      <w:bidi w:val="0"/>
      <w:jc w:val="left"/>
    </w:pPr>
  </w:style>
  <w:style w:type="paragraph" w:styleId="P27">
    <w:name w:val="ParagraphStyle26"/>
    <w:hidden/>
    <w:pPr>
      <w:shd w:val="clear" w:fill="auto"/>
      <w:bidi w:val="0"/>
      <w:jc w:val="left"/>
    </w:pPr>
  </w:style>
  <w:style w:type="paragraph" w:styleId="P28">
    <w:name w:val="ParagraphStyle27"/>
    <w:hidden/>
    <w:pPr>
      <w:bidi w:val="0"/>
      <w:jc w:val="left"/>
    </w:pPr>
  </w:style>
  <w:style w:type="paragraph" w:styleId="P29">
    <w:name w:val="ParagraphStyle2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