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C6421B" Type="http://schemas.openxmlformats.org/officeDocument/2006/relationships/officeDocument" Target="/word/document.xml" /><Relationship Id="coreR71C6421B" Type="http://schemas.openxmlformats.org/package/2006/relationships/metadata/core-properties" Target="/docProps/core.xml" /><Relationship Id="customR71C642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zhotovování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prací při zhotovování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dokončovacích prací při zhotovování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při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jednoduchých strojů a zařízení při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oděvní výrobě, 30.9.2026 5:58:39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ověřovaná kritéria sestavena v dílčí pracovní procesy (povedení pracovní operace) – uchazeči je zadáno provést přípravné, tvarovací a dokončovací práce na konkrétním (libovolném) oděvu a jeho polotovarech. Následující operace budou uchazeči předvedeny a následně uchazečem zopakovány: odměřit textilní materiál dle zadání a připravit pro výstřih dílů oděvního výrobku; přichystat drobnou oděvní přípravu pro zadaný výrobek; podlepit díl oděvu; rozžehlit hřbetový šev a zažehlit výpustek na zvoleném dílci; zastehovat záložku, zapošít ručně záložku, přišít knoflík, přišít ozdobné prvky oděvu; okonečkovat, označit a zabalit výrobek. 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a drobnou přípravu, hotový oděvní výrobek (např. dámské sako) a jeho polotovary potřebné pro prováděné operace, dále připraví zadání pro modelové situace (jednoduchý technický popis nebo zadání pro přípravu výstřihu a přichystání drobné oděvní přípravy, pokyny k adjustaci).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strojů a zařízení (které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vlastní provádění operace, tak na výsledek pracovní činnosti. Při ověřování splnění kritérií formou praktického předvedení je třeba se zaměřit na kvalitu a správnost provádění operace, klást důraz na rozvržení pracovní plochy, úsporu pohybů a jednotlivých úkonů a dále je třeba přihlížet především k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 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oděvní výrobě, 30.9.2026 5:58:39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oděvní výrobě, 30.9.2026 5:58:39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