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DBAE2" Type="http://schemas.openxmlformats.org/officeDocument/2006/relationships/officeDocument" Target="/word/document.xml" /><Relationship Id="coreRACDBAE2" Type="http://schemas.openxmlformats.org/package/2006/relationships/metadata/core-properties" Target="/docProps/core.xml" /><Relationship Id="customRACDB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11:24:42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11:24:42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11:24:42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