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F66F85" Type="http://schemas.openxmlformats.org/officeDocument/2006/relationships/officeDocument" Target="/word/document.xml" /><Relationship Id="coreRCF66F85" Type="http://schemas.openxmlformats.org/package/2006/relationships/metadata/core-properties" Target="/docProps/core.xml" /><Relationship Id="customRCF66F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dispečer / technička dispečerka (kód: 31-053-M)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dispečer / technička dispečerka, 31.7.2026 16:05:41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09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Oděvní technik (kód: 31-43-L/01)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95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920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945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969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9947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0195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04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236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11484"/>
        <w:rPr>
          <w:rStyle w:val="C13"/>
          <w:rtl w:val="0"/>
        </w:rPr>
      </w:pPr>
      <w:r>
        <w:rPr>
          <w:rStyle w:val="C13"/>
          <w:rtl w:val="0"/>
        </w:rPr>
        <w:t>Úplnou profesní kvalifikaci Oděvní technik (kód: 31-99-M/07)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0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13087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13335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3583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383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39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45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39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45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7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815"/>
        <w:rPr>
          <w:rStyle w:val="C18"/>
          <w:rtl w:val="0"/>
        </w:rPr>
      </w:pPr>
      <w:r>
        <w:rPr>
          <w:rStyle w:val="C18"/>
          <w:rtl w:val="0"/>
        </w:rPr>
        <w:t>Oděvní technik dispečer</w:t>
      </w:r>
    </w:p>
    <w:p>
      <w:pPr>
        <w:pStyle w:val="P20"/>
        <w:framePr w:w="5338" w:h="376" w:hRule="exact" w:wrap="none" w:vAnchor="page" w:hAnchor="margin" w:x="5383" w:y="147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815"/>
        <w:rPr>
          <w:rStyle w:val="C19"/>
          <w:rtl w:val="0"/>
        </w:rPr>
      </w:pPr>
      <w:r>
        <w:rPr>
          <w:rStyle w:val="C19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dispečer / technička dispečerka, 31.7.2026 16:05:41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