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4A8AA4" Type="http://schemas.openxmlformats.org/officeDocument/2006/relationships/officeDocument" Target="/word/document.xml" /><Relationship Id="coreR424A8AA4" Type="http://schemas.openxmlformats.org/package/2006/relationships/metadata/core-properties" Target="/docProps/core.xml" /><Relationship Id="customR424A8A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zakázkové a měřenkové výroby oděvů (kód: 31-057-M)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zakázkové a měřenkové výroby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zakázek a měřenek na výrobu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Konstruování střihů dílů a součástí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a úpravy základních střihů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oděvů na postavě a označení vad padnutí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kvality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a měřenek ve výrobě oděvů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Pracovník zakázkové a měřenkové výroby oděvů, 31.7.2026 20:07:26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(zásady pro referenční linie, pro návaznost a souměrnost vzoru, pro šířky švových a koncových záložek, požadavky na kvalitu stehů), uvést velikostní systémy oděvních výrobků, uvést požadavky na značení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807"/>
        <w:rPr>
          <w:rStyle w:val="C3"/>
          <w:rtl w:val="0"/>
        </w:rPr>
      </w:pPr>
    </w:p>
    <w:p>
      <w:pPr>
        <w:pStyle w:val="P17"/>
        <w:framePr w:w="6658" w:h="1153"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stanovit z konstrukční dokumentace parametry, analyzovat technické podklady zákazníka, stanovit z technických podkladů požadavky na adjustaci)</w:t>
      </w:r>
    </w:p>
    <w:p>
      <w:pPr>
        <w:pStyle w:val="P30"/>
        <w:framePr w:w="3921" w:h="1280" w:hRule="exact" w:wrap="none" w:vAnchor="page" w:hAnchor="margin" w:x="6800" w:y="4807"/>
        <w:rPr>
          <w:rStyle w:val="C3"/>
          <w:rtl w:val="0"/>
        </w:rPr>
      </w:pPr>
    </w:p>
    <w:p>
      <w:pPr>
        <w:pStyle w:val="P31"/>
        <w:framePr w:w="3839" w:h="1153"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340" w:hRule="exact" w:wrap="none" w:vAnchor="page" w:hAnchor="margin" w:x="28" w:y="6635"/>
        <w:rPr>
          <w:rStyle w:val="C18"/>
          <w:rtl w:val="0"/>
        </w:rPr>
      </w:pPr>
      <w:r>
        <w:rPr>
          <w:rStyle w:val="C18"/>
          <w:rtl w:val="0"/>
        </w:rPr>
        <w:t>Přijímání zakázek a měřenek na výrobu oděvů</w:t>
      </w:r>
    </w:p>
    <w:p>
      <w:pPr>
        <w:pStyle w:val="P24"/>
        <w:framePr w:w="6713" w:h="376" w:hRule="exact" w:wrap="none" w:vAnchor="page" w:hAnchor="margin" w:x="45" w:y="7075"/>
        <w:rPr>
          <w:rStyle w:val="C3"/>
          <w:rtl w:val="0"/>
        </w:rPr>
      </w:pPr>
    </w:p>
    <w:p>
      <w:pPr>
        <w:pStyle w:val="P25"/>
        <w:framePr w:w="6661" w:h="249" w:hRule="exact" w:wrap="none" w:vAnchor="page" w:hAnchor="margin" w:x="71" w:y="7146"/>
        <w:rPr>
          <w:rStyle w:val="C19"/>
          <w:rtl w:val="0"/>
        </w:rPr>
      </w:pPr>
      <w:r>
        <w:rPr>
          <w:rStyle w:val="C19"/>
          <w:rtl w:val="0"/>
        </w:rPr>
        <w:t>Kritéria hodnocení</w:t>
      </w:r>
    </w:p>
    <w:p>
      <w:pPr>
        <w:pStyle w:val="P26"/>
        <w:framePr w:w="3918" w:h="376" w:hRule="exact" w:wrap="none" w:vAnchor="page" w:hAnchor="margin" w:x="6803" w:y="7075"/>
        <w:rPr>
          <w:rStyle w:val="C3"/>
          <w:rtl w:val="0"/>
        </w:rPr>
      </w:pPr>
    </w:p>
    <w:p>
      <w:pPr>
        <w:pStyle w:val="P27"/>
        <w:framePr w:w="3836" w:h="249" w:hRule="exact" w:wrap="none" w:vAnchor="page" w:hAnchor="margin" w:x="6859" w:y="7146"/>
        <w:rPr>
          <w:rStyle w:val="C20"/>
          <w:rtl w:val="0"/>
        </w:rPr>
      </w:pPr>
      <w:r>
        <w:rPr>
          <w:rStyle w:val="C20"/>
          <w:rtl w:val="0"/>
        </w:rPr>
        <w:t>Způsoby ověření</w:t>
      </w:r>
    </w:p>
    <w:p>
      <w:pPr>
        <w:pStyle w:val="P12"/>
        <w:framePr w:w="6710" w:h="1055" w:hRule="exact" w:wrap="none" w:vAnchor="page" w:hAnchor="margin" w:x="45" w:y="7451"/>
        <w:rPr>
          <w:rStyle w:val="C3"/>
          <w:rtl w:val="0"/>
        </w:rPr>
      </w:pPr>
    </w:p>
    <w:p>
      <w:pPr>
        <w:pStyle w:val="P13"/>
        <w:framePr w:w="6658" w:h="928" w:hRule="exact" w:wrap="none" w:vAnchor="page" w:hAnchor="margin" w:x="71" w:y="7507"/>
        <w:rPr>
          <w:rStyle w:val="C11"/>
          <w:rtl w:val="0"/>
        </w:rPr>
      </w:pPr>
      <w:r>
        <w:rPr>
          <w:rStyle w:val="C11"/>
          <w:rtl w:val="0"/>
        </w:rPr>
        <w:t>a) Oslovit zákazníka, zjistit jeho požadavky, doporučit vhodný střih oděvu pro danou postavu a účel použití oděvu (tvar, členění, délka, funkční a zdobné prvky) a podle módních trendů, poradit zákazníkovi při volbě modelu z nabídky firmy (výběr z fiktivního katalogu modelů)</w:t>
      </w:r>
    </w:p>
    <w:p>
      <w:pPr>
        <w:pStyle w:val="P28"/>
        <w:framePr w:w="3921" w:h="1055" w:hRule="exact" w:wrap="none" w:vAnchor="page" w:hAnchor="margin" w:x="6800" w:y="7451"/>
        <w:rPr>
          <w:rStyle w:val="C3"/>
          <w:rtl w:val="0"/>
        </w:rPr>
      </w:pPr>
    </w:p>
    <w:p>
      <w:pPr>
        <w:pStyle w:val="P29"/>
        <w:framePr w:w="3839" w:h="928" w:hRule="exact" w:wrap="none" w:vAnchor="page" w:hAnchor="margin" w:x="6856" w:y="7507"/>
        <w:rPr>
          <w:rStyle w:val="C21"/>
          <w:rtl w:val="0"/>
        </w:rPr>
      </w:pPr>
      <w:r>
        <w:rPr>
          <w:rStyle w:val="C21"/>
          <w:rtl w:val="0"/>
        </w:rPr>
        <w:t>Praktické předvedení a ústní ověření</w:t>
      </w:r>
    </w:p>
    <w:p>
      <w:pPr>
        <w:pStyle w:val="P16"/>
        <w:framePr w:w="6710" w:h="1055" w:hRule="exact" w:wrap="none" w:vAnchor="page" w:hAnchor="margin" w:x="45" w:y="8506"/>
        <w:rPr>
          <w:rStyle w:val="C3"/>
          <w:rtl w:val="0"/>
        </w:rPr>
      </w:pPr>
    </w:p>
    <w:p>
      <w:pPr>
        <w:pStyle w:val="P17"/>
        <w:framePr w:w="6658" w:h="928" w:hRule="exact" w:wrap="none" w:vAnchor="page" w:hAnchor="margin" w:x="71" w:y="8562"/>
        <w:rPr>
          <w:rStyle w:val="C13"/>
          <w:rtl w:val="0"/>
        </w:rPr>
      </w:pPr>
      <w:r>
        <w:rPr>
          <w:rStyle w:val="C13"/>
          <w:rtl w:val="0"/>
        </w:rPr>
        <w:t>b) Vyhotovit na zakázkový list technický popis a technický nákres (siluetu a členění oděvu – pohled na přední a zadní díl, detaily, popřípadě vnitřní vypracování) konkrétního oděvu podle požadavku zákazníka, vyznačit úpravy a odchylky od katalogového modelu</w:t>
      </w:r>
    </w:p>
    <w:p>
      <w:pPr>
        <w:pStyle w:val="P30"/>
        <w:framePr w:w="3921" w:h="1055" w:hRule="exact" w:wrap="none" w:vAnchor="page" w:hAnchor="margin" w:x="6800" w:y="8506"/>
        <w:rPr>
          <w:rStyle w:val="C3"/>
          <w:rtl w:val="0"/>
        </w:rPr>
      </w:pPr>
    </w:p>
    <w:p>
      <w:pPr>
        <w:pStyle w:val="P31"/>
        <w:framePr w:w="3839" w:h="928"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562"/>
        <w:rPr>
          <w:rStyle w:val="C3"/>
          <w:rtl w:val="0"/>
        </w:rPr>
      </w:pPr>
    </w:p>
    <w:p>
      <w:pPr>
        <w:pStyle w:val="P13"/>
        <w:framePr w:w="6658" w:h="928" w:hRule="exact" w:wrap="none" w:vAnchor="page" w:hAnchor="margin" w:x="71" w:y="9618"/>
        <w:rPr>
          <w:rStyle w:val="C11"/>
          <w:rtl w:val="0"/>
        </w:rPr>
      </w:pPr>
      <w:r>
        <w:rPr>
          <w:rStyle w:val="C11"/>
          <w:rtl w:val="0"/>
        </w:rPr>
        <w:t>c) Změřit základní, pomocné a případně kontrolní tělesné rozměry na postavě zákazníka, potřebné pro zhotovení konkrétního oděvu (použít krejčovské měřidlo, při měření dodržet obvyklé pořadí měření a zásady měření tělesných rozměrů)</w:t>
      </w:r>
    </w:p>
    <w:p>
      <w:pPr>
        <w:pStyle w:val="P28"/>
        <w:framePr w:w="3921" w:h="1055" w:hRule="exact" w:wrap="none" w:vAnchor="page" w:hAnchor="margin" w:x="6800" w:y="9562"/>
        <w:rPr>
          <w:rStyle w:val="C3"/>
          <w:rtl w:val="0"/>
        </w:rPr>
      </w:pPr>
    </w:p>
    <w:p>
      <w:pPr>
        <w:pStyle w:val="P29"/>
        <w:framePr w:w="3839" w:h="928" w:hRule="exact" w:wrap="none" w:vAnchor="page" w:hAnchor="margin" w:x="6856" w:y="9618"/>
        <w:rPr>
          <w:rStyle w:val="C21"/>
          <w:rtl w:val="0"/>
        </w:rPr>
      </w:pPr>
      <w:r>
        <w:rPr>
          <w:rStyle w:val="C21"/>
          <w:rtl w:val="0"/>
        </w:rPr>
        <w:t>Praktické předvedení a ústní ověření</w:t>
      </w:r>
    </w:p>
    <w:p>
      <w:pPr>
        <w:pStyle w:val="P16"/>
        <w:framePr w:w="6710" w:h="607" w:hRule="exact" w:wrap="none" w:vAnchor="page" w:hAnchor="margin" w:x="45" w:y="10617"/>
        <w:rPr>
          <w:rStyle w:val="C3"/>
          <w:rtl w:val="0"/>
        </w:rPr>
      </w:pPr>
    </w:p>
    <w:p>
      <w:pPr>
        <w:pStyle w:val="P17"/>
        <w:framePr w:w="6658" w:h="480" w:hRule="exact" w:wrap="none" w:vAnchor="page" w:hAnchor="margin" w:x="71" w:y="10673"/>
        <w:rPr>
          <w:rStyle w:val="C13"/>
          <w:rtl w:val="0"/>
        </w:rPr>
      </w:pPr>
      <w:r>
        <w:rPr>
          <w:rStyle w:val="C13"/>
          <w:rtl w:val="0"/>
        </w:rPr>
        <w:t>d) Zapsat jednotlivé tělesné rozměry zákazníka (používat obvyklé názvy a zkratky základních tělesných rozměrů), označit anomálie</w:t>
      </w:r>
    </w:p>
    <w:p>
      <w:pPr>
        <w:pStyle w:val="P30"/>
        <w:framePr w:w="3921" w:h="607" w:hRule="exact" w:wrap="none" w:vAnchor="page" w:hAnchor="margin" w:x="6800" w:y="10617"/>
        <w:rPr>
          <w:rStyle w:val="C3"/>
          <w:rtl w:val="0"/>
        </w:rPr>
      </w:pPr>
    </w:p>
    <w:p>
      <w:pPr>
        <w:pStyle w:val="P31"/>
        <w:framePr w:w="3839" w:h="480" w:hRule="exact" w:wrap="none" w:vAnchor="page" w:hAnchor="margin" w:x="6856" w:y="10673"/>
        <w:rPr>
          <w:rStyle w:val="C22"/>
          <w:rtl w:val="0"/>
        </w:rPr>
      </w:pPr>
      <w:r>
        <w:rPr>
          <w:rStyle w:val="C22"/>
          <w:rtl w:val="0"/>
        </w:rPr>
        <w:t>Praktické předvedení a ústní ověření</w:t>
      </w:r>
    </w:p>
    <w:p>
      <w:pPr>
        <w:pStyle w:val="P12"/>
        <w:framePr w:w="6710" w:h="1280" w:hRule="exact" w:wrap="none" w:vAnchor="page" w:hAnchor="margin" w:x="45" w:y="11224"/>
        <w:rPr>
          <w:rStyle w:val="C3"/>
          <w:rtl w:val="0"/>
        </w:rPr>
      </w:pPr>
    </w:p>
    <w:p>
      <w:pPr>
        <w:pStyle w:val="P13"/>
        <w:framePr w:w="6658" w:h="1153" w:hRule="exact" w:wrap="none" w:vAnchor="page" w:hAnchor="margin" w:x="71" w:y="11280"/>
        <w:rPr>
          <w:rStyle w:val="C11"/>
          <w:rtl w:val="0"/>
        </w:rPr>
      </w:pPr>
      <w:r>
        <w:rPr>
          <w:rStyle w:val="C11"/>
          <w:rtl w:val="0"/>
        </w:rPr>
        <w:t>e) Poradit zákazníkovi při volbě materiálu z nabídky firmy (výběr z fiktivního katalogu materiálů), posoudit vhodnost použití materiálu zákazníka (zkontrolovat kvalitu, posoudit charakter materiálu), zaevidovat materiál do zakázkového listu (druh materiálu z katalogu, změřit délku a šíři materiálu zákazníka)</w:t>
      </w:r>
    </w:p>
    <w:p>
      <w:pPr>
        <w:pStyle w:val="P28"/>
        <w:framePr w:w="3921" w:h="1280" w:hRule="exact" w:wrap="none" w:vAnchor="page" w:hAnchor="margin" w:x="6800" w:y="11224"/>
        <w:rPr>
          <w:rStyle w:val="C3"/>
          <w:rtl w:val="0"/>
        </w:rPr>
      </w:pPr>
    </w:p>
    <w:p>
      <w:pPr>
        <w:pStyle w:val="P29"/>
        <w:framePr w:w="3839" w:h="1153" w:hRule="exact" w:wrap="none" w:vAnchor="page" w:hAnchor="margin" w:x="6856" w:y="11280"/>
        <w:rPr>
          <w:rStyle w:val="C21"/>
          <w:rtl w:val="0"/>
        </w:rPr>
      </w:pPr>
      <w:r>
        <w:rPr>
          <w:rStyle w:val="C21"/>
          <w:rtl w:val="0"/>
        </w:rPr>
        <w:t>Praktické předvedení a ústní ověření</w:t>
      </w:r>
    </w:p>
    <w:p>
      <w:pPr>
        <w:pStyle w:val="P16"/>
        <w:framePr w:w="6710" w:h="1055" w:hRule="exact" w:wrap="none" w:vAnchor="page" w:hAnchor="margin" w:x="45" w:y="12503"/>
        <w:rPr>
          <w:rStyle w:val="C3"/>
          <w:rtl w:val="0"/>
        </w:rPr>
      </w:pPr>
    </w:p>
    <w:p>
      <w:pPr>
        <w:pStyle w:val="P17"/>
        <w:framePr w:w="6658" w:h="928" w:hRule="exact" w:wrap="none" w:vAnchor="page" w:hAnchor="margin" w:x="71" w:y="12559"/>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12503"/>
        <w:rPr>
          <w:rStyle w:val="C3"/>
          <w:rtl w:val="0"/>
        </w:rPr>
      </w:pPr>
    </w:p>
    <w:p>
      <w:pPr>
        <w:pStyle w:val="P31"/>
        <w:framePr w:w="3839" w:h="928" w:hRule="exact" w:wrap="none" w:vAnchor="page" w:hAnchor="margin" w:x="6856" w:y="12559"/>
        <w:rPr>
          <w:rStyle w:val="C22"/>
          <w:rtl w:val="0"/>
        </w:rPr>
      </w:pPr>
      <w:r>
        <w:rPr>
          <w:rStyle w:val="C22"/>
          <w:rtl w:val="0"/>
        </w:rPr>
        <w:t>Praktické předvedení a ústní ověření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zakázkové a měřenkové výroby oděvů, 31.7.2026 20:07:26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Konstruování střihů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pomůcky pro konstrukci střihů oděvů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konstrukční výpočty potřebné pro konstrukci konkrétního oděvu (využít zjištěné tělesné rozměry)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Zhotovit konstrukční síť a zakreslit jednotlivé části základního střihu konkrétního oděvu (použít obecně používanou metodiku konstrukce střihu)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Modelování a úpravy základních střihů oděvů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Provést úpravu vystupňovaného střihu konkrétního oděvu (vybrat střih ve vhodné velikosti pro měřenku, upravit na základě zjištěných tělesných rozměrů, upravit podle anomálií postavy)</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Provést modelovou úpravu základního střihu konkrétního oděvu na zakázku (podle zvolené fazony)</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Vykreslit obrysy jednotlivých dílů, vyznačit potřebné značky (záševky, kapsy), porovnat střih s technickým nákresem a popisem ze zakázkového listu</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Zkoušení oděvů na postavě a označení vad padnutí</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1280" w:hRule="exact" w:wrap="none" w:vAnchor="page" w:hAnchor="margin" w:x="45" w:y="10165"/>
        <w:rPr>
          <w:rStyle w:val="C3"/>
          <w:rtl w:val="0"/>
        </w:rPr>
      </w:pPr>
    </w:p>
    <w:p>
      <w:pPr>
        <w:pStyle w:val="P13"/>
        <w:framePr w:w="6658" w:h="1153" w:hRule="exact" w:wrap="none" w:vAnchor="page" w:hAnchor="margin" w:x="71" w:y="10221"/>
        <w:rPr>
          <w:rStyle w:val="C11"/>
          <w:rtl w:val="0"/>
        </w:rPr>
      </w:pPr>
      <w:r>
        <w:rPr>
          <w:rStyle w:val="C11"/>
          <w:rtl w:val="0"/>
        </w:rPr>
        <w:t>a) Provést zkoušku rozpracovaného oděvu, označit potřebné úpravy a změny (křídou, špendlíky), dodržovat obecně používané zásady pro zkoušení oděvů (sledovat celkový tvar a padnutí oděvu, umístění členicích švů, osy jednotlivých dílů, přiléhavost a přiměřenou volnost v obvodových partiích, šíři, délkové míry, vzhled každé jednotlivé součásti)</w:t>
      </w:r>
    </w:p>
    <w:p>
      <w:pPr>
        <w:pStyle w:val="P28"/>
        <w:framePr w:w="3921" w:h="1280" w:hRule="exact" w:wrap="none" w:vAnchor="page" w:hAnchor="margin" w:x="6800" w:y="10165"/>
        <w:rPr>
          <w:rStyle w:val="C3"/>
          <w:rtl w:val="0"/>
        </w:rPr>
      </w:pPr>
    </w:p>
    <w:p>
      <w:pPr>
        <w:pStyle w:val="P29"/>
        <w:framePr w:w="3839" w:h="1153" w:hRule="exact" w:wrap="none" w:vAnchor="page" w:hAnchor="margin" w:x="6856" w:y="10221"/>
        <w:rPr>
          <w:rStyle w:val="C21"/>
          <w:rtl w:val="0"/>
        </w:rPr>
      </w:pPr>
      <w:r>
        <w:rPr>
          <w:rStyle w:val="C21"/>
          <w:rtl w:val="0"/>
        </w:rPr>
        <w:t>Praktické předvedení a ústní ověření</w:t>
      </w:r>
    </w:p>
    <w:p>
      <w:pPr>
        <w:pStyle w:val="P16"/>
        <w:framePr w:w="6710" w:h="831" w:hRule="exact" w:wrap="none" w:vAnchor="page" w:hAnchor="margin" w:x="45" w:y="11444"/>
        <w:rPr>
          <w:rStyle w:val="C3"/>
          <w:rtl w:val="0"/>
        </w:rPr>
      </w:pPr>
    </w:p>
    <w:p>
      <w:pPr>
        <w:pStyle w:val="P17"/>
        <w:framePr w:w="6658" w:h="704" w:hRule="exact" w:wrap="none" w:vAnchor="page" w:hAnchor="margin" w:x="71" w:y="11500"/>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11444"/>
        <w:rPr>
          <w:rStyle w:val="C3"/>
          <w:rtl w:val="0"/>
        </w:rPr>
      </w:pPr>
    </w:p>
    <w:p>
      <w:pPr>
        <w:pStyle w:val="P31"/>
        <w:framePr w:w="3839" w:h="704" w:hRule="exact" w:wrap="none" w:vAnchor="page" w:hAnchor="margin" w:x="6856" w:y="11500"/>
        <w:rPr>
          <w:rStyle w:val="C22"/>
          <w:rtl w:val="0"/>
        </w:rPr>
      </w:pPr>
      <w:r>
        <w:rPr>
          <w:rStyle w:val="C22"/>
          <w:rtl w:val="0"/>
        </w:rPr>
        <w:t>Praktické předvedení a ústní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c) Vysvětlit způsoby odstraňování vad padnutí oděvu a provádění úprav pro odchylky těla</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Ústní ověření</w:t>
      </w:r>
    </w:p>
    <w:p>
      <w:pPr>
        <w:pStyle w:val="P32"/>
        <w:framePr w:w="10710" w:h="248" w:hRule="exact" w:wrap="none" w:vAnchor="page" w:hAnchor="margin" w:x="28" w:y="12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zakázkové a měřenkové výroby oděvů, 31.7.2026 20:07:26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při zhotovování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konkrétní oděv před zkouškou (zkontrolovat, zda členicí švy a jednotlivé detaily oděvu odpovídají technickému nákresu a technickému popisu, přeměřit oděv a srovnat s naměřenými hodnotami)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celkovou kontrolu hotového oděvního výrobku – posoudit, zda oděv odpovídá technickému nákresu a technickému popisu, požadavkům na kvalitu šití a žehlení a vysvětlit postup provádění výstupní kontroly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Předávání zakázek a měřenek ve výrobě oděvů zákazníkům</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Zpracovat výslednou kalkulaci – vypočítat cenu zakázkového oděvního výrobku podle skutečných nákladů (informace čerpat z fiktivního ceníku firmy)</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Praktické předvedení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Zkontrolovat hlavní míry měřenky, zkontrolovat hotový zakázkový oděvní výrobek na postavě zákazníka, posoudit, zda výrobek odpovídá požadavkům zákazníka a požadavkům na kvalitu a adjustaci</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Praktické předvedení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Předat hotový zakázkový oděvní výrobek zákazníkovi, informovat o způsobu ošetřování výrobku, vyplnit pokladní doklad</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32"/>
        <w:framePr w:w="10710" w:h="248" w:hRule="exact" w:wrap="none" w:vAnchor="page" w:hAnchor="margin" w:x="28" w:y="8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zakázkové a měřenkové výroby oděvů, 31.7.2026 20:07:26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sestaveny v dílčí procesy (v logické návaznosti jednotlivých činností) – uchazeči je zadáno řešit modelové situace pro konkrétní zakázku (přijmout zakázku včetně poradenství v oblasti materiálové a střihové, provést kontrolu vad a zkoušku padnutí oděvu, předat zakázku), dále je uchazeči zadáno zhotovit střih konkrétních oděvů (dámských nebo pánských kalhot a buď podšitého saka nebo podšitého pláště) na konkrétní postavu jako činnost v přípravě zakázkové výroby a dále provést úpravu vystupňovaného střihu konkrétního oděvu (upravit podle odchylky tělesného růstu) jako činnost v přípravě měřenkové výroby firmy.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výpustkovou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(ve variantě dámské nebo pánské) a buď sako, nebo plášť (ve variantě dámské nebo pánské), dále zvolí konkrétní podobu (fazonu), přičemž musí respektovat výše uvedené požadavky. Informaci o zvoleném oděvu a fazoně sdělí uchazeč autorizované osobě minimálně 1 týden před zkouškou, aby se autorizovaná osoba mohla s vhodnou osobou domluvit a zajistit i vhodné rozpracované výrobky.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základní střihy (kalhot, saka a pláště, vystupňované do jednotlivých velikostí) pro měřenkové úpravy a nabídku rozpracovaných a hotových oděvů (tj. minimálně kalhoty, sako a plášť) pro modelové situace zkoušení výrobku a kontrola kvality.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zajistí ke zkoušce přítomnost osoby, na kterou bude zhotovován střih (a také rozpracované výrobky budou odpovídat její velikosti). Autorizovaná osoba také zpracuje přehled doporučené literatury a umožní uchazeči se s ním seznámit v předstihu (minimálně 1 měsíc) před zkouškou; o formě seznámení uchazeče s přehledem doporučené literatury rozhoduje autorizovaná osoba.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vykonávané činnosti, tak na způsob předvedení činnosti. Praktické předvedení spočívá ve skutečném provedení reálné činnosti nebo simulaci ústní komunikace, v písemném nebo grafickém záznamu apod. Při ověřování splnění kritérií hodnocení způsobem praktického předvedení je třeba se zaměřit na celkový přístup k zákazníkovi, vhodnost výběru modelu a materiálů, na správnost vypracování konstrukční dokumentace (na proporcionalitu, přesnost měr, zapracování detailů apod.). Při ověřování splnění kritérií hodnocení způsobem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zakázkové a měřenkové výroby oděvů, 31.7.2026 20:07:26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798"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31-057-M Pracovník zakázkové a měřenkové výroby oděvů nebo 31-050-M Oděvní technik konstruktér a modelář nebo 31-043-M Oděvní technik střihač + střední vzdělání s maturitní zkouškou a alespoň 5 let odborné praxe v oblasti výroby oděvů.</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zakázkové a měřenkové výroby oděvů, 31.7.2026 20:07:26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umožňující ověření všech odborných kompetencí, tzn. vybavenou pro podmínky konstruování dílů a součástí oděvů, a mít k dispozici minimálně následující materiálně-technické vybavení:</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katalog pro výběr oděvního modelu z nabídky firmy, fiktivní ceník firmy, formuláře zakázkových listů, psací potřeby), krejčovský metr</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kalkulačka), materiál pro zhotovení střihů a šablon (střihový a šablonový papír), pro konstrukci střihů je možné použít i počítačovou jednotku s grafickým programem</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oděvní výrobky - technický nákres a technický popis (minimálně pro 3 druhy oděvních výrobků - kalhoty, sako a plášť)</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•Střihová dokumentace pro oděvní výrobky (základní střihy kalhot, saka a pláště, vystupňované do jednotlivých velikostí), nákresy nebo fotografie osob se špatně padnoucím oděvem</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rozpracovaných oděvů, hotové oděvy (kalhoty, sako, plášť), krejčovská loutka na zkoušení oděvu (pánská a dámská)</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na kterou budou zhotovovány střihy a zkoušeny oděvy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přípravy na zkoušku</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Doba pro vykonání zkoušky</w:t>
      </w:r>
    </w:p>
    <w:p>
      <w:pPr>
        <w:keepNext w:val="0"/>
        <w:keepLines w:val="0"/>
        <w:framePr w:w="10766" w:h="1041" w:hRule="exact" w:wrap="none" w:vAnchor="page" w:hAnchor="margin" w:x="0" w:y="10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zakázkové a měřenkové výroby oděvů, 31.7.2026 20:07:26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Pracovník zakázkové a měřenkové výroby oděvů, 31.7.2026 20:07:26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5939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D242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40C3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