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A1D8B" Type="http://schemas.openxmlformats.org/officeDocument/2006/relationships/officeDocument" Target="/word/document.xml" /><Relationship Id="coreR683A1D8B" Type="http://schemas.openxmlformats.org/package/2006/relationships/metadata/core-properties" Target="/docProps/core.xml" /><Relationship Id="customR683A1D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20.10.2026 8:51:46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dekorace , 20.10.2026 8:51:46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keramiky – ruční dekorace , 20.10.2026 8:51:46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