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863E2F" Type="http://schemas.openxmlformats.org/officeDocument/2006/relationships/officeDocument" Target="/word/document.xml" /><Relationship Id="coreR36863E2F" Type="http://schemas.openxmlformats.org/package/2006/relationships/metadata/core-properties" Target="/docProps/core.xml" /><Relationship Id="customR36863E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20.10.2026 9:49:11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Dekoratér/dekoratérka keramiky – strojní dekorace, 20.10.2026 9:49:11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20.10.2026 9:49:11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