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32C0D0" Type="http://schemas.openxmlformats.org/officeDocument/2006/relationships/officeDocument" Target="/word/document.xml" /><Relationship Id="coreR6032C0D0" Type="http://schemas.openxmlformats.org/package/2006/relationships/metadata/core-properties" Target="/docProps/core.xml" /><Relationship Id="customR6032C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zařízení pro ochranu vod (kód: 16-008-M)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zařízení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zákoně o vodách a navazujících předpisech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zajišťování vody pro spotřebu u výrobce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Předúprava průmyslových odpadních vod na místě vzniku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Provoz zařízení pro ochranu vod na místě vzniku znečištění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organizace práce v provozu zařízení pro ochranu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odpady ze zařízení pro předúpravu vod u původce znečištění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dokumentace a evidence dat o vodách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bezpečnosti práce v zařízení pro předúpravu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18" w:h="230" w:hRule="exact" w:wrap="none" w:vAnchor="page" w:hAnchor="margin" w:x="475" w:y="60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936" w:y="609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915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29" w:h="230" w:hRule="exact" w:wrap="none" w:vAnchor="page" w:hAnchor="margin" w:x="2692" w:y="60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3264" w:y="6099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4300" w:y="60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21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21" w:h="230" w:hRule="exact" w:wrap="none" w:vAnchor="page" w:hAnchor="margin" w:x="5371" w:y="6099"/>
        <w:rPr>
          <w:rStyle w:val="C20"/>
          <w:rtl w:val="0"/>
        </w:rPr>
      </w:pPr>
      <w:r>
        <w:rPr>
          <w:rStyle w:val="C20"/>
          <w:rtl w:val="0"/>
        </w:rPr>
        <w:t>odstraňovanými</w:t>
      </w:r>
    </w:p>
    <w:p>
      <w:pPr>
        <w:pStyle w:val="P27"/>
        <w:framePr w:w="649" w:h="230" w:hRule="exact" w:wrap="none" w:vAnchor="page" w:hAnchor="margin" w:x="6835" w:y="6099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047" w:h="230" w:hRule="exact" w:wrap="none" w:vAnchor="page" w:hAnchor="margin" w:x="7526" w:y="6099"/>
        <w:rPr>
          <w:rStyle w:val="C20"/>
          <w:rtl w:val="0"/>
        </w:rPr>
      </w:pPr>
      <w:r>
        <w:rPr>
          <w:rStyle w:val="C20"/>
          <w:rtl w:val="0"/>
        </w:rPr>
        <w:t>vznikajícími</w:t>
      </w:r>
    </w:p>
    <w:p>
      <w:pPr>
        <w:pStyle w:val="P27"/>
        <w:framePr w:w="241" w:h="230" w:hRule="exact" w:wrap="none" w:vAnchor="page" w:hAnchor="margin" w:x="8616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8899" w:y="609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9532" w:y="6099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226" w:h="230" w:hRule="exact" w:wrap="none" w:vAnchor="page" w:hAnchor="margin" w:x="465" w:y="63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734" w:y="63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93" w:h="230" w:hRule="exact" w:wrap="none" w:vAnchor="page" w:hAnchor="margin" w:x="1502" w:y="6329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63" w:h="230" w:hRule="exact" w:wrap="none" w:vAnchor="page" w:hAnchor="margin" w:x="2438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45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548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836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1" w:h="230" w:hRule="exact" w:wrap="none" w:vAnchor="page" w:hAnchor="margin" w:x="5400" w:y="6329"/>
        <w:rPr>
          <w:rStyle w:val="C20"/>
          <w:rtl w:val="0"/>
        </w:rPr>
      </w:pPr>
      <w:r>
        <w:rPr>
          <w:rStyle w:val="C20"/>
          <w:rtl w:val="0"/>
        </w:rPr>
        <w:t>čistírny,</w:t>
      </w:r>
    </w:p>
    <w:p>
      <w:pPr>
        <w:pStyle w:val="P27"/>
        <w:framePr w:w="241" w:h="230" w:hRule="exact" w:wrap="none" w:vAnchor="page" w:hAnchor="margin" w:x="6144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6427" w:y="63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6931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435" w:y="63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946" w:h="230" w:hRule="exact" w:wrap="none" w:vAnchor="page" w:hAnchor="margin" w:x="8227" w:y="6329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116" w:h="230" w:hRule="exact" w:wrap="none" w:vAnchor="page" w:hAnchor="margin" w:x="9216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74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0065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10411" w:y="6329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68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9" w:y="6559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30" w:h="230" w:hRule="exact" w:wrap="none" w:vAnchor="page" w:hAnchor="margin" w:x="152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699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2136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2294" w:y="65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16" w:h="230" w:hRule="exact" w:wrap="none" w:vAnchor="page" w:hAnchor="margin" w:x="2884" w:y="6559"/>
        <w:rPr>
          <w:rStyle w:val="C20"/>
          <w:rtl w:val="0"/>
        </w:rPr>
      </w:pPr>
      <w:r>
        <w:rPr>
          <w:rStyle w:val="C20"/>
          <w:rtl w:val="0"/>
        </w:rPr>
        <w:t>nutnými</w:t>
      </w:r>
    </w:p>
    <w:p>
      <w:pPr>
        <w:pStyle w:val="P27"/>
        <w:framePr w:w="116" w:h="230" w:hRule="exact" w:wrap="none" w:vAnchor="page" w:hAnchor="margin" w:x="3643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801" w:y="65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4536" w:y="655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783" w:h="230" w:hRule="exact" w:wrap="none" w:vAnchor="page" w:hAnchor="margin" w:x="5251" w:y="655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7030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7030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703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703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7030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70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703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7030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703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70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26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26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26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260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260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260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260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26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994" w:h="230" w:hRule="exact" w:wrap="none" w:vAnchor="page" w:hAnchor="margin" w:x="8438" w:y="726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39" w:h="230" w:hRule="exact" w:wrap="none" w:vAnchor="page" w:hAnchor="margin" w:x="9475" w:y="726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7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7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7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7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7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7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7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7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7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7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7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7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7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32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" w:h="230" w:hRule="exact" w:wrap="none" w:vAnchor="page" w:hAnchor="margin" w:x="2620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745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47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3830" w:y="7961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4166" w:y="7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670" w:y="7961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5793" w:y="7961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6417" w:y="7961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7041" w:y="796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7953" w:y="796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500" w:y="79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915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1430" w:y="819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188" w:y="819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268" w:y="8191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291" w:y="8191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169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342" w:y="81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5856" w:y="819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680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305" w:y="8191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860" w:h="230" w:hRule="exact" w:wrap="none" w:vAnchor="page" w:hAnchor="margin" w:x="8452" w:y="8191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9355" w:y="81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1833" w:y="842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3096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3940" w:y="84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4430" w:y="842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5256" w:y="8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5457" w:y="84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6403" w:y="84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89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89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89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892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892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892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9123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9123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91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91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912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91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9123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912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912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912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912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93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935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9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9353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93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935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935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9353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9353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93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583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583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583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58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958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958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9583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9583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95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9583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958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9583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981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981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98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981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981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98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981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289" w:y="10284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8"/>
        <w:framePr w:w="130" w:h="230" w:hRule="exact" w:wrap="none" w:vAnchor="page" w:hAnchor="margin" w:x="2990" w:y="102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163" w:y="10284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130" w:h="230" w:hRule="exact" w:wrap="none" w:vAnchor="page" w:hAnchor="margin" w:x="386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036" w:y="10284"/>
        <w:rPr>
          <w:rStyle w:val="C21"/>
          <w:rtl w:val="0"/>
        </w:rPr>
      </w:pPr>
      <w:r>
        <w:rPr>
          <w:rStyle w:val="C21"/>
          <w:rtl w:val="0"/>
        </w:rPr>
        <w:t>navazujících</w:t>
      </w:r>
    </w:p>
    <w:p>
      <w:pPr>
        <w:pStyle w:val="P28"/>
        <w:framePr w:w="994" w:h="230" w:hRule="exact" w:wrap="none" w:vAnchor="page" w:hAnchor="margin" w:x="5203" w:y="10284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7"/>
        <w:framePr w:w="73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97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123" w:y="1028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053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05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05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09" w:y="1053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826" w:h="230" w:hRule="exact" w:wrap="none" w:vAnchor="page" w:hAnchor="margin" w:x="3931" w:y="10534"/>
        <w:rPr>
          <w:rStyle w:val="C20"/>
          <w:rtl w:val="0"/>
        </w:rPr>
      </w:pPr>
      <w:r>
        <w:rPr>
          <w:rStyle w:val="C20"/>
          <w:rtl w:val="0"/>
        </w:rPr>
        <w:t>povolení,</w:t>
      </w:r>
    </w:p>
    <w:p>
      <w:pPr>
        <w:pStyle w:val="P27"/>
        <w:framePr w:w="706" w:h="230" w:hRule="exact" w:wrap="none" w:vAnchor="page" w:hAnchor="margin" w:x="4800" w:y="10534"/>
        <w:rPr>
          <w:rStyle w:val="C20"/>
          <w:rtl w:val="0"/>
        </w:rPr>
      </w:pPr>
      <w:r>
        <w:rPr>
          <w:rStyle w:val="C20"/>
          <w:rtl w:val="0"/>
        </w:rPr>
        <w:t>souhlas</w:t>
      </w:r>
    </w:p>
    <w:p>
      <w:pPr>
        <w:pStyle w:val="P27"/>
        <w:framePr w:w="130" w:h="230" w:hRule="exact" w:wrap="none" w:vAnchor="page" w:hAnchor="margin" w:x="5548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721" w:y="10534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225" w:h="230" w:hRule="exact" w:wrap="none" w:vAnchor="page" w:hAnchor="margin" w:x="6590" w:y="10534"/>
        <w:rPr>
          <w:rStyle w:val="C20"/>
          <w:rtl w:val="0"/>
        </w:rPr>
      </w:pPr>
      <w:r>
        <w:rPr>
          <w:rStyle w:val="C20"/>
          <w:rtl w:val="0"/>
        </w:rPr>
        <w:t>vodoprávního</w:t>
      </w:r>
    </w:p>
    <w:p>
      <w:pPr>
        <w:pStyle w:val="P27"/>
        <w:framePr w:w="529" w:h="230" w:hRule="exact" w:wrap="none" w:vAnchor="page" w:hAnchor="margin" w:x="7857" w:y="10534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7"/>
        <w:framePr w:w="116" w:h="230" w:hRule="exact" w:wrap="none" w:vAnchor="page" w:hAnchor="margin" w:x="8428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8587" w:y="1053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673" w:h="230" w:hRule="exact" w:wrap="none" w:vAnchor="page" w:hAnchor="margin" w:x="9201" w:y="10534"/>
        <w:rPr>
          <w:rStyle w:val="C20"/>
          <w:rtl w:val="0"/>
        </w:rPr>
      </w:pPr>
      <w:r>
        <w:rPr>
          <w:rStyle w:val="C20"/>
          <w:rtl w:val="0"/>
        </w:rPr>
        <w:t>rozdílů.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1004"/>
        <w:rPr>
          <w:rStyle w:val="C21"/>
          <w:rtl w:val="0"/>
        </w:rPr>
      </w:pPr>
      <w:r>
        <w:rPr>
          <w:rStyle w:val="C21"/>
          <w:rtl w:val="0"/>
        </w:rPr>
        <w:t>Předúprava</w:t>
      </w:r>
    </w:p>
    <w:p>
      <w:pPr>
        <w:pStyle w:val="P28"/>
        <w:framePr w:w="1234" w:h="230" w:hRule="exact" w:wrap="none" w:vAnchor="page" w:hAnchor="margin" w:x="2299" w:y="11004"/>
        <w:rPr>
          <w:rStyle w:val="C21"/>
          <w:rtl w:val="0"/>
        </w:rPr>
      </w:pPr>
      <w:r>
        <w:rPr>
          <w:rStyle w:val="C21"/>
          <w:rtl w:val="0"/>
        </w:rPr>
        <w:t>průmyslových</w:t>
      </w:r>
    </w:p>
    <w:p>
      <w:pPr>
        <w:pStyle w:val="P28"/>
        <w:framePr w:w="946" w:h="230" w:hRule="exact" w:wrap="none" w:vAnchor="page" w:hAnchor="margin" w:x="3576" w:y="11004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37" w:h="230" w:hRule="exact" w:wrap="none" w:vAnchor="page" w:hAnchor="margin" w:x="4564" w:y="11004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944" w:y="110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227" w:y="110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639" w:h="230" w:hRule="exact" w:wrap="none" w:vAnchor="page" w:hAnchor="margin" w:x="5774" w:y="11004"/>
        <w:rPr>
          <w:rStyle w:val="C21"/>
          <w:rtl w:val="0"/>
        </w:rPr>
      </w:pPr>
      <w:r>
        <w:rPr>
          <w:rStyle w:val="C21"/>
          <w:rtl w:val="0"/>
        </w:rPr>
        <w:t>vzniku:</w:t>
      </w:r>
    </w:p>
    <w:p>
      <w:pPr>
        <w:pStyle w:val="P27"/>
        <w:framePr w:w="78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23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14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148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14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2284" w:y="114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71" w:h="230" w:hRule="exact" w:wrap="none" w:vAnchor="page" w:hAnchor="margin" w:x="2856" w:y="11489"/>
        <w:rPr>
          <w:rStyle w:val="C20"/>
          <w:rtl w:val="0"/>
        </w:rPr>
      </w:pPr>
      <w:r>
        <w:rPr>
          <w:rStyle w:val="C20"/>
          <w:rtl w:val="0"/>
        </w:rPr>
        <w:t>vzorkovnice</w:t>
      </w:r>
    </w:p>
    <w:p>
      <w:pPr>
        <w:pStyle w:val="P27"/>
        <w:framePr w:w="303" w:h="230" w:hRule="exact" w:wrap="none" w:vAnchor="page" w:hAnchor="margin" w:x="3969" w:y="11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4315" w:y="1148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95" w:h="230" w:hRule="exact" w:wrap="none" w:vAnchor="page" w:hAnchor="margin" w:x="4886" w:y="11489"/>
        <w:rPr>
          <w:rStyle w:val="C20"/>
          <w:rtl w:val="0"/>
        </w:rPr>
      </w:pPr>
      <w:r>
        <w:rPr>
          <w:rStyle w:val="C20"/>
          <w:rtl w:val="0"/>
        </w:rPr>
        <w:t>vody.</w:t>
      </w:r>
    </w:p>
    <w:p>
      <w:pPr>
        <w:pStyle w:val="P27"/>
        <w:framePr w:w="581" w:h="230" w:hRule="exact" w:wrap="none" w:vAnchor="page" w:hAnchor="margin" w:x="5424" w:y="114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6048" w:y="114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913" w:h="230" w:hRule="exact" w:wrap="none" w:vAnchor="page" w:hAnchor="margin" w:x="6840" w:y="11489"/>
        <w:rPr>
          <w:rStyle w:val="C20"/>
          <w:rtl w:val="0"/>
        </w:rPr>
      </w:pPr>
      <w:r>
        <w:rPr>
          <w:rStyle w:val="C20"/>
          <w:rtl w:val="0"/>
        </w:rPr>
        <w:t>neprobíhá</w:t>
      </w:r>
    </w:p>
    <w:p>
      <w:pPr>
        <w:pStyle w:val="P27"/>
        <w:framePr w:w="116" w:h="230" w:hRule="exact" w:wrap="none" w:vAnchor="page" w:hAnchor="margin" w:x="7795" w:y="114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7953" w:y="114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731" w:y="1148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9499" w:y="114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9657" w:y="11489"/>
        <w:rPr>
          <w:rStyle w:val="C20"/>
          <w:rtl w:val="0"/>
        </w:rPr>
      </w:pPr>
      <w:r>
        <w:rPr>
          <w:rStyle w:val="C20"/>
          <w:rtl w:val="0"/>
        </w:rPr>
        <w:t>odpadními</w:t>
      </w:r>
    </w:p>
    <w:p>
      <w:pPr>
        <w:pStyle w:val="P27"/>
        <w:framePr w:w="716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vodami,</w:t>
      </w:r>
    </w:p>
    <w:p>
      <w:pPr>
        <w:pStyle w:val="P27"/>
        <w:framePr w:w="505" w:h="230" w:hRule="exact" w:wrap="none" w:vAnchor="page" w:hAnchor="margin" w:x="1147" w:y="1171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694" w:y="11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020" w:y="11719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29" w:h="230" w:hRule="exact" w:wrap="none" w:vAnchor="page" w:hAnchor="margin" w:x="2913" w:y="1171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447" w:h="230" w:hRule="exact" w:wrap="none" w:vAnchor="page" w:hAnchor="margin" w:x="3484" w:y="11719"/>
        <w:rPr>
          <w:rStyle w:val="C20"/>
          <w:rtl w:val="0"/>
        </w:rPr>
      </w:pPr>
      <w:r>
        <w:rPr>
          <w:rStyle w:val="C20"/>
          <w:rtl w:val="0"/>
        </w:rPr>
        <w:t>pitné</w:t>
      </w:r>
    </w:p>
    <w:p>
      <w:pPr>
        <w:pStyle w:val="P27"/>
        <w:framePr w:w="437" w:h="230" w:hRule="exact" w:wrap="none" w:vAnchor="page" w:hAnchor="margin" w:x="3974" w:y="117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16" w:h="230" w:hRule="exact" w:wrap="none" w:vAnchor="page" w:hAnchor="margin" w:x="4454" w:y="117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4612" w:y="11719"/>
        <w:rPr>
          <w:rStyle w:val="C20"/>
          <w:rtl w:val="0"/>
        </w:rPr>
      </w:pPr>
      <w:r>
        <w:rPr>
          <w:rStyle w:val="C20"/>
          <w:rtl w:val="0"/>
        </w:rPr>
        <w:t>kohoutku.</w:t>
      </w:r>
    </w:p>
    <w:p>
      <w:pPr>
        <w:pStyle w:val="P27"/>
        <w:framePr w:w="783" w:h="230" w:hRule="exact" w:wrap="none" w:vAnchor="page" w:hAnchor="margin" w:x="28" w:y="11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19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12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2204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22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22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2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2204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2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220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25" w:h="230" w:hRule="exact" w:wrap="none" w:vAnchor="page" w:hAnchor="margin" w:x="5779" w:y="12204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6547" w:y="122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6720" w:y="12204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946" w:h="230" w:hRule="exact" w:wrap="none" w:vAnchor="page" w:hAnchor="margin" w:x="7454" w:y="12204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37" w:h="230" w:hRule="exact" w:wrap="none" w:vAnchor="page" w:hAnchor="margin" w:x="8443" w:y="12204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783" w:h="230" w:hRule="exact" w:wrap="none" w:vAnchor="page" w:hAnchor="margin" w:x="8822" w:y="12204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860" w:h="230" w:hRule="exact" w:wrap="none" w:vAnchor="page" w:hAnchor="margin" w:x="9648" w:y="12204"/>
        <w:rPr>
          <w:rStyle w:val="C20"/>
          <w:rtl w:val="0"/>
        </w:rPr>
      </w:pPr>
      <w:r>
        <w:rPr>
          <w:rStyle w:val="C20"/>
          <w:rtl w:val="0"/>
        </w:rPr>
        <w:t>laboratoří</w:t>
      </w:r>
    </w:p>
    <w:p>
      <w:pPr>
        <w:pStyle w:val="P27"/>
        <w:framePr w:w="130" w:h="230" w:hRule="exact" w:wrap="none" w:vAnchor="page" w:hAnchor="margin" w:x="10550" w:y="12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69" w:h="230" w:hRule="exact" w:wrap="none" w:vAnchor="page" w:hAnchor="margin" w:x="1310" w:y="12435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116" w:h="230" w:hRule="exact" w:wrap="none" w:vAnchor="page" w:hAnchor="margin" w:x="2121" w:y="124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0" w:h="230" w:hRule="exact" w:wrap="none" w:vAnchor="page" w:hAnchor="margin" w:x="2280" w:y="12435"/>
        <w:rPr>
          <w:rStyle w:val="C20"/>
          <w:rtl w:val="0"/>
        </w:rPr>
      </w:pPr>
      <w:r>
        <w:rPr>
          <w:rStyle w:val="C20"/>
          <w:rtl w:val="0"/>
        </w:rPr>
        <w:t>vypouštění</w:t>
      </w:r>
    </w:p>
    <w:p>
      <w:pPr>
        <w:pStyle w:val="P27"/>
        <w:framePr w:w="946" w:h="230" w:hRule="exact" w:wrap="none" w:vAnchor="page" w:hAnchor="margin" w:x="3302" w:y="12435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4291" w:y="12435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2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39" w:h="230" w:hRule="exact" w:wrap="none" w:vAnchor="page" w:hAnchor="margin" w:x="1209" w:y="1290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725" w:h="230" w:hRule="exact" w:wrap="none" w:vAnchor="page" w:hAnchor="margin" w:x="1891" w:y="1290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03" w:h="230" w:hRule="exact" w:wrap="none" w:vAnchor="page" w:hAnchor="margin" w:x="2659" w:y="129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3004" w:y="1290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337" w:h="230" w:hRule="exact" w:wrap="none" w:vAnchor="page" w:hAnchor="margin" w:x="3782" w:y="12905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241" w:h="230" w:hRule="exact" w:wrap="none" w:vAnchor="page" w:hAnchor="margin" w:x="4161" w:y="129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4444" w:y="12905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581" w:h="230" w:hRule="exact" w:wrap="none" w:vAnchor="page" w:hAnchor="margin" w:x="4992" w:y="12905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913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znečištění</w:t>
      </w:r>
    </w:p>
    <w:p>
      <w:pPr>
        <w:pStyle w:val="P27"/>
        <w:framePr w:w="783" w:h="230" w:hRule="exact" w:wrap="none" w:vAnchor="page" w:hAnchor="margin" w:x="28" w:y="13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314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314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3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60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16" w:h="230" w:hRule="exact" w:wrap="none" w:vAnchor="page" w:hAnchor="margin" w:x="1291" w:y="13390"/>
        <w:rPr>
          <w:rStyle w:val="C20"/>
          <w:rtl w:val="0"/>
        </w:rPr>
      </w:pPr>
      <w:r>
        <w:rPr>
          <w:rStyle w:val="C20"/>
          <w:rtl w:val="0"/>
        </w:rPr>
        <w:t>nakreslí</w:t>
      </w:r>
    </w:p>
    <w:p>
      <w:pPr>
        <w:pStyle w:val="P27"/>
        <w:framePr w:w="879" w:h="230" w:hRule="exact" w:wrap="none" w:vAnchor="page" w:hAnchor="margin" w:x="2049" w:y="13390"/>
        <w:rPr>
          <w:rStyle w:val="C20"/>
          <w:rtl w:val="0"/>
        </w:rPr>
      </w:pPr>
      <w:r>
        <w:rPr>
          <w:rStyle w:val="C20"/>
          <w:rtl w:val="0"/>
        </w:rPr>
        <w:t>schémata</w:t>
      </w:r>
    </w:p>
    <w:p>
      <w:pPr>
        <w:pStyle w:val="P27"/>
        <w:framePr w:w="130" w:h="230" w:hRule="exact" w:wrap="none" w:vAnchor="page" w:hAnchor="margin" w:x="2971" w:y="133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144" w:y="1339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3868" w:y="133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4152" w:y="1339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706" w:h="230" w:hRule="exact" w:wrap="none" w:vAnchor="page" w:hAnchor="margin" w:x="4579" w:y="1339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25" w:h="230" w:hRule="exact" w:wrap="none" w:vAnchor="page" w:hAnchor="margin" w:x="5328" w:y="133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6696" w:y="133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91" w:h="230" w:hRule="exact" w:wrap="none" w:vAnchor="page" w:hAnchor="margin" w:x="7507" w:y="1339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946" w:h="230" w:hRule="exact" w:wrap="none" w:vAnchor="page" w:hAnchor="margin" w:x="8140" w:y="13390"/>
        <w:rPr>
          <w:rStyle w:val="C20"/>
          <w:rtl w:val="0"/>
        </w:rPr>
      </w:pPr>
      <w:r>
        <w:rPr>
          <w:rStyle w:val="C20"/>
          <w:rtl w:val="0"/>
        </w:rPr>
        <w:t>odpadních</w:t>
      </w:r>
    </w:p>
    <w:p>
      <w:pPr>
        <w:pStyle w:val="P27"/>
        <w:framePr w:w="394" w:h="230" w:hRule="exact" w:wrap="none" w:vAnchor="page" w:hAnchor="margin" w:x="9129" w:y="13390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7"/>
        <w:framePr w:w="7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138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13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13860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1386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13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13860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83" w:h="230" w:hRule="exact" w:wrap="none" w:vAnchor="page" w:hAnchor="margin" w:x="28" w:y="14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0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433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4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4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14345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1434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4867" w:y="143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5779" w:y="143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16" w:h="230" w:hRule="exact" w:wrap="none" w:vAnchor="page" w:hAnchor="margin" w:x="6715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73" w:y="1434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749" w:h="230" w:hRule="exact" w:wrap="none" w:vAnchor="page" w:hAnchor="margin" w:x="7699" w:y="1434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869" w:h="230" w:hRule="exact" w:wrap="none" w:vAnchor="page" w:hAnchor="margin" w:x="8491" w:y="1434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130" w:h="230" w:hRule="exact" w:wrap="none" w:vAnchor="page" w:hAnchor="margin" w:x="9403" w:y="14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576" w:y="1434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9912" w:y="143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14575"/>
        <w:rPr>
          <w:rStyle w:val="C20"/>
          <w:rtl w:val="0"/>
        </w:rPr>
      </w:pPr>
      <w:r>
        <w:rPr>
          <w:rStyle w:val="C20"/>
          <w:rtl w:val="0"/>
        </w:rPr>
        <w:t>odpadním</w:t>
      </w:r>
    </w:p>
    <w:p>
      <w:pPr>
        <w:pStyle w:val="P27"/>
        <w:framePr w:w="673" w:h="230" w:hRule="exact" w:wrap="none" w:vAnchor="page" w:hAnchor="margin" w:x="1334" w:y="14575"/>
        <w:rPr>
          <w:rStyle w:val="C20"/>
          <w:rtl w:val="0"/>
        </w:rPr>
      </w:pPr>
      <w:r>
        <w:rPr>
          <w:rStyle w:val="C20"/>
          <w:rtl w:val="0"/>
        </w:rPr>
        <w:t>vodám.</w:t>
      </w:r>
    </w:p>
    <w:p>
      <w:pPr>
        <w:pStyle w:val="P27"/>
        <w:framePr w:w="78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48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50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15060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15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15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3009" w:y="150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3868" w:y="15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14" w:y="15060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4872" w:y="1506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5740" w:y="15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5913" w:y="15060"/>
        <w:rPr>
          <w:rStyle w:val="C20"/>
          <w:rtl w:val="0"/>
        </w:rPr>
      </w:pPr>
      <w:r>
        <w:rPr>
          <w:rStyle w:val="C20"/>
          <w:rtl w:val="0"/>
        </w:rPr>
        <w:t>spotřebách</w:t>
      </w:r>
    </w:p>
    <w:p>
      <w:pPr>
        <w:pStyle w:val="P27"/>
        <w:framePr w:w="1037" w:h="230" w:hRule="exact" w:wrap="none" w:vAnchor="page" w:hAnchor="margin" w:x="6960" w:y="15060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495" w:h="230" w:hRule="exact" w:wrap="none" w:vAnchor="page" w:hAnchor="margin" w:x="8040" w:y="15060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879" w:h="230" w:hRule="exact" w:wrap="none" w:vAnchor="page" w:hAnchor="margin" w:x="8577" w:y="15060"/>
        <w:rPr>
          <w:rStyle w:val="C20"/>
          <w:rtl w:val="0"/>
        </w:rPr>
      </w:pPr>
      <w:r>
        <w:rPr>
          <w:rStyle w:val="C20"/>
          <w:rtl w:val="0"/>
        </w:rPr>
        <w:t>objemech</w:t>
      </w:r>
    </w:p>
    <w:p>
      <w:pPr>
        <w:pStyle w:val="P27"/>
        <w:framePr w:w="437" w:h="230" w:hRule="exact" w:wrap="none" w:vAnchor="page" w:hAnchor="margin" w:x="9499" w:y="15060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9979" w:y="15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70" w:h="230" w:hRule="exact" w:wrap="none" w:vAnchor="page" w:hAnchor="margin" w:x="1588" w:y="15291"/>
        <w:rPr>
          <w:rStyle w:val="C20"/>
          <w:rtl w:val="0"/>
        </w:rPr>
      </w:pPr>
      <w:r>
        <w:rPr>
          <w:rStyle w:val="C20"/>
          <w:rtl w:val="0"/>
        </w:rPr>
        <w:t>analýzách.</w:t>
      </w:r>
    </w:p>
    <w:p>
      <w:pPr>
        <w:pStyle w:val="P27"/>
        <w:framePr w:w="73" w:h="230" w:hRule="exact" w:wrap="none" w:vAnchor="page" w:hAnchor="margin" w:x="28" w:y="155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3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209" w:y="215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1900" w:y="2159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3158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331" w:y="2159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293" w:h="230" w:hRule="exact" w:wrap="none" w:vAnchor="page" w:hAnchor="margin" w:x="4190" w:y="215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99" w:y="215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7"/>
        <w:framePr w:w="73" w:h="230" w:hRule="exact" w:wrap="none" w:vAnchor="page" w:hAnchor="margin" w:x="5342" w:y="21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57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2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•Autorizovaná</w:t>
      </w:r>
    </w:p>
    <w:p>
      <w:pPr>
        <w:pStyle w:val="P27"/>
        <w:framePr w:w="562" w:h="230" w:hRule="exact" w:wrap="none" w:vAnchor="page" w:hAnchor="margin" w:x="1680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84" w:y="2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3009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355" w:y="2409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735" w:h="230" w:hRule="exact" w:wrap="none" w:vAnchor="page" w:hAnchor="margin" w:x="4089" w:y="24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4867" w:y="2409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5313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48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6144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6489" w:y="240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69" w:h="230" w:hRule="exact" w:wrap="none" w:vAnchor="page" w:hAnchor="margin" w:x="7238" w:y="2409"/>
        <w:rPr>
          <w:rStyle w:val="C20"/>
          <w:rtl w:val="0"/>
        </w:rPr>
      </w:pPr>
      <w:r>
        <w:rPr>
          <w:rStyle w:val="C20"/>
          <w:rtl w:val="0"/>
        </w:rPr>
        <w:t>poplatků</w:t>
      </w:r>
    </w:p>
    <w:p>
      <w:pPr>
        <w:pStyle w:val="P27"/>
        <w:framePr w:w="226" w:h="230" w:hRule="exact" w:wrap="none" w:vAnchor="page" w:hAnchor="margin" w:x="8049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29" w:h="230" w:hRule="exact" w:wrap="none" w:vAnchor="page" w:hAnchor="margin" w:x="8318" w:y="2409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130" w:h="230" w:hRule="exact" w:wrap="none" w:vAnchor="page" w:hAnchor="margin" w:x="8889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062" w:y="240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394" w:h="230" w:hRule="exact" w:wrap="none" w:vAnchor="page" w:hAnchor="margin" w:x="10017" w:y="2409"/>
        <w:rPr>
          <w:rStyle w:val="C20"/>
          <w:rtl w:val="0"/>
        </w:rPr>
      </w:pPr>
      <w:r>
        <w:rPr>
          <w:rStyle w:val="C20"/>
          <w:rtl w:val="0"/>
        </w:rPr>
        <w:t>vod.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zařízení pro ochranu vod, 2.10.2026 4:32:33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