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1BF717" Type="http://schemas.openxmlformats.org/officeDocument/2006/relationships/officeDocument" Target="/word/document.xml" /><Relationship Id="coreR91BF717" Type="http://schemas.openxmlformats.org/package/2006/relationships/metadata/core-properties" Target="/docProps/core.xml" /><Relationship Id="customR91BF7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příslušenství osobních automobilů (kód: 23-103-H)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příslušenství osobních automobilů, 28.9.2026 11:34:11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příslušenství osobních automobilů, 28.9.2026 11:34:11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