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EB6E4CF" Type="http://schemas.openxmlformats.org/officeDocument/2006/relationships/officeDocument" Target="/word/document.xml" /><Relationship Id="coreR3EB6E4CF" Type="http://schemas.openxmlformats.org/package/2006/relationships/metadata/core-properties" Target="/docProps/core.xml" /><Relationship Id="customR3EB6E4CF"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Mechanik/mechanička příslušenství osobních automobilů (kód: 23-103-H)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Strojírenství a strojírenská výroba (kód: 23)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Mechanik opravář motorových vozidel</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Dodržování zásad BOZP a PO, ochrany zdraví a životního prostředí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technické dokumentaci osobních automobilů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Orientace v základech elektrotechniky</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Orientace v bezpečnostních systémech a zabezpečení osobních automobilů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Orientace v komfortních systémech osobních automobilů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Orientace v systémech ventilace, vytápění a klimatizace osobních automobilů</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Orientace ve zdrojové a startovací soustavě osobních automobilů</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Diagnostika a oprava zdrojové a startovací soustavy osobních automobilů</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Diagnostika, údržba a oprava ventilace a topení osobních automobilů</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Diagnostika a oprava elektrické instalace osobních automobilů</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3</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Diagnostika a oprava osvětlení a signalizace osobních automobilů</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3</w:t>
      </w:r>
    </w:p>
    <w:p>
      <w:pPr>
        <w:pStyle w:val="P16"/>
        <w:framePr w:w="9826" w:h="376" w:hRule="exact" w:wrap="none" w:vAnchor="page" w:hAnchor="margin" w:x="45" w:y="9758"/>
        <w:rPr>
          <w:rStyle w:val="C3"/>
          <w:rtl w:val="0"/>
        </w:rPr>
      </w:pPr>
    </w:p>
    <w:p>
      <w:pPr>
        <w:pStyle w:val="P17"/>
        <w:framePr w:w="9774" w:h="249" w:hRule="exact" w:wrap="none" w:vAnchor="page" w:hAnchor="margin" w:x="71" w:y="9814"/>
        <w:rPr>
          <w:rStyle w:val="C13"/>
          <w:rtl w:val="0"/>
        </w:rPr>
      </w:pPr>
      <w:r>
        <w:rPr>
          <w:rStyle w:val="C13"/>
          <w:rtl w:val="0"/>
        </w:rPr>
        <w:t>Diagnostika a oprava prvků aktivní a pasivní bezpečnosti osobních automobilů</w:t>
      </w:r>
    </w:p>
    <w:p>
      <w:pPr>
        <w:pStyle w:val="P18"/>
        <w:framePr w:w="805" w:h="376" w:hRule="exact" w:wrap="none" w:vAnchor="page" w:hAnchor="margin" w:x="9916" w:y="9758"/>
        <w:rPr>
          <w:rStyle w:val="C3"/>
          <w:rtl w:val="0"/>
        </w:rPr>
      </w:pPr>
    </w:p>
    <w:p>
      <w:pPr>
        <w:pStyle w:val="P19"/>
        <w:framePr w:w="723" w:h="249" w:hRule="exact" w:wrap="none" w:vAnchor="page" w:hAnchor="margin" w:x="9972" w:y="9814"/>
        <w:rPr>
          <w:rStyle w:val="C14"/>
          <w:rtl w:val="0"/>
        </w:rPr>
      </w:pPr>
      <w:r>
        <w:rPr>
          <w:rStyle w:val="C14"/>
          <w:rtl w:val="0"/>
        </w:rPr>
        <w:t>3</w:t>
      </w:r>
    </w:p>
    <w:p>
      <w:pPr>
        <w:pStyle w:val="P12"/>
        <w:framePr w:w="9826" w:h="376" w:hRule="exact" w:wrap="none" w:vAnchor="page" w:hAnchor="margin" w:x="45" w:y="10134"/>
        <w:rPr>
          <w:rStyle w:val="C3"/>
          <w:rtl w:val="0"/>
        </w:rPr>
      </w:pPr>
    </w:p>
    <w:p>
      <w:pPr>
        <w:pStyle w:val="P13"/>
        <w:framePr w:w="9774" w:h="249" w:hRule="exact" w:wrap="none" w:vAnchor="page" w:hAnchor="margin" w:x="71" w:y="10190"/>
        <w:rPr>
          <w:rStyle w:val="C11"/>
          <w:rtl w:val="0"/>
        </w:rPr>
      </w:pPr>
      <w:r>
        <w:rPr>
          <w:rStyle w:val="C11"/>
          <w:rtl w:val="0"/>
        </w:rPr>
        <w:t>Diagnostika a oprava komfortních systémů osobních automobilů</w:t>
      </w:r>
    </w:p>
    <w:p>
      <w:pPr>
        <w:pStyle w:val="P14"/>
        <w:framePr w:w="805" w:h="376" w:hRule="exact" w:wrap="none" w:vAnchor="page" w:hAnchor="margin" w:x="9916" w:y="10134"/>
        <w:rPr>
          <w:rStyle w:val="C3"/>
          <w:rtl w:val="0"/>
        </w:rPr>
      </w:pPr>
    </w:p>
    <w:p>
      <w:pPr>
        <w:pStyle w:val="P15"/>
        <w:framePr w:w="723" w:h="249" w:hRule="exact" w:wrap="none" w:vAnchor="page" w:hAnchor="margin" w:x="9972" w:y="10190"/>
        <w:rPr>
          <w:rStyle w:val="C12"/>
          <w:rtl w:val="0"/>
        </w:rPr>
      </w:pPr>
      <w:r>
        <w:rPr>
          <w:rStyle w:val="C12"/>
          <w:rtl w:val="0"/>
        </w:rPr>
        <w:t>3</w:t>
      </w:r>
    </w:p>
    <w:p>
      <w:pPr>
        <w:pStyle w:val="P16"/>
        <w:framePr w:w="9826" w:h="376" w:hRule="exact" w:wrap="none" w:vAnchor="page" w:hAnchor="margin" w:x="45" w:y="10511"/>
        <w:rPr>
          <w:rStyle w:val="C3"/>
          <w:rtl w:val="0"/>
        </w:rPr>
      </w:pPr>
    </w:p>
    <w:p>
      <w:pPr>
        <w:pStyle w:val="P17"/>
        <w:framePr w:w="9774" w:h="249" w:hRule="exact" w:wrap="none" w:vAnchor="page" w:hAnchor="margin" w:x="71" w:y="10567"/>
        <w:rPr>
          <w:rStyle w:val="C13"/>
          <w:rtl w:val="0"/>
        </w:rPr>
      </w:pPr>
      <w:r>
        <w:rPr>
          <w:rStyle w:val="C13"/>
          <w:rtl w:val="0"/>
        </w:rPr>
        <w:t>Diagnostika a oprava ovládacích a informačních systémů osobních automobilů</w:t>
      </w:r>
    </w:p>
    <w:p>
      <w:pPr>
        <w:pStyle w:val="P18"/>
        <w:framePr w:w="805" w:h="376" w:hRule="exact" w:wrap="none" w:vAnchor="page" w:hAnchor="margin" w:x="9916" w:y="10511"/>
        <w:rPr>
          <w:rStyle w:val="C3"/>
          <w:rtl w:val="0"/>
        </w:rPr>
      </w:pPr>
    </w:p>
    <w:p>
      <w:pPr>
        <w:pStyle w:val="P19"/>
        <w:framePr w:w="723" w:h="249" w:hRule="exact" w:wrap="none" w:vAnchor="page" w:hAnchor="margin" w:x="9972" w:y="10567"/>
        <w:rPr>
          <w:rStyle w:val="C14"/>
          <w:rtl w:val="0"/>
        </w:rPr>
      </w:pPr>
      <w:r>
        <w:rPr>
          <w:rStyle w:val="C14"/>
          <w:rtl w:val="0"/>
        </w:rPr>
        <w:t>3</w:t>
      </w:r>
    </w:p>
    <w:p>
      <w:pPr>
        <w:pStyle w:val="P7"/>
        <w:framePr w:w="8788" w:h="340" w:hRule="exact" w:wrap="none" w:vAnchor="page" w:hAnchor="margin" w:x="28" w:y="11114"/>
        <w:rPr>
          <w:rStyle w:val="C8"/>
          <w:rtl w:val="0"/>
        </w:rPr>
      </w:pPr>
      <w:r>
        <w:rPr>
          <w:rStyle w:val="C8"/>
          <w:rtl w:val="0"/>
        </w:rPr>
        <w:t>Platnost standardu</w:t>
      </w:r>
    </w:p>
    <w:p>
      <w:pPr>
        <w:pStyle w:val="P20"/>
        <w:framePr w:w="2928" w:h="248" w:hRule="exact" w:wrap="none" w:vAnchor="page" w:hAnchor="margin" w:x="28" w:y="11454"/>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Mechanik/mechanička příslušenství osobních automobilů, 17.8.2026 19:13:37</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Dodržování zásad BOZP a PO, ochrany zdraví a životního prostředí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Orientovat se v pravidlech BOZP a PO souvisejících s opravami osobních automobilů (zvedací zařízení, ruční nářadí)</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Písemné a 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Orientovat se v zásadách práce s nebezpečnými látkami při opravách osobních automobilů</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Písemné a ústní ověření</w:t>
      </w:r>
    </w:p>
    <w:p>
      <w:pPr>
        <w:pStyle w:val="P12"/>
        <w:framePr w:w="6710" w:h="607" w:hRule="exact" w:wrap="none" w:vAnchor="page" w:hAnchor="margin" w:x="45" w:y="4741"/>
        <w:rPr>
          <w:rStyle w:val="C3"/>
          <w:rtl w:val="0"/>
        </w:rPr>
      </w:pPr>
    </w:p>
    <w:p>
      <w:pPr>
        <w:pStyle w:val="P13"/>
        <w:framePr w:w="6658" w:h="480" w:hRule="exact" w:wrap="none" w:vAnchor="page" w:hAnchor="margin" w:x="71" w:y="4797"/>
        <w:rPr>
          <w:rStyle w:val="C11"/>
          <w:rtl w:val="0"/>
        </w:rPr>
      </w:pPr>
      <w:r>
        <w:rPr>
          <w:rStyle w:val="C11"/>
          <w:rtl w:val="0"/>
        </w:rPr>
        <w:t>c) Orientovat se v zásadách ekologické likvidace dílů a vozidel v autoopravárenství</w:t>
      </w:r>
    </w:p>
    <w:p>
      <w:pPr>
        <w:pStyle w:val="P28"/>
        <w:framePr w:w="3921" w:h="607" w:hRule="exact" w:wrap="none" w:vAnchor="page" w:hAnchor="margin" w:x="6800" w:y="4741"/>
        <w:rPr>
          <w:rStyle w:val="C3"/>
          <w:rtl w:val="0"/>
        </w:rPr>
      </w:pPr>
    </w:p>
    <w:p>
      <w:pPr>
        <w:pStyle w:val="P29"/>
        <w:framePr w:w="3839" w:h="480" w:hRule="exact" w:wrap="none" w:vAnchor="page" w:hAnchor="margin" w:x="6856" w:y="4797"/>
        <w:rPr>
          <w:rStyle w:val="C21"/>
          <w:rtl w:val="0"/>
        </w:rPr>
      </w:pPr>
      <w:r>
        <w:rPr>
          <w:rStyle w:val="C21"/>
          <w:rtl w:val="0"/>
        </w:rPr>
        <w:t>Písemné a ústní ověření</w:t>
      </w:r>
    </w:p>
    <w:p>
      <w:pPr>
        <w:pStyle w:val="P32"/>
        <w:framePr w:w="10710" w:h="248" w:hRule="exact" w:wrap="none" w:vAnchor="page" w:hAnchor="margin" w:x="28" w:y="5461"/>
        <w:rPr>
          <w:rStyle w:val="C23"/>
          <w:rtl w:val="0"/>
        </w:rPr>
      </w:pPr>
      <w:r>
        <w:rPr>
          <w:rStyle w:val="C23"/>
          <w:rtl w:val="0"/>
        </w:rPr>
        <w:t>Je třeba splnit všechna kritéria.</w:t>
      </w:r>
    </w:p>
    <w:p>
      <w:pPr>
        <w:pStyle w:val="P23"/>
        <w:framePr w:w="10710" w:h="340" w:hRule="exact" w:wrap="none" w:vAnchor="page" w:hAnchor="margin" w:x="28" w:y="5897"/>
        <w:rPr>
          <w:rStyle w:val="C18"/>
          <w:rtl w:val="0"/>
        </w:rPr>
      </w:pPr>
      <w:r>
        <w:rPr>
          <w:rStyle w:val="C18"/>
          <w:rtl w:val="0"/>
        </w:rPr>
        <w:t>Orientace v technické dokumentaci osobních automobilů</w:t>
      </w:r>
    </w:p>
    <w:p>
      <w:pPr>
        <w:pStyle w:val="P24"/>
        <w:framePr w:w="6713" w:h="376" w:hRule="exact" w:wrap="none" w:vAnchor="page" w:hAnchor="margin" w:x="45" w:y="6336"/>
        <w:rPr>
          <w:rStyle w:val="C3"/>
          <w:rtl w:val="0"/>
        </w:rPr>
      </w:pPr>
    </w:p>
    <w:p>
      <w:pPr>
        <w:pStyle w:val="P25"/>
        <w:framePr w:w="6661" w:h="249" w:hRule="exact" w:wrap="none" w:vAnchor="page" w:hAnchor="margin" w:x="71" w:y="6407"/>
        <w:rPr>
          <w:rStyle w:val="C19"/>
          <w:rtl w:val="0"/>
        </w:rPr>
      </w:pPr>
      <w:r>
        <w:rPr>
          <w:rStyle w:val="C19"/>
          <w:rtl w:val="0"/>
        </w:rPr>
        <w:t>Kritéria hodnocení</w:t>
      </w:r>
    </w:p>
    <w:p>
      <w:pPr>
        <w:pStyle w:val="P26"/>
        <w:framePr w:w="3918" w:h="376" w:hRule="exact" w:wrap="none" w:vAnchor="page" w:hAnchor="margin" w:x="6803" w:y="6336"/>
        <w:rPr>
          <w:rStyle w:val="C3"/>
          <w:rtl w:val="0"/>
        </w:rPr>
      </w:pPr>
    </w:p>
    <w:p>
      <w:pPr>
        <w:pStyle w:val="P27"/>
        <w:framePr w:w="3836" w:h="249" w:hRule="exact" w:wrap="none" w:vAnchor="page" w:hAnchor="margin" w:x="6859" w:y="6407"/>
        <w:rPr>
          <w:rStyle w:val="C20"/>
          <w:rtl w:val="0"/>
        </w:rPr>
      </w:pPr>
      <w:r>
        <w:rPr>
          <w:rStyle w:val="C20"/>
          <w:rtl w:val="0"/>
        </w:rPr>
        <w:t>Způsoby ověření</w:t>
      </w:r>
    </w:p>
    <w:p>
      <w:pPr>
        <w:pStyle w:val="P12"/>
        <w:framePr w:w="6710" w:h="831" w:hRule="exact" w:wrap="none" w:vAnchor="page" w:hAnchor="margin" w:x="45" w:y="6712"/>
        <w:rPr>
          <w:rStyle w:val="C3"/>
          <w:rtl w:val="0"/>
        </w:rPr>
      </w:pPr>
    </w:p>
    <w:p>
      <w:pPr>
        <w:pStyle w:val="P13"/>
        <w:framePr w:w="6658" w:h="704" w:hRule="exact" w:wrap="none" w:vAnchor="page" w:hAnchor="margin" w:x="71" w:y="6768"/>
        <w:rPr>
          <w:rStyle w:val="C11"/>
          <w:rtl w:val="0"/>
        </w:rPr>
      </w:pPr>
      <w:r>
        <w:rPr>
          <w:rStyle w:val="C11"/>
          <w:rtl w:val="0"/>
        </w:rPr>
        <w:t>a) Orientovat se v příručkách pro opravy v elektronické nebo tištěné podobě, včetně poslední aktualizace, vyhledat způsob opravy, parametry seřízení dílu nebo agregátu určeného autorizovanou osobou</w:t>
      </w:r>
    </w:p>
    <w:p>
      <w:pPr>
        <w:pStyle w:val="P28"/>
        <w:framePr w:w="3921" w:h="831" w:hRule="exact" w:wrap="none" w:vAnchor="page" w:hAnchor="margin" w:x="6800" w:y="6712"/>
        <w:rPr>
          <w:rStyle w:val="C3"/>
          <w:rtl w:val="0"/>
        </w:rPr>
      </w:pPr>
    </w:p>
    <w:p>
      <w:pPr>
        <w:pStyle w:val="P29"/>
        <w:framePr w:w="3839" w:h="704" w:hRule="exact" w:wrap="none" w:vAnchor="page" w:hAnchor="margin" w:x="6856" w:y="6768"/>
        <w:rPr>
          <w:rStyle w:val="C21"/>
          <w:rtl w:val="0"/>
        </w:rPr>
      </w:pPr>
      <w:r>
        <w:rPr>
          <w:rStyle w:val="C21"/>
          <w:rtl w:val="0"/>
        </w:rPr>
        <w:t>Praktické předvedení a ústní ověření</w:t>
      </w:r>
    </w:p>
    <w:p>
      <w:pPr>
        <w:pStyle w:val="P16"/>
        <w:framePr w:w="6710" w:h="607" w:hRule="exact" w:wrap="none" w:vAnchor="page" w:hAnchor="margin" w:x="45" w:y="7543"/>
        <w:rPr>
          <w:rStyle w:val="C3"/>
          <w:rtl w:val="0"/>
        </w:rPr>
      </w:pPr>
    </w:p>
    <w:p>
      <w:pPr>
        <w:pStyle w:val="P17"/>
        <w:framePr w:w="6658" w:h="480" w:hRule="exact" w:wrap="none" w:vAnchor="page" w:hAnchor="margin" w:x="71" w:y="7599"/>
        <w:rPr>
          <w:rStyle w:val="C13"/>
          <w:rtl w:val="0"/>
        </w:rPr>
      </w:pPr>
      <w:r>
        <w:rPr>
          <w:rStyle w:val="C13"/>
          <w:rtl w:val="0"/>
        </w:rPr>
        <w:t>b) Vyhledat v elektronickém nebo tištěném katalogu náhradních dílů díl, určený autorizovanou osobou</w:t>
      </w:r>
    </w:p>
    <w:p>
      <w:pPr>
        <w:pStyle w:val="P30"/>
        <w:framePr w:w="3921" w:h="607" w:hRule="exact" w:wrap="none" w:vAnchor="page" w:hAnchor="margin" w:x="6800" w:y="7543"/>
        <w:rPr>
          <w:rStyle w:val="C3"/>
          <w:rtl w:val="0"/>
        </w:rPr>
      </w:pPr>
    </w:p>
    <w:p>
      <w:pPr>
        <w:pStyle w:val="P31"/>
        <w:framePr w:w="3839" w:h="480" w:hRule="exact" w:wrap="none" w:vAnchor="page" w:hAnchor="margin" w:x="6856" w:y="7599"/>
        <w:rPr>
          <w:rStyle w:val="C22"/>
          <w:rtl w:val="0"/>
        </w:rPr>
      </w:pPr>
      <w:r>
        <w:rPr>
          <w:rStyle w:val="C22"/>
          <w:rtl w:val="0"/>
        </w:rPr>
        <w:t>Praktické předvedení a ústní ověření</w:t>
      </w:r>
    </w:p>
    <w:p>
      <w:pPr>
        <w:pStyle w:val="P12"/>
        <w:framePr w:w="6710" w:h="607" w:hRule="exact" w:wrap="none" w:vAnchor="page" w:hAnchor="margin" w:x="45" w:y="8150"/>
        <w:rPr>
          <w:rStyle w:val="C3"/>
          <w:rtl w:val="0"/>
        </w:rPr>
      </w:pPr>
    </w:p>
    <w:p>
      <w:pPr>
        <w:pStyle w:val="P13"/>
        <w:framePr w:w="6658" w:h="480" w:hRule="exact" w:wrap="none" w:vAnchor="page" w:hAnchor="margin" w:x="71" w:y="8206"/>
        <w:rPr>
          <w:rStyle w:val="C11"/>
          <w:rtl w:val="0"/>
        </w:rPr>
      </w:pPr>
      <w:r>
        <w:rPr>
          <w:rStyle w:val="C11"/>
          <w:rtl w:val="0"/>
        </w:rPr>
        <w:t>c) Najít v systému aktualizace technické dokumentace poslední platnou verzi pro zadanou oblast a typ vozidla určené autorizovanou osobou</w:t>
      </w:r>
    </w:p>
    <w:p>
      <w:pPr>
        <w:pStyle w:val="P28"/>
        <w:framePr w:w="3921" w:h="607" w:hRule="exact" w:wrap="none" w:vAnchor="page" w:hAnchor="margin" w:x="6800" w:y="8150"/>
        <w:rPr>
          <w:rStyle w:val="C3"/>
          <w:rtl w:val="0"/>
        </w:rPr>
      </w:pPr>
    </w:p>
    <w:p>
      <w:pPr>
        <w:pStyle w:val="P29"/>
        <w:framePr w:w="3839" w:h="480" w:hRule="exact" w:wrap="none" w:vAnchor="page" w:hAnchor="margin" w:x="6856" w:y="8206"/>
        <w:rPr>
          <w:rStyle w:val="C21"/>
          <w:rtl w:val="0"/>
        </w:rPr>
      </w:pPr>
      <w:r>
        <w:rPr>
          <w:rStyle w:val="C21"/>
          <w:rtl w:val="0"/>
        </w:rPr>
        <w:t>Praktické předvedení a ústní ověření</w:t>
      </w:r>
    </w:p>
    <w:p>
      <w:pPr>
        <w:pStyle w:val="P32"/>
        <w:framePr w:w="10710" w:h="248" w:hRule="exact" w:wrap="none" w:vAnchor="page" w:hAnchor="margin" w:x="28" w:y="8871"/>
        <w:rPr>
          <w:rStyle w:val="C23"/>
          <w:rtl w:val="0"/>
        </w:rPr>
      </w:pPr>
      <w:r>
        <w:rPr>
          <w:rStyle w:val="C23"/>
          <w:rtl w:val="0"/>
        </w:rPr>
        <w:t>Je třeba splnit všechna kritéria.</w:t>
      </w:r>
    </w:p>
    <w:p>
      <w:pPr>
        <w:pStyle w:val="P23"/>
        <w:framePr w:w="10710" w:h="340" w:hRule="exact" w:wrap="none" w:vAnchor="page" w:hAnchor="margin" w:x="28" w:y="9306"/>
        <w:rPr>
          <w:rStyle w:val="C18"/>
          <w:rtl w:val="0"/>
        </w:rPr>
      </w:pPr>
      <w:r>
        <w:rPr>
          <w:rStyle w:val="C18"/>
          <w:rtl w:val="0"/>
        </w:rPr>
        <w:t>Orientace v základech elektrotechniky</w:t>
      </w:r>
    </w:p>
    <w:p>
      <w:pPr>
        <w:pStyle w:val="P24"/>
        <w:framePr w:w="6713" w:h="376" w:hRule="exact" w:wrap="none" w:vAnchor="page" w:hAnchor="margin" w:x="45" w:y="9745"/>
        <w:rPr>
          <w:rStyle w:val="C3"/>
          <w:rtl w:val="0"/>
        </w:rPr>
      </w:pPr>
    </w:p>
    <w:p>
      <w:pPr>
        <w:pStyle w:val="P25"/>
        <w:framePr w:w="6661" w:h="249" w:hRule="exact" w:wrap="none" w:vAnchor="page" w:hAnchor="margin" w:x="71" w:y="9816"/>
        <w:rPr>
          <w:rStyle w:val="C19"/>
          <w:rtl w:val="0"/>
        </w:rPr>
      </w:pPr>
      <w:r>
        <w:rPr>
          <w:rStyle w:val="C19"/>
          <w:rtl w:val="0"/>
        </w:rPr>
        <w:t>Kritéria hodnocení</w:t>
      </w:r>
    </w:p>
    <w:p>
      <w:pPr>
        <w:pStyle w:val="P26"/>
        <w:framePr w:w="3918" w:h="376" w:hRule="exact" w:wrap="none" w:vAnchor="page" w:hAnchor="margin" w:x="6803" w:y="9745"/>
        <w:rPr>
          <w:rStyle w:val="C3"/>
          <w:rtl w:val="0"/>
        </w:rPr>
      </w:pPr>
    </w:p>
    <w:p>
      <w:pPr>
        <w:pStyle w:val="P27"/>
        <w:framePr w:w="3836" w:h="249" w:hRule="exact" w:wrap="none" w:vAnchor="page" w:hAnchor="margin" w:x="6859" w:y="9816"/>
        <w:rPr>
          <w:rStyle w:val="C20"/>
          <w:rtl w:val="0"/>
        </w:rPr>
      </w:pPr>
      <w:r>
        <w:rPr>
          <w:rStyle w:val="C20"/>
          <w:rtl w:val="0"/>
        </w:rPr>
        <w:t>Způsoby ověření</w:t>
      </w:r>
    </w:p>
    <w:p>
      <w:pPr>
        <w:pStyle w:val="P12"/>
        <w:framePr w:w="6710" w:h="607" w:hRule="exact" w:wrap="none" w:vAnchor="page" w:hAnchor="margin" w:x="45" w:y="10122"/>
        <w:rPr>
          <w:rStyle w:val="C3"/>
          <w:rtl w:val="0"/>
        </w:rPr>
      </w:pPr>
    </w:p>
    <w:p>
      <w:pPr>
        <w:pStyle w:val="P13"/>
        <w:framePr w:w="6658" w:h="480" w:hRule="exact" w:wrap="none" w:vAnchor="page" w:hAnchor="margin" w:x="71" w:y="10178"/>
        <w:rPr>
          <w:rStyle w:val="C11"/>
          <w:rtl w:val="0"/>
        </w:rPr>
      </w:pPr>
      <w:r>
        <w:rPr>
          <w:rStyle w:val="C11"/>
          <w:rtl w:val="0"/>
        </w:rPr>
        <w:t>a) Orientovat se v základních pojmech elektrotechniky, měřit základní elektrické veličiny s použitím vhodných přístrojů</w:t>
      </w:r>
    </w:p>
    <w:p>
      <w:pPr>
        <w:pStyle w:val="P28"/>
        <w:framePr w:w="3921" w:h="607" w:hRule="exact" w:wrap="none" w:vAnchor="page" w:hAnchor="margin" w:x="6800" w:y="10122"/>
        <w:rPr>
          <w:rStyle w:val="C3"/>
          <w:rtl w:val="0"/>
        </w:rPr>
      </w:pPr>
    </w:p>
    <w:p>
      <w:pPr>
        <w:pStyle w:val="P29"/>
        <w:framePr w:w="3839" w:h="480" w:hRule="exact" w:wrap="none" w:vAnchor="page" w:hAnchor="margin" w:x="6856" w:y="10178"/>
        <w:rPr>
          <w:rStyle w:val="C21"/>
          <w:rtl w:val="0"/>
        </w:rPr>
      </w:pPr>
      <w:r>
        <w:rPr>
          <w:rStyle w:val="C21"/>
          <w:rtl w:val="0"/>
        </w:rPr>
        <w:t>Praktické předvedení a ústní ověření</w:t>
      </w:r>
    </w:p>
    <w:p>
      <w:pPr>
        <w:pStyle w:val="P16"/>
        <w:framePr w:w="6710" w:h="607" w:hRule="exact" w:wrap="none" w:vAnchor="page" w:hAnchor="margin" w:x="45" w:y="10729"/>
        <w:rPr>
          <w:rStyle w:val="C3"/>
          <w:rtl w:val="0"/>
        </w:rPr>
      </w:pPr>
    </w:p>
    <w:p>
      <w:pPr>
        <w:pStyle w:val="P17"/>
        <w:framePr w:w="6658" w:h="480" w:hRule="exact" w:wrap="none" w:vAnchor="page" w:hAnchor="margin" w:x="71" w:y="10785"/>
        <w:rPr>
          <w:rStyle w:val="C13"/>
          <w:rtl w:val="0"/>
        </w:rPr>
      </w:pPr>
      <w:r>
        <w:rPr>
          <w:rStyle w:val="C13"/>
          <w:rtl w:val="0"/>
        </w:rPr>
        <w:t>b) Charakterizovat jednotlivé druhy základních elektrických a elektronických obvodů</w:t>
      </w:r>
    </w:p>
    <w:p>
      <w:pPr>
        <w:pStyle w:val="P30"/>
        <w:framePr w:w="3921" w:h="607" w:hRule="exact" w:wrap="none" w:vAnchor="page" w:hAnchor="margin" w:x="6800" w:y="10729"/>
        <w:rPr>
          <w:rStyle w:val="C3"/>
          <w:rtl w:val="0"/>
        </w:rPr>
      </w:pPr>
    </w:p>
    <w:p>
      <w:pPr>
        <w:pStyle w:val="P31"/>
        <w:framePr w:w="3839" w:h="480" w:hRule="exact" w:wrap="none" w:vAnchor="page" w:hAnchor="margin" w:x="6856" w:y="10785"/>
        <w:rPr>
          <w:rStyle w:val="C22"/>
          <w:rtl w:val="0"/>
        </w:rPr>
      </w:pPr>
      <w:r>
        <w:rPr>
          <w:rStyle w:val="C22"/>
          <w:rtl w:val="0"/>
        </w:rPr>
        <w:t>Písemné a ústní ověření</w:t>
      </w:r>
    </w:p>
    <w:p>
      <w:pPr>
        <w:pStyle w:val="P12"/>
        <w:framePr w:w="6710" w:h="376" w:hRule="exact" w:wrap="none" w:vAnchor="page" w:hAnchor="margin" w:x="45" w:y="11335"/>
        <w:rPr>
          <w:rStyle w:val="C3"/>
          <w:rtl w:val="0"/>
        </w:rPr>
      </w:pPr>
    </w:p>
    <w:p>
      <w:pPr>
        <w:pStyle w:val="P13"/>
        <w:framePr w:w="6658" w:h="249" w:hRule="exact" w:wrap="none" w:vAnchor="page" w:hAnchor="margin" w:x="71" w:y="11391"/>
        <w:rPr>
          <w:rStyle w:val="C11"/>
          <w:rtl w:val="0"/>
        </w:rPr>
      </w:pPr>
      <w:r>
        <w:rPr>
          <w:rStyle w:val="C11"/>
          <w:rtl w:val="0"/>
        </w:rPr>
        <w:t>c) Číst elektrická schémata včetně schémat kabeláže a logických diagramů</w:t>
      </w:r>
    </w:p>
    <w:p>
      <w:pPr>
        <w:pStyle w:val="P28"/>
        <w:framePr w:w="3921" w:h="376" w:hRule="exact" w:wrap="none" w:vAnchor="page" w:hAnchor="margin" w:x="6800" w:y="11335"/>
        <w:rPr>
          <w:rStyle w:val="C3"/>
          <w:rtl w:val="0"/>
        </w:rPr>
      </w:pPr>
    </w:p>
    <w:p>
      <w:pPr>
        <w:pStyle w:val="P29"/>
        <w:framePr w:w="3839" w:h="249" w:hRule="exact" w:wrap="none" w:vAnchor="page" w:hAnchor="margin" w:x="6856" w:y="11391"/>
        <w:rPr>
          <w:rStyle w:val="C21"/>
          <w:rtl w:val="0"/>
        </w:rPr>
      </w:pPr>
      <w:r>
        <w:rPr>
          <w:rStyle w:val="C21"/>
          <w:rtl w:val="0"/>
        </w:rPr>
        <w:t>Praktické předvedení a ústní ověření</w:t>
      </w:r>
    </w:p>
    <w:p>
      <w:pPr>
        <w:pStyle w:val="P16"/>
        <w:framePr w:w="6710" w:h="376" w:hRule="exact" w:wrap="none" w:vAnchor="page" w:hAnchor="margin" w:x="45" w:y="11712"/>
        <w:rPr>
          <w:rStyle w:val="C3"/>
          <w:rtl w:val="0"/>
        </w:rPr>
      </w:pPr>
    </w:p>
    <w:p>
      <w:pPr>
        <w:pStyle w:val="P17"/>
        <w:framePr w:w="6658" w:h="249" w:hRule="exact" w:wrap="none" w:vAnchor="page" w:hAnchor="margin" w:x="71" w:y="11768"/>
        <w:rPr>
          <w:rStyle w:val="C13"/>
          <w:rtl w:val="0"/>
        </w:rPr>
      </w:pPr>
      <w:r>
        <w:rPr>
          <w:rStyle w:val="C13"/>
          <w:rtl w:val="0"/>
        </w:rPr>
        <w:t>d) Charakterizovat uspořádání hlavních typů datových sběrnic</w:t>
      </w:r>
    </w:p>
    <w:p>
      <w:pPr>
        <w:pStyle w:val="P30"/>
        <w:framePr w:w="3921" w:h="376" w:hRule="exact" w:wrap="none" w:vAnchor="page" w:hAnchor="margin" w:x="6800" w:y="11712"/>
        <w:rPr>
          <w:rStyle w:val="C3"/>
          <w:rtl w:val="0"/>
        </w:rPr>
      </w:pPr>
    </w:p>
    <w:p>
      <w:pPr>
        <w:pStyle w:val="P31"/>
        <w:framePr w:w="3839" w:h="249" w:hRule="exact" w:wrap="none" w:vAnchor="page" w:hAnchor="margin" w:x="6856" w:y="11768"/>
        <w:rPr>
          <w:rStyle w:val="C22"/>
          <w:rtl w:val="0"/>
        </w:rPr>
      </w:pPr>
      <w:r>
        <w:rPr>
          <w:rStyle w:val="C22"/>
          <w:rtl w:val="0"/>
        </w:rPr>
        <w:t>Písemné a ústní ověření</w:t>
      </w:r>
    </w:p>
    <w:p>
      <w:pPr>
        <w:pStyle w:val="P12"/>
        <w:framePr w:w="6710" w:h="607" w:hRule="exact" w:wrap="none" w:vAnchor="page" w:hAnchor="margin" w:x="45" w:y="12088"/>
        <w:rPr>
          <w:rStyle w:val="C3"/>
          <w:rtl w:val="0"/>
        </w:rPr>
      </w:pPr>
    </w:p>
    <w:p>
      <w:pPr>
        <w:pStyle w:val="P13"/>
        <w:framePr w:w="6658" w:h="480" w:hRule="exact" w:wrap="none" w:vAnchor="page" w:hAnchor="margin" w:x="71" w:y="12144"/>
        <w:rPr>
          <w:rStyle w:val="C11"/>
          <w:rtl w:val="0"/>
        </w:rPr>
      </w:pPr>
      <w:r>
        <w:rPr>
          <w:rStyle w:val="C11"/>
          <w:rtl w:val="0"/>
        </w:rPr>
        <w:t>e) Provést demontáž a zpětnou montáž jednotlivých typů konektorů ve svazcích vodičů s použitím přípravků</w:t>
      </w:r>
    </w:p>
    <w:p>
      <w:pPr>
        <w:pStyle w:val="P28"/>
        <w:framePr w:w="3921" w:h="607" w:hRule="exact" w:wrap="none" w:vAnchor="page" w:hAnchor="margin" w:x="6800" w:y="12088"/>
        <w:rPr>
          <w:rStyle w:val="C3"/>
          <w:rtl w:val="0"/>
        </w:rPr>
      </w:pPr>
    </w:p>
    <w:p>
      <w:pPr>
        <w:pStyle w:val="P29"/>
        <w:framePr w:w="3839" w:h="480" w:hRule="exact" w:wrap="none" w:vAnchor="page" w:hAnchor="margin" w:x="6856" w:y="12144"/>
        <w:rPr>
          <w:rStyle w:val="C21"/>
          <w:rtl w:val="0"/>
        </w:rPr>
      </w:pPr>
      <w:r>
        <w:rPr>
          <w:rStyle w:val="C21"/>
          <w:rtl w:val="0"/>
        </w:rPr>
        <w:t>Praktické předvedení a ústní ověření</w:t>
      </w:r>
    </w:p>
    <w:p>
      <w:pPr>
        <w:pStyle w:val="P32"/>
        <w:framePr w:w="10710" w:h="248" w:hRule="exact" w:wrap="none" w:vAnchor="page" w:hAnchor="margin" w:x="28" w:y="1280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Mechanik/mechanička příslušenství osobních automobilů, 17.8.2026 19:13:37</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Orientace v bezpečnostních systémech a zabezpečení osobních automobilů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princip činnosti běžných prvků pasivní bezpečnosti osobních automobilů</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Písemné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Popsat princip činnosti běžných prvků aktivní bezpečnosti osobních automobilů</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Písemné a 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Orientovat se v systémech čištění a vyhřívání skel, osvětlení a signalizace osobních automobilů</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Písemné a ústní ověření</w:t>
      </w:r>
    </w:p>
    <w:p>
      <w:pPr>
        <w:pStyle w:val="P16"/>
        <w:framePr w:w="6710" w:h="376" w:hRule="exact" w:wrap="none" w:vAnchor="page" w:hAnchor="margin" w:x="45" w:y="4790"/>
        <w:rPr>
          <w:rStyle w:val="C3"/>
          <w:rtl w:val="0"/>
        </w:rPr>
      </w:pPr>
    </w:p>
    <w:p>
      <w:pPr>
        <w:pStyle w:val="P17"/>
        <w:framePr w:w="6658" w:h="249" w:hRule="exact" w:wrap="none" w:vAnchor="page" w:hAnchor="margin" w:x="71" w:y="4846"/>
        <w:rPr>
          <w:rStyle w:val="C13"/>
          <w:rtl w:val="0"/>
        </w:rPr>
      </w:pPr>
      <w:r>
        <w:rPr>
          <w:rStyle w:val="C13"/>
          <w:rtl w:val="0"/>
        </w:rPr>
        <w:t>d) Orientovat se v systémech zabezpečení vozidla proti krádeži</w:t>
      </w:r>
    </w:p>
    <w:p>
      <w:pPr>
        <w:pStyle w:val="P30"/>
        <w:framePr w:w="3921" w:h="376" w:hRule="exact" w:wrap="none" w:vAnchor="page" w:hAnchor="margin" w:x="6800" w:y="4790"/>
        <w:rPr>
          <w:rStyle w:val="C3"/>
          <w:rtl w:val="0"/>
        </w:rPr>
      </w:pPr>
    </w:p>
    <w:p>
      <w:pPr>
        <w:pStyle w:val="P31"/>
        <w:framePr w:w="3839" w:h="249" w:hRule="exact" w:wrap="none" w:vAnchor="page" w:hAnchor="margin" w:x="6856" w:y="4846"/>
        <w:rPr>
          <w:rStyle w:val="C22"/>
          <w:rtl w:val="0"/>
        </w:rPr>
      </w:pPr>
      <w:r>
        <w:rPr>
          <w:rStyle w:val="C22"/>
          <w:rtl w:val="0"/>
        </w:rPr>
        <w:t>Písemné a ústní ověření</w:t>
      </w:r>
    </w:p>
    <w:p>
      <w:pPr>
        <w:pStyle w:val="P32"/>
        <w:framePr w:w="10710" w:h="248" w:hRule="exact" w:wrap="none" w:vAnchor="page" w:hAnchor="margin" w:x="28" w:y="5280"/>
        <w:rPr>
          <w:rStyle w:val="C23"/>
          <w:rtl w:val="0"/>
        </w:rPr>
      </w:pPr>
      <w:r>
        <w:rPr>
          <w:rStyle w:val="C23"/>
          <w:rtl w:val="0"/>
        </w:rPr>
        <w:t>Je třeba splnit všechna kritéria.</w:t>
      </w:r>
    </w:p>
    <w:p>
      <w:pPr>
        <w:pStyle w:val="P23"/>
        <w:framePr w:w="10710" w:h="340" w:hRule="exact" w:wrap="none" w:vAnchor="page" w:hAnchor="margin" w:x="28" w:y="5716"/>
        <w:rPr>
          <w:rStyle w:val="C18"/>
          <w:rtl w:val="0"/>
        </w:rPr>
      </w:pPr>
      <w:r>
        <w:rPr>
          <w:rStyle w:val="C18"/>
          <w:rtl w:val="0"/>
        </w:rPr>
        <w:t>Orientace v komfortních systémech osobních automobilů</w:t>
      </w:r>
    </w:p>
    <w:p>
      <w:pPr>
        <w:pStyle w:val="P24"/>
        <w:framePr w:w="6713" w:h="376" w:hRule="exact" w:wrap="none" w:vAnchor="page" w:hAnchor="margin" w:x="45" w:y="6155"/>
        <w:rPr>
          <w:rStyle w:val="C3"/>
          <w:rtl w:val="0"/>
        </w:rPr>
      </w:pPr>
    </w:p>
    <w:p>
      <w:pPr>
        <w:pStyle w:val="P25"/>
        <w:framePr w:w="6661" w:h="249" w:hRule="exact" w:wrap="none" w:vAnchor="page" w:hAnchor="margin" w:x="71" w:y="6226"/>
        <w:rPr>
          <w:rStyle w:val="C19"/>
          <w:rtl w:val="0"/>
        </w:rPr>
      </w:pPr>
      <w:r>
        <w:rPr>
          <w:rStyle w:val="C19"/>
          <w:rtl w:val="0"/>
        </w:rPr>
        <w:t>Kritéria hodnocení</w:t>
      </w:r>
    </w:p>
    <w:p>
      <w:pPr>
        <w:pStyle w:val="P26"/>
        <w:framePr w:w="3918" w:h="376" w:hRule="exact" w:wrap="none" w:vAnchor="page" w:hAnchor="margin" w:x="6803" w:y="6155"/>
        <w:rPr>
          <w:rStyle w:val="C3"/>
          <w:rtl w:val="0"/>
        </w:rPr>
      </w:pPr>
    </w:p>
    <w:p>
      <w:pPr>
        <w:pStyle w:val="P27"/>
        <w:framePr w:w="3836" w:h="249" w:hRule="exact" w:wrap="none" w:vAnchor="page" w:hAnchor="margin" w:x="6859" w:y="6226"/>
        <w:rPr>
          <w:rStyle w:val="C20"/>
          <w:rtl w:val="0"/>
        </w:rPr>
      </w:pPr>
      <w:r>
        <w:rPr>
          <w:rStyle w:val="C20"/>
          <w:rtl w:val="0"/>
        </w:rPr>
        <w:t>Způsoby ověření</w:t>
      </w:r>
    </w:p>
    <w:p>
      <w:pPr>
        <w:pStyle w:val="P12"/>
        <w:framePr w:w="6710" w:h="376" w:hRule="exact" w:wrap="none" w:vAnchor="page" w:hAnchor="margin" w:x="45" w:y="6531"/>
        <w:rPr>
          <w:rStyle w:val="C3"/>
          <w:rtl w:val="0"/>
        </w:rPr>
      </w:pPr>
    </w:p>
    <w:p>
      <w:pPr>
        <w:pStyle w:val="P13"/>
        <w:framePr w:w="6658" w:h="249" w:hRule="exact" w:wrap="none" w:vAnchor="page" w:hAnchor="margin" w:x="71" w:y="6587"/>
        <w:rPr>
          <w:rStyle w:val="C11"/>
          <w:rtl w:val="0"/>
        </w:rPr>
      </w:pPr>
      <w:r>
        <w:rPr>
          <w:rStyle w:val="C11"/>
          <w:rtl w:val="0"/>
        </w:rPr>
        <w:t>a) Popsat prvky a funkci komfortní výbavy zajišťující pohodlí posádky</w:t>
      </w:r>
    </w:p>
    <w:p>
      <w:pPr>
        <w:pStyle w:val="P28"/>
        <w:framePr w:w="3921" w:h="376" w:hRule="exact" w:wrap="none" w:vAnchor="page" w:hAnchor="margin" w:x="6800" w:y="6531"/>
        <w:rPr>
          <w:rStyle w:val="C3"/>
          <w:rtl w:val="0"/>
        </w:rPr>
      </w:pPr>
    </w:p>
    <w:p>
      <w:pPr>
        <w:pStyle w:val="P29"/>
        <w:framePr w:w="3839" w:h="249" w:hRule="exact" w:wrap="none" w:vAnchor="page" w:hAnchor="margin" w:x="6856" w:y="6587"/>
        <w:rPr>
          <w:rStyle w:val="C21"/>
          <w:rtl w:val="0"/>
        </w:rPr>
      </w:pPr>
      <w:r>
        <w:rPr>
          <w:rStyle w:val="C21"/>
          <w:rtl w:val="0"/>
        </w:rPr>
        <w:t>Písemné a ústní ověření</w:t>
      </w:r>
    </w:p>
    <w:p>
      <w:pPr>
        <w:pStyle w:val="P16"/>
        <w:framePr w:w="6710" w:h="607" w:hRule="exact" w:wrap="none" w:vAnchor="page" w:hAnchor="margin" w:x="45" w:y="6907"/>
        <w:rPr>
          <w:rStyle w:val="C3"/>
          <w:rtl w:val="0"/>
        </w:rPr>
      </w:pPr>
    </w:p>
    <w:p>
      <w:pPr>
        <w:pStyle w:val="P17"/>
        <w:framePr w:w="6658" w:h="480" w:hRule="exact" w:wrap="none" w:vAnchor="page" w:hAnchor="margin" w:x="71" w:y="6963"/>
        <w:rPr>
          <w:rStyle w:val="C13"/>
          <w:rtl w:val="0"/>
        </w:rPr>
      </w:pPr>
      <w:r>
        <w:rPr>
          <w:rStyle w:val="C13"/>
          <w:rtl w:val="0"/>
        </w:rPr>
        <w:t>b) Orientovat se v multimediálních, zobrazovacích a komunikačních systémech</w:t>
      </w:r>
    </w:p>
    <w:p>
      <w:pPr>
        <w:pStyle w:val="P30"/>
        <w:framePr w:w="3921" w:h="607" w:hRule="exact" w:wrap="none" w:vAnchor="page" w:hAnchor="margin" w:x="6800" w:y="6907"/>
        <w:rPr>
          <w:rStyle w:val="C3"/>
          <w:rtl w:val="0"/>
        </w:rPr>
      </w:pPr>
    </w:p>
    <w:p>
      <w:pPr>
        <w:pStyle w:val="P31"/>
        <w:framePr w:w="3839" w:h="480" w:hRule="exact" w:wrap="none" w:vAnchor="page" w:hAnchor="margin" w:x="6856" w:y="6963"/>
        <w:rPr>
          <w:rStyle w:val="C22"/>
          <w:rtl w:val="0"/>
        </w:rPr>
      </w:pPr>
      <w:r>
        <w:rPr>
          <w:rStyle w:val="C22"/>
          <w:rtl w:val="0"/>
        </w:rPr>
        <w:t>Písemné a ústní ověření</w:t>
      </w:r>
    </w:p>
    <w:p>
      <w:pPr>
        <w:pStyle w:val="P12"/>
        <w:framePr w:w="6710" w:h="376" w:hRule="exact" w:wrap="none" w:vAnchor="page" w:hAnchor="margin" w:x="45" w:y="7514"/>
        <w:rPr>
          <w:rStyle w:val="C3"/>
          <w:rtl w:val="0"/>
        </w:rPr>
      </w:pPr>
    </w:p>
    <w:p>
      <w:pPr>
        <w:pStyle w:val="P13"/>
        <w:framePr w:w="6658" w:h="249" w:hRule="exact" w:wrap="none" w:vAnchor="page" w:hAnchor="margin" w:x="71" w:y="7570"/>
        <w:rPr>
          <w:rStyle w:val="C11"/>
          <w:rtl w:val="0"/>
        </w:rPr>
      </w:pPr>
      <w:r>
        <w:rPr>
          <w:rStyle w:val="C11"/>
          <w:rtl w:val="0"/>
        </w:rPr>
        <w:t>c) Popsat varianty stahování bočních oken, ovládání střešního okna</w:t>
      </w:r>
    </w:p>
    <w:p>
      <w:pPr>
        <w:pStyle w:val="P28"/>
        <w:framePr w:w="3921" w:h="376" w:hRule="exact" w:wrap="none" w:vAnchor="page" w:hAnchor="margin" w:x="6800" w:y="7514"/>
        <w:rPr>
          <w:rStyle w:val="C3"/>
          <w:rtl w:val="0"/>
        </w:rPr>
      </w:pPr>
    </w:p>
    <w:p>
      <w:pPr>
        <w:pStyle w:val="P29"/>
        <w:framePr w:w="3839" w:h="249" w:hRule="exact" w:wrap="none" w:vAnchor="page" w:hAnchor="margin" w:x="6856" w:y="7570"/>
        <w:rPr>
          <w:rStyle w:val="C21"/>
          <w:rtl w:val="0"/>
        </w:rPr>
      </w:pPr>
      <w:r>
        <w:rPr>
          <w:rStyle w:val="C21"/>
          <w:rtl w:val="0"/>
        </w:rPr>
        <w:t>Písemné a ústní ověření</w:t>
      </w:r>
    </w:p>
    <w:p>
      <w:pPr>
        <w:pStyle w:val="P32"/>
        <w:framePr w:w="10710" w:h="248" w:hRule="exact" w:wrap="none" w:vAnchor="page" w:hAnchor="margin" w:x="28" w:y="8004"/>
        <w:rPr>
          <w:rStyle w:val="C23"/>
          <w:rtl w:val="0"/>
        </w:rPr>
      </w:pPr>
      <w:r>
        <w:rPr>
          <w:rStyle w:val="C23"/>
          <w:rtl w:val="0"/>
        </w:rPr>
        <w:t>Je třeba splnit všechna kritéria.</w:t>
      </w:r>
    </w:p>
    <w:p>
      <w:pPr>
        <w:pStyle w:val="P23"/>
        <w:framePr w:w="10710" w:h="340" w:hRule="exact" w:wrap="none" w:vAnchor="page" w:hAnchor="margin" w:x="28" w:y="8439"/>
        <w:rPr>
          <w:rStyle w:val="C18"/>
          <w:rtl w:val="0"/>
        </w:rPr>
      </w:pPr>
      <w:r>
        <w:rPr>
          <w:rStyle w:val="C18"/>
          <w:rtl w:val="0"/>
        </w:rPr>
        <w:t>Orientace v systémech ventilace, vytápění a klimatizace osobních automobilů</w:t>
      </w:r>
    </w:p>
    <w:p>
      <w:pPr>
        <w:pStyle w:val="P24"/>
        <w:framePr w:w="6713" w:h="376" w:hRule="exact" w:wrap="none" w:vAnchor="page" w:hAnchor="margin" w:x="45" w:y="8879"/>
        <w:rPr>
          <w:rStyle w:val="C3"/>
          <w:rtl w:val="0"/>
        </w:rPr>
      </w:pPr>
    </w:p>
    <w:p>
      <w:pPr>
        <w:pStyle w:val="P25"/>
        <w:framePr w:w="6661" w:h="249" w:hRule="exact" w:wrap="none" w:vAnchor="page" w:hAnchor="margin" w:x="71" w:y="8950"/>
        <w:rPr>
          <w:rStyle w:val="C19"/>
          <w:rtl w:val="0"/>
        </w:rPr>
      </w:pPr>
      <w:r>
        <w:rPr>
          <w:rStyle w:val="C19"/>
          <w:rtl w:val="0"/>
        </w:rPr>
        <w:t>Kritéria hodnocení</w:t>
      </w:r>
    </w:p>
    <w:p>
      <w:pPr>
        <w:pStyle w:val="P26"/>
        <w:framePr w:w="3918" w:h="376" w:hRule="exact" w:wrap="none" w:vAnchor="page" w:hAnchor="margin" w:x="6803" w:y="8879"/>
        <w:rPr>
          <w:rStyle w:val="C3"/>
          <w:rtl w:val="0"/>
        </w:rPr>
      </w:pPr>
    </w:p>
    <w:p>
      <w:pPr>
        <w:pStyle w:val="P27"/>
        <w:framePr w:w="3836" w:h="249" w:hRule="exact" w:wrap="none" w:vAnchor="page" w:hAnchor="margin" w:x="6859" w:y="8950"/>
        <w:rPr>
          <w:rStyle w:val="C20"/>
          <w:rtl w:val="0"/>
        </w:rPr>
      </w:pPr>
      <w:r>
        <w:rPr>
          <w:rStyle w:val="C20"/>
          <w:rtl w:val="0"/>
        </w:rPr>
        <w:t>Způsoby ověření</w:t>
      </w:r>
    </w:p>
    <w:p>
      <w:pPr>
        <w:pStyle w:val="P12"/>
        <w:framePr w:w="6710" w:h="607" w:hRule="exact" w:wrap="none" w:vAnchor="page" w:hAnchor="margin" w:x="45" w:y="9255"/>
        <w:rPr>
          <w:rStyle w:val="C3"/>
          <w:rtl w:val="0"/>
        </w:rPr>
      </w:pPr>
    </w:p>
    <w:p>
      <w:pPr>
        <w:pStyle w:val="P13"/>
        <w:framePr w:w="6658" w:h="480" w:hRule="exact" w:wrap="none" w:vAnchor="page" w:hAnchor="margin" w:x="71" w:y="9311"/>
        <w:rPr>
          <w:rStyle w:val="C11"/>
          <w:rtl w:val="0"/>
        </w:rPr>
      </w:pPr>
      <w:r>
        <w:rPr>
          <w:rStyle w:val="C11"/>
          <w:rtl w:val="0"/>
        </w:rPr>
        <w:t>a) Orientovat se v systémech přívodu čerstvého vzduchu do kabiny osobních automobilů</w:t>
      </w:r>
    </w:p>
    <w:p>
      <w:pPr>
        <w:pStyle w:val="P28"/>
        <w:framePr w:w="3921" w:h="607" w:hRule="exact" w:wrap="none" w:vAnchor="page" w:hAnchor="margin" w:x="6800" w:y="9255"/>
        <w:rPr>
          <w:rStyle w:val="C3"/>
          <w:rtl w:val="0"/>
        </w:rPr>
      </w:pPr>
    </w:p>
    <w:p>
      <w:pPr>
        <w:pStyle w:val="P29"/>
        <w:framePr w:w="3839" w:h="480" w:hRule="exact" w:wrap="none" w:vAnchor="page" w:hAnchor="margin" w:x="6856" w:y="9311"/>
        <w:rPr>
          <w:rStyle w:val="C21"/>
          <w:rtl w:val="0"/>
        </w:rPr>
      </w:pPr>
      <w:r>
        <w:rPr>
          <w:rStyle w:val="C21"/>
          <w:rtl w:val="0"/>
        </w:rPr>
        <w:t>Písemné a ústní ověření</w:t>
      </w:r>
    </w:p>
    <w:p>
      <w:pPr>
        <w:pStyle w:val="P16"/>
        <w:framePr w:w="6710" w:h="607" w:hRule="exact" w:wrap="none" w:vAnchor="page" w:hAnchor="margin" w:x="45" w:y="9862"/>
        <w:rPr>
          <w:rStyle w:val="C3"/>
          <w:rtl w:val="0"/>
        </w:rPr>
      </w:pPr>
    </w:p>
    <w:p>
      <w:pPr>
        <w:pStyle w:val="P17"/>
        <w:framePr w:w="6658" w:h="480" w:hRule="exact" w:wrap="none" w:vAnchor="page" w:hAnchor="margin" w:x="71" w:y="9918"/>
        <w:rPr>
          <w:rStyle w:val="C13"/>
          <w:rtl w:val="0"/>
        </w:rPr>
      </w:pPr>
      <w:r>
        <w:rPr>
          <w:rStyle w:val="C13"/>
          <w:rtl w:val="0"/>
        </w:rPr>
        <w:t>b) Orientovat se v systému klimatizace osobních automobilů, popsat činnost a charakterizovat jednotlivé komponenty</w:t>
      </w:r>
    </w:p>
    <w:p>
      <w:pPr>
        <w:pStyle w:val="P30"/>
        <w:framePr w:w="3921" w:h="607" w:hRule="exact" w:wrap="none" w:vAnchor="page" w:hAnchor="margin" w:x="6800" w:y="9862"/>
        <w:rPr>
          <w:rStyle w:val="C3"/>
          <w:rtl w:val="0"/>
        </w:rPr>
      </w:pPr>
    </w:p>
    <w:p>
      <w:pPr>
        <w:pStyle w:val="P31"/>
        <w:framePr w:w="3839" w:h="480" w:hRule="exact" w:wrap="none" w:vAnchor="page" w:hAnchor="margin" w:x="6856" w:y="9918"/>
        <w:rPr>
          <w:rStyle w:val="C22"/>
          <w:rtl w:val="0"/>
        </w:rPr>
      </w:pPr>
      <w:r>
        <w:rPr>
          <w:rStyle w:val="C22"/>
          <w:rtl w:val="0"/>
        </w:rPr>
        <w:t>Písemné a ústní ověření</w:t>
      </w:r>
    </w:p>
    <w:p>
      <w:pPr>
        <w:pStyle w:val="P12"/>
        <w:framePr w:w="6710" w:h="607" w:hRule="exact" w:wrap="none" w:vAnchor="page" w:hAnchor="margin" w:x="45" w:y="10469"/>
        <w:rPr>
          <w:rStyle w:val="C3"/>
          <w:rtl w:val="0"/>
        </w:rPr>
      </w:pPr>
    </w:p>
    <w:p>
      <w:pPr>
        <w:pStyle w:val="P13"/>
        <w:framePr w:w="6658" w:h="480" w:hRule="exact" w:wrap="none" w:vAnchor="page" w:hAnchor="margin" w:x="71" w:y="10525"/>
        <w:rPr>
          <w:rStyle w:val="C11"/>
          <w:rtl w:val="0"/>
        </w:rPr>
      </w:pPr>
      <w:r>
        <w:rPr>
          <w:rStyle w:val="C11"/>
          <w:rtl w:val="0"/>
        </w:rPr>
        <w:t>c) Orientovat se v systémech závislého a nezávislého topení osobních automobilů</w:t>
      </w:r>
    </w:p>
    <w:p>
      <w:pPr>
        <w:pStyle w:val="P28"/>
        <w:framePr w:w="3921" w:h="607" w:hRule="exact" w:wrap="none" w:vAnchor="page" w:hAnchor="margin" w:x="6800" w:y="10469"/>
        <w:rPr>
          <w:rStyle w:val="C3"/>
          <w:rtl w:val="0"/>
        </w:rPr>
      </w:pPr>
    </w:p>
    <w:p>
      <w:pPr>
        <w:pStyle w:val="P29"/>
        <w:framePr w:w="3839" w:h="480" w:hRule="exact" w:wrap="none" w:vAnchor="page" w:hAnchor="margin" w:x="6856" w:y="10525"/>
        <w:rPr>
          <w:rStyle w:val="C21"/>
          <w:rtl w:val="0"/>
        </w:rPr>
      </w:pPr>
      <w:r>
        <w:rPr>
          <w:rStyle w:val="C21"/>
          <w:rtl w:val="0"/>
        </w:rPr>
        <w:t>Písemné a ústní ověření</w:t>
      </w:r>
    </w:p>
    <w:p>
      <w:pPr>
        <w:pStyle w:val="P32"/>
        <w:framePr w:w="10710" w:h="248" w:hRule="exact" w:wrap="none" w:vAnchor="page" w:hAnchor="margin" w:x="28" w:y="11189"/>
        <w:rPr>
          <w:rStyle w:val="C23"/>
          <w:rtl w:val="0"/>
        </w:rPr>
      </w:pPr>
      <w:r>
        <w:rPr>
          <w:rStyle w:val="C23"/>
          <w:rtl w:val="0"/>
        </w:rPr>
        <w:t>Je třeba splnit všechna kritéria.</w:t>
      </w:r>
    </w:p>
    <w:p>
      <w:pPr>
        <w:pStyle w:val="P23"/>
        <w:framePr w:w="10710" w:h="340" w:hRule="exact" w:wrap="none" w:vAnchor="page" w:hAnchor="margin" w:x="28" w:y="11624"/>
        <w:rPr>
          <w:rStyle w:val="C18"/>
          <w:rtl w:val="0"/>
        </w:rPr>
      </w:pPr>
      <w:r>
        <w:rPr>
          <w:rStyle w:val="C18"/>
          <w:rtl w:val="0"/>
        </w:rPr>
        <w:t>Orientace ve zdrojové a startovací soustavě osobních automobilů</w:t>
      </w:r>
    </w:p>
    <w:p>
      <w:pPr>
        <w:pStyle w:val="P24"/>
        <w:framePr w:w="6713" w:h="376" w:hRule="exact" w:wrap="none" w:vAnchor="page" w:hAnchor="margin" w:x="45" w:y="12064"/>
        <w:rPr>
          <w:rStyle w:val="C3"/>
          <w:rtl w:val="0"/>
        </w:rPr>
      </w:pPr>
    </w:p>
    <w:p>
      <w:pPr>
        <w:pStyle w:val="P25"/>
        <w:framePr w:w="6661" w:h="249" w:hRule="exact" w:wrap="none" w:vAnchor="page" w:hAnchor="margin" w:x="71" w:y="12135"/>
        <w:rPr>
          <w:rStyle w:val="C19"/>
          <w:rtl w:val="0"/>
        </w:rPr>
      </w:pPr>
      <w:r>
        <w:rPr>
          <w:rStyle w:val="C19"/>
          <w:rtl w:val="0"/>
        </w:rPr>
        <w:t>Kritéria hodnocení</w:t>
      </w:r>
    </w:p>
    <w:p>
      <w:pPr>
        <w:pStyle w:val="P26"/>
        <w:framePr w:w="3918" w:h="376" w:hRule="exact" w:wrap="none" w:vAnchor="page" w:hAnchor="margin" w:x="6803" w:y="12064"/>
        <w:rPr>
          <w:rStyle w:val="C3"/>
          <w:rtl w:val="0"/>
        </w:rPr>
      </w:pPr>
    </w:p>
    <w:p>
      <w:pPr>
        <w:pStyle w:val="P27"/>
        <w:framePr w:w="3836" w:h="249" w:hRule="exact" w:wrap="none" w:vAnchor="page" w:hAnchor="margin" w:x="6859" w:y="12135"/>
        <w:rPr>
          <w:rStyle w:val="C20"/>
          <w:rtl w:val="0"/>
        </w:rPr>
      </w:pPr>
      <w:r>
        <w:rPr>
          <w:rStyle w:val="C20"/>
          <w:rtl w:val="0"/>
        </w:rPr>
        <w:t>Způsoby ověření</w:t>
      </w:r>
    </w:p>
    <w:p>
      <w:pPr>
        <w:pStyle w:val="P12"/>
        <w:framePr w:w="6710" w:h="607" w:hRule="exact" w:wrap="none" w:vAnchor="page" w:hAnchor="margin" w:x="45" w:y="12440"/>
        <w:rPr>
          <w:rStyle w:val="C3"/>
          <w:rtl w:val="0"/>
        </w:rPr>
      </w:pPr>
    </w:p>
    <w:p>
      <w:pPr>
        <w:pStyle w:val="P13"/>
        <w:framePr w:w="6658" w:h="480" w:hRule="exact" w:wrap="none" w:vAnchor="page" w:hAnchor="margin" w:x="71" w:y="12496"/>
        <w:rPr>
          <w:rStyle w:val="C11"/>
          <w:rtl w:val="0"/>
        </w:rPr>
      </w:pPr>
      <w:r>
        <w:rPr>
          <w:rStyle w:val="C11"/>
          <w:rtl w:val="0"/>
        </w:rPr>
        <w:t>a) Popsat základní typy zdrojových soustav osobních automobilů a princip jejich činnosti</w:t>
      </w:r>
    </w:p>
    <w:p>
      <w:pPr>
        <w:pStyle w:val="P28"/>
        <w:framePr w:w="3921" w:h="607" w:hRule="exact" w:wrap="none" w:vAnchor="page" w:hAnchor="margin" w:x="6800" w:y="12440"/>
        <w:rPr>
          <w:rStyle w:val="C3"/>
          <w:rtl w:val="0"/>
        </w:rPr>
      </w:pPr>
    </w:p>
    <w:p>
      <w:pPr>
        <w:pStyle w:val="P29"/>
        <w:framePr w:w="3839" w:h="480" w:hRule="exact" w:wrap="none" w:vAnchor="page" w:hAnchor="margin" w:x="6856" w:y="12496"/>
        <w:rPr>
          <w:rStyle w:val="C21"/>
          <w:rtl w:val="0"/>
        </w:rPr>
      </w:pPr>
      <w:r>
        <w:rPr>
          <w:rStyle w:val="C21"/>
          <w:rtl w:val="0"/>
        </w:rPr>
        <w:t>Písemné a ústní ověření</w:t>
      </w:r>
    </w:p>
    <w:p>
      <w:pPr>
        <w:pStyle w:val="P16"/>
        <w:framePr w:w="6710" w:h="376" w:hRule="exact" w:wrap="none" w:vAnchor="page" w:hAnchor="margin" w:x="45" w:y="13047"/>
        <w:rPr>
          <w:rStyle w:val="C3"/>
          <w:rtl w:val="0"/>
        </w:rPr>
      </w:pPr>
    </w:p>
    <w:p>
      <w:pPr>
        <w:pStyle w:val="P17"/>
        <w:framePr w:w="6658" w:h="249" w:hRule="exact" w:wrap="none" w:vAnchor="page" w:hAnchor="margin" w:x="71" w:y="13103"/>
        <w:rPr>
          <w:rStyle w:val="C13"/>
          <w:rtl w:val="0"/>
        </w:rPr>
      </w:pPr>
      <w:r>
        <w:rPr>
          <w:rStyle w:val="C13"/>
          <w:rtl w:val="0"/>
        </w:rPr>
        <w:t>b) Popsat funkci alternátorů, jejich typy a hlavní části</w:t>
      </w:r>
    </w:p>
    <w:p>
      <w:pPr>
        <w:pStyle w:val="P30"/>
        <w:framePr w:w="3921" w:h="376" w:hRule="exact" w:wrap="none" w:vAnchor="page" w:hAnchor="margin" w:x="6800" w:y="13047"/>
        <w:rPr>
          <w:rStyle w:val="C3"/>
          <w:rtl w:val="0"/>
        </w:rPr>
      </w:pPr>
    </w:p>
    <w:p>
      <w:pPr>
        <w:pStyle w:val="P31"/>
        <w:framePr w:w="3839" w:h="249" w:hRule="exact" w:wrap="none" w:vAnchor="page" w:hAnchor="margin" w:x="6856" w:y="13103"/>
        <w:rPr>
          <w:rStyle w:val="C22"/>
          <w:rtl w:val="0"/>
        </w:rPr>
      </w:pPr>
      <w:r>
        <w:rPr>
          <w:rStyle w:val="C22"/>
          <w:rtl w:val="0"/>
        </w:rPr>
        <w:t>Písemné a ústní ověření</w:t>
      </w:r>
    </w:p>
    <w:p>
      <w:pPr>
        <w:pStyle w:val="P12"/>
        <w:framePr w:w="6710" w:h="607" w:hRule="exact" w:wrap="none" w:vAnchor="page" w:hAnchor="margin" w:x="45" w:y="13423"/>
        <w:rPr>
          <w:rStyle w:val="C3"/>
          <w:rtl w:val="0"/>
        </w:rPr>
      </w:pPr>
    </w:p>
    <w:p>
      <w:pPr>
        <w:pStyle w:val="P13"/>
        <w:framePr w:w="6658" w:h="480" w:hRule="exact" w:wrap="none" w:vAnchor="page" w:hAnchor="margin" w:x="71" w:y="13479"/>
        <w:rPr>
          <w:rStyle w:val="C11"/>
          <w:rtl w:val="0"/>
        </w:rPr>
      </w:pPr>
      <w:r>
        <w:rPr>
          <w:rStyle w:val="C11"/>
          <w:rtl w:val="0"/>
        </w:rPr>
        <w:t>c) Popsat hlavní části a princip činnosti startéru osobních automobilů, princip činnosti systému Start-Stop</w:t>
      </w:r>
    </w:p>
    <w:p>
      <w:pPr>
        <w:pStyle w:val="P28"/>
        <w:framePr w:w="3921" w:h="607" w:hRule="exact" w:wrap="none" w:vAnchor="page" w:hAnchor="margin" w:x="6800" w:y="13423"/>
        <w:rPr>
          <w:rStyle w:val="C3"/>
          <w:rtl w:val="0"/>
        </w:rPr>
      </w:pPr>
    </w:p>
    <w:p>
      <w:pPr>
        <w:pStyle w:val="P29"/>
        <w:framePr w:w="3839" w:h="480" w:hRule="exact" w:wrap="none" w:vAnchor="page" w:hAnchor="margin" w:x="6856" w:y="13479"/>
        <w:rPr>
          <w:rStyle w:val="C21"/>
          <w:rtl w:val="0"/>
        </w:rPr>
      </w:pPr>
      <w:r>
        <w:rPr>
          <w:rStyle w:val="C21"/>
          <w:rtl w:val="0"/>
        </w:rPr>
        <w:t>Písemné a ústní ověření</w:t>
      </w:r>
    </w:p>
    <w:p>
      <w:pPr>
        <w:pStyle w:val="P32"/>
        <w:framePr w:w="10710" w:h="248" w:hRule="exact" w:wrap="none" w:vAnchor="page" w:hAnchor="margin" w:x="28" w:y="1414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Mechanik/mechanička příslušenství osobních automobilů, 17.8.2026 19:13:37</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Diagnostika a oprava zdrojové a startovací soustavy osobních automobilů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Provést diagnostiku zdrojové soustavy, určit příčinu závady, následně ji odstranit a překontrolovat soustavu</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Provést diagnostiku startovací soustavy, určit příčinu závady, následně ji odstranit</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12"/>
        <w:framePr w:w="6710" w:h="376" w:hRule="exact" w:wrap="none" w:vAnchor="page" w:hAnchor="margin" w:x="45" w:y="4183"/>
        <w:rPr>
          <w:rStyle w:val="C3"/>
          <w:rtl w:val="0"/>
        </w:rPr>
      </w:pPr>
    </w:p>
    <w:p>
      <w:pPr>
        <w:pStyle w:val="P13"/>
        <w:framePr w:w="6658" w:h="249" w:hRule="exact" w:wrap="none" w:vAnchor="page" w:hAnchor="margin" w:x="71" w:y="4239"/>
        <w:rPr>
          <w:rStyle w:val="C11"/>
          <w:rtl w:val="0"/>
        </w:rPr>
      </w:pPr>
      <w:r>
        <w:rPr>
          <w:rStyle w:val="C11"/>
          <w:rtl w:val="0"/>
        </w:rPr>
        <w:t>c) Provést test akumulátoru, určit jeho aktuální stav</w:t>
      </w:r>
    </w:p>
    <w:p>
      <w:pPr>
        <w:pStyle w:val="P28"/>
        <w:framePr w:w="3921" w:h="376" w:hRule="exact" w:wrap="none" w:vAnchor="page" w:hAnchor="margin" w:x="6800" w:y="4183"/>
        <w:rPr>
          <w:rStyle w:val="C3"/>
          <w:rtl w:val="0"/>
        </w:rPr>
      </w:pPr>
    </w:p>
    <w:p>
      <w:pPr>
        <w:pStyle w:val="P29"/>
        <w:framePr w:w="3839" w:h="249" w:hRule="exact" w:wrap="none" w:vAnchor="page" w:hAnchor="margin" w:x="6856" w:y="4239"/>
        <w:rPr>
          <w:rStyle w:val="C21"/>
          <w:rtl w:val="0"/>
        </w:rPr>
      </w:pPr>
      <w:r>
        <w:rPr>
          <w:rStyle w:val="C21"/>
          <w:rtl w:val="0"/>
        </w:rPr>
        <w:t>Praktické předvedení a ústní ověření</w:t>
      </w:r>
    </w:p>
    <w:p>
      <w:pPr>
        <w:pStyle w:val="P16"/>
        <w:framePr w:w="6710" w:h="607" w:hRule="exact" w:wrap="none" w:vAnchor="page" w:hAnchor="margin" w:x="45" w:y="4560"/>
        <w:rPr>
          <w:rStyle w:val="C3"/>
          <w:rtl w:val="0"/>
        </w:rPr>
      </w:pPr>
    </w:p>
    <w:p>
      <w:pPr>
        <w:pStyle w:val="P17"/>
        <w:framePr w:w="6658" w:h="480" w:hRule="exact" w:wrap="none" w:vAnchor="page" w:hAnchor="margin" w:x="71" w:y="4616"/>
        <w:rPr>
          <w:rStyle w:val="C13"/>
          <w:rtl w:val="0"/>
        </w:rPr>
      </w:pPr>
      <w:r>
        <w:rPr>
          <w:rStyle w:val="C13"/>
          <w:rtl w:val="0"/>
        </w:rPr>
        <w:t>d) Provést základní nastavení všech palubních systémů vozidla po výměně akumulátoru či jeho odpojení</w:t>
      </w:r>
    </w:p>
    <w:p>
      <w:pPr>
        <w:pStyle w:val="P30"/>
        <w:framePr w:w="3921" w:h="607" w:hRule="exact" w:wrap="none" w:vAnchor="page" w:hAnchor="margin" w:x="6800" w:y="4560"/>
        <w:rPr>
          <w:rStyle w:val="C3"/>
          <w:rtl w:val="0"/>
        </w:rPr>
      </w:pPr>
    </w:p>
    <w:p>
      <w:pPr>
        <w:pStyle w:val="P31"/>
        <w:framePr w:w="3839" w:h="480" w:hRule="exact" w:wrap="none" w:vAnchor="page" w:hAnchor="margin" w:x="6856" w:y="4616"/>
        <w:rPr>
          <w:rStyle w:val="C22"/>
          <w:rtl w:val="0"/>
        </w:rPr>
      </w:pPr>
      <w:r>
        <w:rPr>
          <w:rStyle w:val="C22"/>
          <w:rtl w:val="0"/>
        </w:rPr>
        <w:t>Praktické předvedení a ústní ověření</w:t>
      </w:r>
    </w:p>
    <w:p>
      <w:pPr>
        <w:pStyle w:val="P32"/>
        <w:framePr w:w="10710" w:h="248" w:hRule="exact" w:wrap="none" w:vAnchor="page" w:hAnchor="margin" w:x="28" w:y="5280"/>
        <w:rPr>
          <w:rStyle w:val="C23"/>
          <w:rtl w:val="0"/>
        </w:rPr>
      </w:pPr>
      <w:r>
        <w:rPr>
          <w:rStyle w:val="C23"/>
          <w:rtl w:val="0"/>
        </w:rPr>
        <w:t>Je třeba splnit všechna kritéria.</w:t>
      </w:r>
    </w:p>
    <w:p>
      <w:pPr>
        <w:pStyle w:val="P23"/>
        <w:framePr w:w="10710" w:h="340" w:hRule="exact" w:wrap="none" w:vAnchor="page" w:hAnchor="margin" w:x="28" w:y="5716"/>
        <w:rPr>
          <w:rStyle w:val="C18"/>
          <w:rtl w:val="0"/>
        </w:rPr>
      </w:pPr>
      <w:r>
        <w:rPr>
          <w:rStyle w:val="C18"/>
          <w:rtl w:val="0"/>
        </w:rPr>
        <w:t>Diagnostika, údržba a oprava ventilace a topení osobních automobilů</w:t>
      </w:r>
    </w:p>
    <w:p>
      <w:pPr>
        <w:pStyle w:val="P24"/>
        <w:framePr w:w="6713" w:h="376" w:hRule="exact" w:wrap="none" w:vAnchor="page" w:hAnchor="margin" w:x="45" w:y="6155"/>
        <w:rPr>
          <w:rStyle w:val="C3"/>
          <w:rtl w:val="0"/>
        </w:rPr>
      </w:pPr>
    </w:p>
    <w:p>
      <w:pPr>
        <w:pStyle w:val="P25"/>
        <w:framePr w:w="6661" w:h="249" w:hRule="exact" w:wrap="none" w:vAnchor="page" w:hAnchor="margin" w:x="71" w:y="6226"/>
        <w:rPr>
          <w:rStyle w:val="C19"/>
          <w:rtl w:val="0"/>
        </w:rPr>
      </w:pPr>
      <w:r>
        <w:rPr>
          <w:rStyle w:val="C19"/>
          <w:rtl w:val="0"/>
        </w:rPr>
        <w:t>Kritéria hodnocení</w:t>
      </w:r>
    </w:p>
    <w:p>
      <w:pPr>
        <w:pStyle w:val="P26"/>
        <w:framePr w:w="3918" w:h="376" w:hRule="exact" w:wrap="none" w:vAnchor="page" w:hAnchor="margin" w:x="6803" w:y="6155"/>
        <w:rPr>
          <w:rStyle w:val="C3"/>
          <w:rtl w:val="0"/>
        </w:rPr>
      </w:pPr>
    </w:p>
    <w:p>
      <w:pPr>
        <w:pStyle w:val="P27"/>
        <w:framePr w:w="3836" w:h="249" w:hRule="exact" w:wrap="none" w:vAnchor="page" w:hAnchor="margin" w:x="6859" w:y="6226"/>
        <w:rPr>
          <w:rStyle w:val="C20"/>
          <w:rtl w:val="0"/>
        </w:rPr>
      </w:pPr>
      <w:r>
        <w:rPr>
          <w:rStyle w:val="C20"/>
          <w:rtl w:val="0"/>
        </w:rPr>
        <w:t>Způsoby ověření</w:t>
      </w:r>
    </w:p>
    <w:p>
      <w:pPr>
        <w:pStyle w:val="P12"/>
        <w:framePr w:w="6710" w:h="607" w:hRule="exact" w:wrap="none" w:vAnchor="page" w:hAnchor="margin" w:x="45" w:y="6531"/>
        <w:rPr>
          <w:rStyle w:val="C3"/>
          <w:rtl w:val="0"/>
        </w:rPr>
      </w:pPr>
    </w:p>
    <w:p>
      <w:pPr>
        <w:pStyle w:val="P13"/>
        <w:framePr w:w="6658" w:h="480" w:hRule="exact" w:wrap="none" w:vAnchor="page" w:hAnchor="margin" w:x="71" w:y="6587"/>
        <w:rPr>
          <w:rStyle w:val="C11"/>
          <w:rtl w:val="0"/>
        </w:rPr>
      </w:pPr>
      <w:r>
        <w:rPr>
          <w:rStyle w:val="C11"/>
          <w:rtl w:val="0"/>
        </w:rPr>
        <w:t>a) Provést pravidelnou údržbu systému topení, ventilace a chladicího okruhu klimatizace</w:t>
      </w:r>
    </w:p>
    <w:p>
      <w:pPr>
        <w:pStyle w:val="P28"/>
        <w:framePr w:w="3921" w:h="607" w:hRule="exact" w:wrap="none" w:vAnchor="page" w:hAnchor="margin" w:x="6800" w:y="6531"/>
        <w:rPr>
          <w:rStyle w:val="C3"/>
          <w:rtl w:val="0"/>
        </w:rPr>
      </w:pPr>
    </w:p>
    <w:p>
      <w:pPr>
        <w:pStyle w:val="P29"/>
        <w:framePr w:w="3839" w:h="480" w:hRule="exact" w:wrap="none" w:vAnchor="page" w:hAnchor="margin" w:x="6856" w:y="6587"/>
        <w:rPr>
          <w:rStyle w:val="C21"/>
          <w:rtl w:val="0"/>
        </w:rPr>
      </w:pPr>
      <w:r>
        <w:rPr>
          <w:rStyle w:val="C21"/>
          <w:rtl w:val="0"/>
        </w:rPr>
        <w:t>Praktické předvedení a ústní ověření</w:t>
      </w:r>
    </w:p>
    <w:p>
      <w:pPr>
        <w:pStyle w:val="P16"/>
        <w:framePr w:w="6710" w:h="607" w:hRule="exact" w:wrap="none" w:vAnchor="page" w:hAnchor="margin" w:x="45" w:y="7138"/>
        <w:rPr>
          <w:rStyle w:val="C3"/>
          <w:rtl w:val="0"/>
        </w:rPr>
      </w:pPr>
    </w:p>
    <w:p>
      <w:pPr>
        <w:pStyle w:val="P17"/>
        <w:framePr w:w="6658" w:h="480" w:hRule="exact" w:wrap="none" w:vAnchor="page" w:hAnchor="margin" w:x="71" w:y="7194"/>
        <w:rPr>
          <w:rStyle w:val="C13"/>
          <w:rtl w:val="0"/>
        </w:rPr>
      </w:pPr>
      <w:r>
        <w:rPr>
          <w:rStyle w:val="C13"/>
          <w:rtl w:val="0"/>
        </w:rPr>
        <w:t>b) Provést diagnostiku systému topení a ventilace včetně odstranění zjištěných závad</w:t>
      </w:r>
    </w:p>
    <w:p>
      <w:pPr>
        <w:pStyle w:val="P30"/>
        <w:framePr w:w="3921" w:h="607" w:hRule="exact" w:wrap="none" w:vAnchor="page" w:hAnchor="margin" w:x="6800" w:y="7138"/>
        <w:rPr>
          <w:rStyle w:val="C3"/>
          <w:rtl w:val="0"/>
        </w:rPr>
      </w:pPr>
    </w:p>
    <w:p>
      <w:pPr>
        <w:pStyle w:val="P31"/>
        <w:framePr w:w="3839" w:h="480" w:hRule="exact" w:wrap="none" w:vAnchor="page" w:hAnchor="margin" w:x="6856" w:y="7194"/>
        <w:rPr>
          <w:rStyle w:val="C22"/>
          <w:rtl w:val="0"/>
        </w:rPr>
      </w:pPr>
      <w:r>
        <w:rPr>
          <w:rStyle w:val="C22"/>
          <w:rtl w:val="0"/>
        </w:rPr>
        <w:t>Praktické předvedení a ústní ověření</w:t>
      </w:r>
    </w:p>
    <w:p>
      <w:pPr>
        <w:pStyle w:val="P12"/>
        <w:framePr w:w="6710" w:h="376" w:hRule="exact" w:wrap="none" w:vAnchor="page" w:hAnchor="margin" w:x="45" w:y="7745"/>
        <w:rPr>
          <w:rStyle w:val="C3"/>
          <w:rtl w:val="0"/>
        </w:rPr>
      </w:pPr>
    </w:p>
    <w:p>
      <w:pPr>
        <w:pStyle w:val="P13"/>
        <w:framePr w:w="6658" w:h="249" w:hRule="exact" w:wrap="none" w:vAnchor="page" w:hAnchor="margin" w:x="71" w:y="7801"/>
        <w:rPr>
          <w:rStyle w:val="C11"/>
          <w:rtl w:val="0"/>
        </w:rPr>
      </w:pPr>
      <w:r>
        <w:rPr>
          <w:rStyle w:val="C11"/>
          <w:rtl w:val="0"/>
        </w:rPr>
        <w:t>c) Provést diagnostiku chladicího okruhu klimatizace</w:t>
      </w:r>
    </w:p>
    <w:p>
      <w:pPr>
        <w:pStyle w:val="P28"/>
        <w:framePr w:w="3921" w:h="376" w:hRule="exact" w:wrap="none" w:vAnchor="page" w:hAnchor="margin" w:x="6800" w:y="7745"/>
        <w:rPr>
          <w:rStyle w:val="C3"/>
          <w:rtl w:val="0"/>
        </w:rPr>
      </w:pPr>
    </w:p>
    <w:p>
      <w:pPr>
        <w:pStyle w:val="P29"/>
        <w:framePr w:w="3839" w:h="249" w:hRule="exact" w:wrap="none" w:vAnchor="page" w:hAnchor="margin" w:x="6856" w:y="7801"/>
        <w:rPr>
          <w:rStyle w:val="C21"/>
          <w:rtl w:val="0"/>
        </w:rPr>
      </w:pPr>
      <w:r>
        <w:rPr>
          <w:rStyle w:val="C21"/>
          <w:rtl w:val="0"/>
        </w:rPr>
        <w:t>Praktické předvedení a ústní ověření</w:t>
      </w:r>
    </w:p>
    <w:p>
      <w:pPr>
        <w:pStyle w:val="P32"/>
        <w:framePr w:w="10710" w:h="248" w:hRule="exact" w:wrap="none" w:vAnchor="page" w:hAnchor="margin" w:x="28" w:y="8234"/>
        <w:rPr>
          <w:rStyle w:val="C23"/>
          <w:rtl w:val="0"/>
        </w:rPr>
      </w:pPr>
      <w:r>
        <w:rPr>
          <w:rStyle w:val="C23"/>
          <w:rtl w:val="0"/>
        </w:rPr>
        <w:t>Je třeba splnit všechna kritéria.</w:t>
      </w:r>
    </w:p>
    <w:p>
      <w:pPr>
        <w:pStyle w:val="P23"/>
        <w:framePr w:w="10710" w:h="340" w:hRule="exact" w:wrap="none" w:vAnchor="page" w:hAnchor="margin" w:x="28" w:y="8670"/>
        <w:rPr>
          <w:rStyle w:val="C18"/>
          <w:rtl w:val="0"/>
        </w:rPr>
      </w:pPr>
      <w:r>
        <w:rPr>
          <w:rStyle w:val="C18"/>
          <w:rtl w:val="0"/>
        </w:rPr>
        <w:t>Diagnostika a oprava elektrické instalace osobních automobilů</w:t>
      </w:r>
    </w:p>
    <w:p>
      <w:pPr>
        <w:pStyle w:val="P24"/>
        <w:framePr w:w="6713" w:h="376" w:hRule="exact" w:wrap="none" w:vAnchor="page" w:hAnchor="margin" w:x="45" w:y="9109"/>
        <w:rPr>
          <w:rStyle w:val="C3"/>
          <w:rtl w:val="0"/>
        </w:rPr>
      </w:pPr>
    </w:p>
    <w:p>
      <w:pPr>
        <w:pStyle w:val="P25"/>
        <w:framePr w:w="6661" w:h="249" w:hRule="exact" w:wrap="none" w:vAnchor="page" w:hAnchor="margin" w:x="71" w:y="9180"/>
        <w:rPr>
          <w:rStyle w:val="C19"/>
          <w:rtl w:val="0"/>
        </w:rPr>
      </w:pPr>
      <w:r>
        <w:rPr>
          <w:rStyle w:val="C19"/>
          <w:rtl w:val="0"/>
        </w:rPr>
        <w:t>Kritéria hodnocení</w:t>
      </w:r>
    </w:p>
    <w:p>
      <w:pPr>
        <w:pStyle w:val="P26"/>
        <w:framePr w:w="3918" w:h="376" w:hRule="exact" w:wrap="none" w:vAnchor="page" w:hAnchor="margin" w:x="6803" w:y="9109"/>
        <w:rPr>
          <w:rStyle w:val="C3"/>
          <w:rtl w:val="0"/>
        </w:rPr>
      </w:pPr>
    </w:p>
    <w:p>
      <w:pPr>
        <w:pStyle w:val="P27"/>
        <w:framePr w:w="3836" w:h="249" w:hRule="exact" w:wrap="none" w:vAnchor="page" w:hAnchor="margin" w:x="6859" w:y="9180"/>
        <w:rPr>
          <w:rStyle w:val="C20"/>
          <w:rtl w:val="0"/>
        </w:rPr>
      </w:pPr>
      <w:r>
        <w:rPr>
          <w:rStyle w:val="C20"/>
          <w:rtl w:val="0"/>
        </w:rPr>
        <w:t>Způsoby ověření</w:t>
      </w:r>
    </w:p>
    <w:p>
      <w:pPr>
        <w:pStyle w:val="P12"/>
        <w:framePr w:w="6710" w:h="607" w:hRule="exact" w:wrap="none" w:vAnchor="page" w:hAnchor="margin" w:x="45" w:y="9486"/>
        <w:rPr>
          <w:rStyle w:val="C3"/>
          <w:rtl w:val="0"/>
        </w:rPr>
      </w:pPr>
    </w:p>
    <w:p>
      <w:pPr>
        <w:pStyle w:val="P13"/>
        <w:framePr w:w="6658" w:h="480" w:hRule="exact" w:wrap="none" w:vAnchor="page" w:hAnchor="margin" w:x="71" w:y="9542"/>
        <w:rPr>
          <w:rStyle w:val="C11"/>
          <w:rtl w:val="0"/>
        </w:rPr>
      </w:pPr>
      <w:r>
        <w:rPr>
          <w:rStyle w:val="C11"/>
          <w:rtl w:val="0"/>
        </w:rPr>
        <w:t>a) Provést diagnostiku kabelových svazků a pasivních prvků elektrických systémů osobního automobilu, určit příčinu závady a následně ji odstranit</w:t>
      </w:r>
    </w:p>
    <w:p>
      <w:pPr>
        <w:pStyle w:val="P28"/>
        <w:framePr w:w="3921" w:h="607" w:hRule="exact" w:wrap="none" w:vAnchor="page" w:hAnchor="margin" w:x="6800" w:y="9486"/>
        <w:rPr>
          <w:rStyle w:val="C3"/>
          <w:rtl w:val="0"/>
        </w:rPr>
      </w:pPr>
    </w:p>
    <w:p>
      <w:pPr>
        <w:pStyle w:val="P29"/>
        <w:framePr w:w="3839" w:h="480" w:hRule="exact" w:wrap="none" w:vAnchor="page" w:hAnchor="margin" w:x="6856" w:y="9542"/>
        <w:rPr>
          <w:rStyle w:val="C21"/>
          <w:rtl w:val="0"/>
        </w:rPr>
      </w:pPr>
      <w:r>
        <w:rPr>
          <w:rStyle w:val="C21"/>
          <w:rtl w:val="0"/>
        </w:rPr>
        <w:t>Praktické předvedení a ústní ověření</w:t>
      </w:r>
    </w:p>
    <w:p>
      <w:pPr>
        <w:pStyle w:val="P16"/>
        <w:framePr w:w="6710" w:h="607" w:hRule="exact" w:wrap="none" w:vAnchor="page" w:hAnchor="margin" w:x="45" w:y="10092"/>
        <w:rPr>
          <w:rStyle w:val="C3"/>
          <w:rtl w:val="0"/>
        </w:rPr>
      </w:pPr>
    </w:p>
    <w:p>
      <w:pPr>
        <w:pStyle w:val="P17"/>
        <w:framePr w:w="6658" w:h="480" w:hRule="exact" w:wrap="none" w:vAnchor="page" w:hAnchor="margin" w:x="71" w:y="10148"/>
        <w:rPr>
          <w:rStyle w:val="C13"/>
          <w:rtl w:val="0"/>
        </w:rPr>
      </w:pPr>
      <w:r>
        <w:rPr>
          <w:rStyle w:val="C13"/>
          <w:rtl w:val="0"/>
        </w:rPr>
        <w:t>b) Provést diagnostiku funkce blokace startování osobního automobilu, určit příčinu závady a následně ji odstranit</w:t>
      </w:r>
    </w:p>
    <w:p>
      <w:pPr>
        <w:pStyle w:val="P30"/>
        <w:framePr w:w="3921" w:h="607" w:hRule="exact" w:wrap="none" w:vAnchor="page" w:hAnchor="margin" w:x="6800" w:y="10092"/>
        <w:rPr>
          <w:rStyle w:val="C3"/>
          <w:rtl w:val="0"/>
        </w:rPr>
      </w:pPr>
    </w:p>
    <w:p>
      <w:pPr>
        <w:pStyle w:val="P31"/>
        <w:framePr w:w="3839" w:h="480" w:hRule="exact" w:wrap="none" w:vAnchor="page" w:hAnchor="margin" w:x="6856" w:y="10148"/>
        <w:rPr>
          <w:rStyle w:val="C22"/>
          <w:rtl w:val="0"/>
        </w:rPr>
      </w:pPr>
      <w:r>
        <w:rPr>
          <w:rStyle w:val="C22"/>
          <w:rtl w:val="0"/>
        </w:rPr>
        <w:t>Praktické předvedení a ústní ověření</w:t>
      </w:r>
    </w:p>
    <w:p>
      <w:pPr>
        <w:pStyle w:val="P32"/>
        <w:framePr w:w="10710" w:h="248" w:hRule="exact" w:wrap="none" w:vAnchor="page" w:hAnchor="margin" w:x="28" w:y="10813"/>
        <w:rPr>
          <w:rStyle w:val="C23"/>
          <w:rtl w:val="0"/>
        </w:rPr>
      </w:pPr>
      <w:r>
        <w:rPr>
          <w:rStyle w:val="C23"/>
          <w:rtl w:val="0"/>
        </w:rPr>
        <w:t>Je třeba splnit obě kritéria.</w:t>
      </w:r>
    </w:p>
    <w:p>
      <w:pPr>
        <w:pStyle w:val="P23"/>
        <w:framePr w:w="10710" w:h="340" w:hRule="exact" w:wrap="none" w:vAnchor="page" w:hAnchor="margin" w:x="28" w:y="11248"/>
        <w:rPr>
          <w:rStyle w:val="C18"/>
          <w:rtl w:val="0"/>
        </w:rPr>
      </w:pPr>
      <w:r>
        <w:rPr>
          <w:rStyle w:val="C18"/>
          <w:rtl w:val="0"/>
        </w:rPr>
        <w:t>Diagnostika a oprava osvětlení a signalizace osobních automobilů</w:t>
      </w:r>
    </w:p>
    <w:p>
      <w:pPr>
        <w:pStyle w:val="P24"/>
        <w:framePr w:w="6713" w:h="376" w:hRule="exact" w:wrap="none" w:vAnchor="page" w:hAnchor="margin" w:x="45" w:y="11687"/>
        <w:rPr>
          <w:rStyle w:val="C3"/>
          <w:rtl w:val="0"/>
        </w:rPr>
      </w:pPr>
    </w:p>
    <w:p>
      <w:pPr>
        <w:pStyle w:val="P25"/>
        <w:framePr w:w="6661" w:h="249" w:hRule="exact" w:wrap="none" w:vAnchor="page" w:hAnchor="margin" w:x="71" w:y="11758"/>
        <w:rPr>
          <w:rStyle w:val="C19"/>
          <w:rtl w:val="0"/>
        </w:rPr>
      </w:pPr>
      <w:r>
        <w:rPr>
          <w:rStyle w:val="C19"/>
          <w:rtl w:val="0"/>
        </w:rPr>
        <w:t>Kritéria hodnocení</w:t>
      </w:r>
    </w:p>
    <w:p>
      <w:pPr>
        <w:pStyle w:val="P26"/>
        <w:framePr w:w="3918" w:h="376" w:hRule="exact" w:wrap="none" w:vAnchor="page" w:hAnchor="margin" w:x="6803" w:y="11687"/>
        <w:rPr>
          <w:rStyle w:val="C3"/>
          <w:rtl w:val="0"/>
        </w:rPr>
      </w:pPr>
    </w:p>
    <w:p>
      <w:pPr>
        <w:pStyle w:val="P27"/>
        <w:framePr w:w="3836" w:h="249" w:hRule="exact" w:wrap="none" w:vAnchor="page" w:hAnchor="margin" w:x="6859" w:y="11758"/>
        <w:rPr>
          <w:rStyle w:val="C20"/>
          <w:rtl w:val="0"/>
        </w:rPr>
      </w:pPr>
      <w:r>
        <w:rPr>
          <w:rStyle w:val="C20"/>
          <w:rtl w:val="0"/>
        </w:rPr>
        <w:t>Způsoby ověření</w:t>
      </w:r>
    </w:p>
    <w:p>
      <w:pPr>
        <w:pStyle w:val="P12"/>
        <w:framePr w:w="6710" w:h="607" w:hRule="exact" w:wrap="none" w:vAnchor="page" w:hAnchor="margin" w:x="45" w:y="12064"/>
        <w:rPr>
          <w:rStyle w:val="C3"/>
          <w:rtl w:val="0"/>
        </w:rPr>
      </w:pPr>
    </w:p>
    <w:p>
      <w:pPr>
        <w:pStyle w:val="P13"/>
        <w:framePr w:w="6658" w:h="480" w:hRule="exact" w:wrap="none" w:vAnchor="page" w:hAnchor="margin" w:x="71" w:y="12120"/>
        <w:rPr>
          <w:rStyle w:val="C11"/>
          <w:rtl w:val="0"/>
        </w:rPr>
      </w:pPr>
      <w:r>
        <w:rPr>
          <w:rStyle w:val="C11"/>
          <w:rtl w:val="0"/>
        </w:rPr>
        <w:t>a) Provést diagnostiku vnějšího osvětlení osobního automobilu včetně systémů regulace sklonu světlometů, odstranění zjištěných závad</w:t>
      </w:r>
    </w:p>
    <w:p>
      <w:pPr>
        <w:pStyle w:val="P28"/>
        <w:framePr w:w="3921" w:h="607" w:hRule="exact" w:wrap="none" w:vAnchor="page" w:hAnchor="margin" w:x="6800" w:y="12064"/>
        <w:rPr>
          <w:rStyle w:val="C3"/>
          <w:rtl w:val="0"/>
        </w:rPr>
      </w:pPr>
    </w:p>
    <w:p>
      <w:pPr>
        <w:pStyle w:val="P29"/>
        <w:framePr w:w="3839" w:h="480" w:hRule="exact" w:wrap="none" w:vAnchor="page" w:hAnchor="margin" w:x="6856" w:y="12120"/>
        <w:rPr>
          <w:rStyle w:val="C21"/>
          <w:rtl w:val="0"/>
        </w:rPr>
      </w:pPr>
      <w:r>
        <w:rPr>
          <w:rStyle w:val="C21"/>
          <w:rtl w:val="0"/>
        </w:rPr>
        <w:t>Praktické předvedení a ústní ověření</w:t>
      </w:r>
    </w:p>
    <w:p>
      <w:pPr>
        <w:pStyle w:val="P16"/>
        <w:framePr w:w="6710" w:h="831" w:hRule="exact" w:wrap="none" w:vAnchor="page" w:hAnchor="margin" w:x="45" w:y="12671"/>
        <w:rPr>
          <w:rStyle w:val="C3"/>
          <w:rtl w:val="0"/>
        </w:rPr>
      </w:pPr>
    </w:p>
    <w:p>
      <w:pPr>
        <w:pStyle w:val="P17"/>
        <w:framePr w:w="6658" w:h="704" w:hRule="exact" w:wrap="none" w:vAnchor="page" w:hAnchor="margin" w:x="71" w:y="12727"/>
        <w:rPr>
          <w:rStyle w:val="C13"/>
          <w:rtl w:val="0"/>
        </w:rPr>
      </w:pPr>
      <w:r>
        <w:rPr>
          <w:rStyle w:val="C13"/>
          <w:rtl w:val="0"/>
        </w:rPr>
        <w:t>b) Připravit osobní automobil k seřízení předních světlometů a provést seřízení předních světlometů pomocí regloskopu a přístroje pro sériovou diagnostiku</w:t>
      </w:r>
    </w:p>
    <w:p>
      <w:pPr>
        <w:pStyle w:val="P30"/>
        <w:framePr w:w="3921" w:h="831" w:hRule="exact" w:wrap="none" w:vAnchor="page" w:hAnchor="margin" w:x="6800" w:y="12671"/>
        <w:rPr>
          <w:rStyle w:val="C3"/>
          <w:rtl w:val="0"/>
        </w:rPr>
      </w:pPr>
    </w:p>
    <w:p>
      <w:pPr>
        <w:pStyle w:val="P31"/>
        <w:framePr w:w="3839" w:h="704" w:hRule="exact" w:wrap="none" w:vAnchor="page" w:hAnchor="margin" w:x="6856" w:y="12727"/>
        <w:rPr>
          <w:rStyle w:val="C22"/>
          <w:rtl w:val="0"/>
        </w:rPr>
      </w:pPr>
      <w:r>
        <w:rPr>
          <w:rStyle w:val="C22"/>
          <w:rtl w:val="0"/>
        </w:rPr>
        <w:t>Praktické předvedení a ústní ověření</w:t>
      </w:r>
    </w:p>
    <w:p>
      <w:pPr>
        <w:pStyle w:val="P12"/>
        <w:framePr w:w="6710" w:h="607" w:hRule="exact" w:wrap="none" w:vAnchor="page" w:hAnchor="margin" w:x="45" w:y="13502"/>
        <w:rPr>
          <w:rStyle w:val="C3"/>
          <w:rtl w:val="0"/>
        </w:rPr>
      </w:pPr>
    </w:p>
    <w:p>
      <w:pPr>
        <w:pStyle w:val="P13"/>
        <w:framePr w:w="6658" w:h="480" w:hRule="exact" w:wrap="none" w:vAnchor="page" w:hAnchor="margin" w:x="71" w:y="13558"/>
        <w:rPr>
          <w:rStyle w:val="C11"/>
          <w:rtl w:val="0"/>
        </w:rPr>
      </w:pPr>
      <w:r>
        <w:rPr>
          <w:rStyle w:val="C11"/>
          <w:rtl w:val="0"/>
        </w:rPr>
        <w:t>c) Provést diagnostiku komfortních systémů osvětlení osobního automobilu a jejich nastavení</w:t>
      </w:r>
    </w:p>
    <w:p>
      <w:pPr>
        <w:pStyle w:val="P28"/>
        <w:framePr w:w="3921" w:h="607" w:hRule="exact" w:wrap="none" w:vAnchor="page" w:hAnchor="margin" w:x="6800" w:y="13502"/>
        <w:rPr>
          <w:rStyle w:val="C3"/>
          <w:rtl w:val="0"/>
        </w:rPr>
      </w:pPr>
    </w:p>
    <w:p>
      <w:pPr>
        <w:pStyle w:val="P29"/>
        <w:framePr w:w="3839" w:h="480" w:hRule="exact" w:wrap="none" w:vAnchor="page" w:hAnchor="margin" w:x="6856" w:y="13558"/>
        <w:rPr>
          <w:rStyle w:val="C21"/>
          <w:rtl w:val="0"/>
        </w:rPr>
      </w:pPr>
      <w:r>
        <w:rPr>
          <w:rStyle w:val="C21"/>
          <w:rtl w:val="0"/>
        </w:rPr>
        <w:t>Praktické předvedení a ústní ověření</w:t>
      </w:r>
    </w:p>
    <w:p>
      <w:pPr>
        <w:pStyle w:val="P32"/>
        <w:framePr w:w="10710" w:h="248" w:hRule="exact" w:wrap="none" w:vAnchor="page" w:hAnchor="margin" w:x="28" w:y="1422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Mechanik/mechanička příslušenství osobních automobilů, 17.8.2026 19:13:37</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Diagnostika a oprava prvků aktivní a pasivní bezpečnosti osobních automobilů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Provést diagnostiku systému airbagů a předepínačů bezpečnostních pásů ve vozidle, vyhledat příčinu závady a odstranit ji</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Provést kontrolu funkčnosti ostatních prvků pasivní bezpečnosti ve vozidle</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 a ústní ověření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Provést diagnostiku palubních systémů aktivní a pasivní bezpečnosti osobního automobilu</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Praktické předvedení a ústní ověření</w:t>
      </w:r>
    </w:p>
    <w:p>
      <w:pPr>
        <w:pStyle w:val="P16"/>
        <w:framePr w:w="6710" w:h="607" w:hRule="exact" w:wrap="none" w:vAnchor="page" w:hAnchor="margin" w:x="45" w:y="4560"/>
        <w:rPr>
          <w:rStyle w:val="C3"/>
          <w:rtl w:val="0"/>
        </w:rPr>
      </w:pPr>
    </w:p>
    <w:p>
      <w:pPr>
        <w:pStyle w:val="P17"/>
        <w:framePr w:w="6658" w:h="480" w:hRule="exact" w:wrap="none" w:vAnchor="page" w:hAnchor="margin" w:x="71" w:y="4616"/>
        <w:rPr>
          <w:rStyle w:val="C13"/>
          <w:rtl w:val="0"/>
        </w:rPr>
      </w:pPr>
      <w:r>
        <w:rPr>
          <w:rStyle w:val="C13"/>
          <w:rtl w:val="0"/>
        </w:rPr>
        <w:t>d) Provést diagnostiku a opravu kamerových a radarových systémů osobních automobilů</w:t>
      </w:r>
    </w:p>
    <w:p>
      <w:pPr>
        <w:pStyle w:val="P30"/>
        <w:framePr w:w="3921" w:h="607" w:hRule="exact" w:wrap="none" w:vAnchor="page" w:hAnchor="margin" w:x="6800" w:y="4560"/>
        <w:rPr>
          <w:rStyle w:val="C3"/>
          <w:rtl w:val="0"/>
        </w:rPr>
      </w:pPr>
    </w:p>
    <w:p>
      <w:pPr>
        <w:pStyle w:val="P31"/>
        <w:framePr w:w="3839" w:h="480" w:hRule="exact" w:wrap="none" w:vAnchor="page" w:hAnchor="margin" w:x="6856" w:y="4616"/>
        <w:rPr>
          <w:rStyle w:val="C22"/>
          <w:rtl w:val="0"/>
        </w:rPr>
      </w:pPr>
      <w:r>
        <w:rPr>
          <w:rStyle w:val="C22"/>
          <w:rtl w:val="0"/>
        </w:rPr>
        <w:t>Praktické předvedení a ústní ověření</w:t>
      </w:r>
    </w:p>
    <w:p>
      <w:pPr>
        <w:pStyle w:val="P32"/>
        <w:framePr w:w="10710" w:h="248" w:hRule="exact" w:wrap="none" w:vAnchor="page" w:hAnchor="margin" w:x="28" w:y="5280"/>
        <w:rPr>
          <w:rStyle w:val="C23"/>
          <w:rtl w:val="0"/>
        </w:rPr>
      </w:pPr>
      <w:r>
        <w:rPr>
          <w:rStyle w:val="C23"/>
          <w:rtl w:val="0"/>
        </w:rPr>
        <w:t>Je třeba splnit všechna kritéria.</w:t>
      </w:r>
    </w:p>
    <w:p>
      <w:pPr>
        <w:pStyle w:val="P23"/>
        <w:framePr w:w="10710" w:h="340" w:hRule="exact" w:wrap="none" w:vAnchor="page" w:hAnchor="margin" w:x="28" w:y="5716"/>
        <w:rPr>
          <w:rStyle w:val="C18"/>
          <w:rtl w:val="0"/>
        </w:rPr>
      </w:pPr>
      <w:r>
        <w:rPr>
          <w:rStyle w:val="C18"/>
          <w:rtl w:val="0"/>
        </w:rPr>
        <w:t>Diagnostika a oprava komfortních systémů osobních automobilů</w:t>
      </w:r>
    </w:p>
    <w:p>
      <w:pPr>
        <w:pStyle w:val="P24"/>
        <w:framePr w:w="6713" w:h="376" w:hRule="exact" w:wrap="none" w:vAnchor="page" w:hAnchor="margin" w:x="45" w:y="6155"/>
        <w:rPr>
          <w:rStyle w:val="C3"/>
          <w:rtl w:val="0"/>
        </w:rPr>
      </w:pPr>
    </w:p>
    <w:p>
      <w:pPr>
        <w:pStyle w:val="P25"/>
        <w:framePr w:w="6661" w:h="249" w:hRule="exact" w:wrap="none" w:vAnchor="page" w:hAnchor="margin" w:x="71" w:y="6226"/>
        <w:rPr>
          <w:rStyle w:val="C19"/>
          <w:rtl w:val="0"/>
        </w:rPr>
      </w:pPr>
      <w:r>
        <w:rPr>
          <w:rStyle w:val="C19"/>
          <w:rtl w:val="0"/>
        </w:rPr>
        <w:t>Kritéria hodnocení</w:t>
      </w:r>
    </w:p>
    <w:p>
      <w:pPr>
        <w:pStyle w:val="P26"/>
        <w:framePr w:w="3918" w:h="376" w:hRule="exact" w:wrap="none" w:vAnchor="page" w:hAnchor="margin" w:x="6803" w:y="6155"/>
        <w:rPr>
          <w:rStyle w:val="C3"/>
          <w:rtl w:val="0"/>
        </w:rPr>
      </w:pPr>
    </w:p>
    <w:p>
      <w:pPr>
        <w:pStyle w:val="P27"/>
        <w:framePr w:w="3836" w:h="249" w:hRule="exact" w:wrap="none" w:vAnchor="page" w:hAnchor="margin" w:x="6859" w:y="6226"/>
        <w:rPr>
          <w:rStyle w:val="C20"/>
          <w:rtl w:val="0"/>
        </w:rPr>
      </w:pPr>
      <w:r>
        <w:rPr>
          <w:rStyle w:val="C20"/>
          <w:rtl w:val="0"/>
        </w:rPr>
        <w:t>Způsoby ověření</w:t>
      </w:r>
    </w:p>
    <w:p>
      <w:pPr>
        <w:pStyle w:val="P12"/>
        <w:framePr w:w="6710" w:h="376" w:hRule="exact" w:wrap="none" w:vAnchor="page" w:hAnchor="margin" w:x="45" w:y="6531"/>
        <w:rPr>
          <w:rStyle w:val="C3"/>
          <w:rtl w:val="0"/>
        </w:rPr>
      </w:pPr>
    </w:p>
    <w:p>
      <w:pPr>
        <w:pStyle w:val="P13"/>
        <w:framePr w:w="6658" w:h="249" w:hRule="exact" w:wrap="none" w:vAnchor="page" w:hAnchor="margin" w:x="71" w:y="6587"/>
        <w:rPr>
          <w:rStyle w:val="C11"/>
          <w:rtl w:val="0"/>
        </w:rPr>
      </w:pPr>
      <w:r>
        <w:rPr>
          <w:rStyle w:val="C11"/>
          <w:rtl w:val="0"/>
        </w:rPr>
        <w:t>a) Provést diagnostiku a odstranění závad systému pomoci při parkování</w:t>
      </w:r>
    </w:p>
    <w:p>
      <w:pPr>
        <w:pStyle w:val="P28"/>
        <w:framePr w:w="3921" w:h="376" w:hRule="exact" w:wrap="none" w:vAnchor="page" w:hAnchor="margin" w:x="6800" w:y="6531"/>
        <w:rPr>
          <w:rStyle w:val="C3"/>
          <w:rtl w:val="0"/>
        </w:rPr>
      </w:pPr>
    </w:p>
    <w:p>
      <w:pPr>
        <w:pStyle w:val="P29"/>
        <w:framePr w:w="3839" w:h="249" w:hRule="exact" w:wrap="none" w:vAnchor="page" w:hAnchor="margin" w:x="6856" w:y="6587"/>
        <w:rPr>
          <w:rStyle w:val="C21"/>
          <w:rtl w:val="0"/>
        </w:rPr>
      </w:pPr>
      <w:r>
        <w:rPr>
          <w:rStyle w:val="C21"/>
          <w:rtl w:val="0"/>
        </w:rPr>
        <w:t>Praktické předvedení a ústní ověření</w:t>
      </w:r>
    </w:p>
    <w:p>
      <w:pPr>
        <w:pStyle w:val="P16"/>
        <w:framePr w:w="6710" w:h="607" w:hRule="exact" w:wrap="none" w:vAnchor="page" w:hAnchor="margin" w:x="45" w:y="6907"/>
        <w:rPr>
          <w:rStyle w:val="C3"/>
          <w:rtl w:val="0"/>
        </w:rPr>
      </w:pPr>
    </w:p>
    <w:p>
      <w:pPr>
        <w:pStyle w:val="P17"/>
        <w:framePr w:w="6658" w:h="480" w:hRule="exact" w:wrap="none" w:vAnchor="page" w:hAnchor="margin" w:x="71" w:y="6963"/>
        <w:rPr>
          <w:rStyle w:val="C13"/>
          <w:rtl w:val="0"/>
        </w:rPr>
      </w:pPr>
      <w:r>
        <w:rPr>
          <w:rStyle w:val="C13"/>
          <w:rtl w:val="0"/>
        </w:rPr>
        <w:t>b) Provést diagnostiku systému vyhřívání sedadel a elektrického nastavování polohy sedadel</w:t>
      </w:r>
    </w:p>
    <w:p>
      <w:pPr>
        <w:pStyle w:val="P30"/>
        <w:framePr w:w="3921" w:h="607" w:hRule="exact" w:wrap="none" w:vAnchor="page" w:hAnchor="margin" w:x="6800" w:y="6907"/>
        <w:rPr>
          <w:rStyle w:val="C3"/>
          <w:rtl w:val="0"/>
        </w:rPr>
      </w:pPr>
    </w:p>
    <w:p>
      <w:pPr>
        <w:pStyle w:val="P31"/>
        <w:framePr w:w="3839" w:h="480" w:hRule="exact" w:wrap="none" w:vAnchor="page" w:hAnchor="margin" w:x="6856" w:y="6963"/>
        <w:rPr>
          <w:rStyle w:val="C22"/>
          <w:rtl w:val="0"/>
        </w:rPr>
      </w:pPr>
      <w:r>
        <w:rPr>
          <w:rStyle w:val="C22"/>
          <w:rtl w:val="0"/>
        </w:rPr>
        <w:t>Praktické předvedení a ústní ověření</w:t>
      </w:r>
    </w:p>
    <w:p>
      <w:pPr>
        <w:pStyle w:val="P12"/>
        <w:framePr w:w="6710" w:h="376" w:hRule="exact" w:wrap="none" w:vAnchor="page" w:hAnchor="margin" w:x="45" w:y="7514"/>
        <w:rPr>
          <w:rStyle w:val="C3"/>
          <w:rtl w:val="0"/>
        </w:rPr>
      </w:pPr>
    </w:p>
    <w:p>
      <w:pPr>
        <w:pStyle w:val="P13"/>
        <w:framePr w:w="6658" w:h="249" w:hRule="exact" w:wrap="none" w:vAnchor="page" w:hAnchor="margin" w:x="71" w:y="7570"/>
        <w:rPr>
          <w:rStyle w:val="C11"/>
          <w:rtl w:val="0"/>
        </w:rPr>
      </w:pPr>
      <w:r>
        <w:rPr>
          <w:rStyle w:val="C11"/>
          <w:rtl w:val="0"/>
        </w:rPr>
        <w:t>c) Provést diagnostiku systému elektroniky podvozku</w:t>
      </w:r>
    </w:p>
    <w:p>
      <w:pPr>
        <w:pStyle w:val="P28"/>
        <w:framePr w:w="3921" w:h="376" w:hRule="exact" w:wrap="none" w:vAnchor="page" w:hAnchor="margin" w:x="6800" w:y="7514"/>
        <w:rPr>
          <w:rStyle w:val="C3"/>
          <w:rtl w:val="0"/>
        </w:rPr>
      </w:pPr>
    </w:p>
    <w:p>
      <w:pPr>
        <w:pStyle w:val="P29"/>
        <w:framePr w:w="3839" w:h="249" w:hRule="exact" w:wrap="none" w:vAnchor="page" w:hAnchor="margin" w:x="6856" w:y="7570"/>
        <w:rPr>
          <w:rStyle w:val="C21"/>
          <w:rtl w:val="0"/>
        </w:rPr>
      </w:pPr>
      <w:r>
        <w:rPr>
          <w:rStyle w:val="C21"/>
          <w:rtl w:val="0"/>
        </w:rPr>
        <w:t>Praktické předvedení a ústní ověření</w:t>
      </w:r>
    </w:p>
    <w:p>
      <w:pPr>
        <w:pStyle w:val="P32"/>
        <w:framePr w:w="10710" w:h="248" w:hRule="exact" w:wrap="none" w:vAnchor="page" w:hAnchor="margin" w:x="28" w:y="8004"/>
        <w:rPr>
          <w:rStyle w:val="C23"/>
          <w:rtl w:val="0"/>
        </w:rPr>
      </w:pPr>
      <w:r>
        <w:rPr>
          <w:rStyle w:val="C23"/>
          <w:rtl w:val="0"/>
        </w:rPr>
        <w:t>Je třeba splnit všechna kritéria.</w:t>
      </w:r>
    </w:p>
    <w:p>
      <w:pPr>
        <w:pStyle w:val="P23"/>
        <w:framePr w:w="10710" w:h="340" w:hRule="exact" w:wrap="none" w:vAnchor="page" w:hAnchor="margin" w:x="28" w:y="8439"/>
        <w:rPr>
          <w:rStyle w:val="C18"/>
          <w:rtl w:val="0"/>
        </w:rPr>
      </w:pPr>
      <w:r>
        <w:rPr>
          <w:rStyle w:val="C18"/>
          <w:rtl w:val="0"/>
        </w:rPr>
        <w:t>Diagnostika a oprava ovládacích a informačních systémů osobních automobilů</w:t>
      </w:r>
    </w:p>
    <w:p>
      <w:pPr>
        <w:pStyle w:val="P24"/>
        <w:framePr w:w="6713" w:h="376" w:hRule="exact" w:wrap="none" w:vAnchor="page" w:hAnchor="margin" w:x="45" w:y="8879"/>
        <w:rPr>
          <w:rStyle w:val="C3"/>
          <w:rtl w:val="0"/>
        </w:rPr>
      </w:pPr>
    </w:p>
    <w:p>
      <w:pPr>
        <w:pStyle w:val="P25"/>
        <w:framePr w:w="6661" w:h="249" w:hRule="exact" w:wrap="none" w:vAnchor="page" w:hAnchor="margin" w:x="71" w:y="8950"/>
        <w:rPr>
          <w:rStyle w:val="C19"/>
          <w:rtl w:val="0"/>
        </w:rPr>
      </w:pPr>
      <w:r>
        <w:rPr>
          <w:rStyle w:val="C19"/>
          <w:rtl w:val="0"/>
        </w:rPr>
        <w:t>Kritéria hodnocení</w:t>
      </w:r>
    </w:p>
    <w:p>
      <w:pPr>
        <w:pStyle w:val="P26"/>
        <w:framePr w:w="3918" w:h="376" w:hRule="exact" w:wrap="none" w:vAnchor="page" w:hAnchor="margin" w:x="6803" w:y="8879"/>
        <w:rPr>
          <w:rStyle w:val="C3"/>
          <w:rtl w:val="0"/>
        </w:rPr>
      </w:pPr>
    </w:p>
    <w:p>
      <w:pPr>
        <w:pStyle w:val="P27"/>
        <w:framePr w:w="3836" w:h="249" w:hRule="exact" w:wrap="none" w:vAnchor="page" w:hAnchor="margin" w:x="6859" w:y="8950"/>
        <w:rPr>
          <w:rStyle w:val="C20"/>
          <w:rtl w:val="0"/>
        </w:rPr>
      </w:pPr>
      <w:r>
        <w:rPr>
          <w:rStyle w:val="C20"/>
          <w:rtl w:val="0"/>
        </w:rPr>
        <w:t>Způsoby ověření</w:t>
      </w:r>
    </w:p>
    <w:p>
      <w:pPr>
        <w:pStyle w:val="P12"/>
        <w:framePr w:w="6710" w:h="607" w:hRule="exact" w:wrap="none" w:vAnchor="page" w:hAnchor="margin" w:x="45" w:y="9255"/>
        <w:rPr>
          <w:rStyle w:val="C3"/>
          <w:rtl w:val="0"/>
        </w:rPr>
      </w:pPr>
    </w:p>
    <w:p>
      <w:pPr>
        <w:pStyle w:val="P13"/>
        <w:framePr w:w="6658" w:h="480" w:hRule="exact" w:wrap="none" w:vAnchor="page" w:hAnchor="margin" w:x="71" w:y="9311"/>
        <w:rPr>
          <w:rStyle w:val="C11"/>
          <w:rtl w:val="0"/>
        </w:rPr>
      </w:pPr>
      <w:r>
        <w:rPr>
          <w:rStyle w:val="C11"/>
          <w:rtl w:val="0"/>
        </w:rPr>
        <w:t>a) Provést diagnostiku a odstranění závad sdruženého přístroje na palubní desce</w:t>
      </w:r>
    </w:p>
    <w:p>
      <w:pPr>
        <w:pStyle w:val="P28"/>
        <w:framePr w:w="3921" w:h="607" w:hRule="exact" w:wrap="none" w:vAnchor="page" w:hAnchor="margin" w:x="6800" w:y="9255"/>
        <w:rPr>
          <w:rStyle w:val="C3"/>
          <w:rtl w:val="0"/>
        </w:rPr>
      </w:pPr>
    </w:p>
    <w:p>
      <w:pPr>
        <w:pStyle w:val="P29"/>
        <w:framePr w:w="3839" w:h="480" w:hRule="exact" w:wrap="none" w:vAnchor="page" w:hAnchor="margin" w:x="6856" w:y="9311"/>
        <w:rPr>
          <w:rStyle w:val="C21"/>
          <w:rtl w:val="0"/>
        </w:rPr>
      </w:pPr>
      <w:r>
        <w:rPr>
          <w:rStyle w:val="C21"/>
          <w:rtl w:val="0"/>
        </w:rPr>
        <w:t>Praktické předvedení a ústní ověření</w:t>
      </w:r>
    </w:p>
    <w:p>
      <w:pPr>
        <w:pStyle w:val="P16"/>
        <w:framePr w:w="6710" w:h="607" w:hRule="exact" w:wrap="none" w:vAnchor="page" w:hAnchor="margin" w:x="45" w:y="9862"/>
        <w:rPr>
          <w:rStyle w:val="C3"/>
          <w:rtl w:val="0"/>
        </w:rPr>
      </w:pPr>
    </w:p>
    <w:p>
      <w:pPr>
        <w:pStyle w:val="P17"/>
        <w:framePr w:w="6658" w:h="480" w:hRule="exact" w:wrap="none" w:vAnchor="page" w:hAnchor="margin" w:x="71" w:y="9918"/>
        <w:rPr>
          <w:rStyle w:val="C13"/>
          <w:rtl w:val="0"/>
        </w:rPr>
      </w:pPr>
      <w:r>
        <w:rPr>
          <w:rStyle w:val="C13"/>
          <w:rtl w:val="0"/>
        </w:rPr>
        <w:t>b) Provést diagnostiku a odstranění závad ovládacích prvků osobního automobilu</w:t>
      </w:r>
    </w:p>
    <w:p>
      <w:pPr>
        <w:pStyle w:val="P30"/>
        <w:framePr w:w="3921" w:h="607" w:hRule="exact" w:wrap="none" w:vAnchor="page" w:hAnchor="margin" w:x="6800" w:y="9862"/>
        <w:rPr>
          <w:rStyle w:val="C3"/>
          <w:rtl w:val="0"/>
        </w:rPr>
      </w:pPr>
    </w:p>
    <w:p>
      <w:pPr>
        <w:pStyle w:val="P31"/>
        <w:framePr w:w="3839" w:h="480" w:hRule="exact" w:wrap="none" w:vAnchor="page" w:hAnchor="margin" w:x="6856" w:y="9918"/>
        <w:rPr>
          <w:rStyle w:val="C22"/>
          <w:rtl w:val="0"/>
        </w:rPr>
      </w:pPr>
      <w:r>
        <w:rPr>
          <w:rStyle w:val="C22"/>
          <w:rtl w:val="0"/>
        </w:rPr>
        <w:t>Praktické předvedení a ústní ověření</w:t>
      </w:r>
    </w:p>
    <w:p>
      <w:pPr>
        <w:pStyle w:val="P12"/>
        <w:framePr w:w="6710" w:h="607" w:hRule="exact" w:wrap="none" w:vAnchor="page" w:hAnchor="margin" w:x="45" w:y="10469"/>
        <w:rPr>
          <w:rStyle w:val="C3"/>
          <w:rtl w:val="0"/>
        </w:rPr>
      </w:pPr>
    </w:p>
    <w:p>
      <w:pPr>
        <w:pStyle w:val="P13"/>
        <w:framePr w:w="6658" w:h="480" w:hRule="exact" w:wrap="none" w:vAnchor="page" w:hAnchor="margin" w:x="71" w:y="10525"/>
        <w:rPr>
          <w:rStyle w:val="C11"/>
          <w:rtl w:val="0"/>
        </w:rPr>
      </w:pPr>
      <w:r>
        <w:rPr>
          <w:rStyle w:val="C11"/>
          <w:rtl w:val="0"/>
        </w:rPr>
        <w:t>c) Provést diagnostiku originálního systému palubní navigace včetně ověření aktuálnosti mapových podkladů</w:t>
      </w:r>
    </w:p>
    <w:p>
      <w:pPr>
        <w:pStyle w:val="P28"/>
        <w:framePr w:w="3921" w:h="607" w:hRule="exact" w:wrap="none" w:vAnchor="page" w:hAnchor="margin" w:x="6800" w:y="10469"/>
        <w:rPr>
          <w:rStyle w:val="C3"/>
          <w:rtl w:val="0"/>
        </w:rPr>
      </w:pPr>
    </w:p>
    <w:p>
      <w:pPr>
        <w:pStyle w:val="P29"/>
        <w:framePr w:w="3839" w:h="480" w:hRule="exact" w:wrap="none" w:vAnchor="page" w:hAnchor="margin" w:x="6856" w:y="10525"/>
        <w:rPr>
          <w:rStyle w:val="C21"/>
          <w:rtl w:val="0"/>
        </w:rPr>
      </w:pPr>
      <w:r>
        <w:rPr>
          <w:rStyle w:val="C21"/>
          <w:rtl w:val="0"/>
        </w:rPr>
        <w:t>Praktické předvedení a ústní ověření</w:t>
      </w:r>
    </w:p>
    <w:p>
      <w:pPr>
        <w:pStyle w:val="P32"/>
        <w:framePr w:w="10710" w:h="248" w:hRule="exact" w:wrap="none" w:vAnchor="page" w:hAnchor="margin" w:x="28" w:y="1118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Mechanik/mechanička příslušenství osobních automobilů, 17.8.2026 19:13:37</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2046"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136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136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1136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36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1136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36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Zdravotní způsobilost pro vykonávání pracovních činností této profesní kvalifikace je vyžadována a prokazuje se lékařským potvrzením (odkaz na povolání v NSP - https://nsp.cz/jednotka-prace/mechanik-opravar-motorovy#zdravotni-zpusobilost). </w:t>
      </w:r>
    </w:p>
    <w:p>
      <w:pPr>
        <w:keepNext w:val="0"/>
        <w:keepLines w:val="0"/>
        <w:framePr w:w="10766" w:h="1136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36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Vstupním předpokladem pro vykonání zkoušky je předložení platného oprávnění k řízení vozidel skupiny „B“. </w:t>
      </w:r>
    </w:p>
    <w:p>
      <w:pPr>
        <w:keepNext w:val="0"/>
        <w:keepLines w:val="0"/>
        <w:framePr w:w="10766" w:h="1136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36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průběhu provádění praktického ověřování ve všech částech se klade důraz na:</w:t>
      </w:r>
    </w:p>
    <w:p>
      <w:pPr>
        <w:keepNext w:val="0"/>
        <w:keepLines w:val="1"/>
        <w:framePr w:w="10766" w:h="11366"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dodržování pravidel bezpečnosti a hygieny práce</w:t>
      </w:r>
    </w:p>
    <w:p>
      <w:pPr>
        <w:keepNext w:val="0"/>
        <w:keepLines w:val="1"/>
        <w:framePr w:w="10766" w:h="11366"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nakládání s nebezpečnými odpady</w:t>
      </w:r>
    </w:p>
    <w:p>
      <w:pPr>
        <w:keepNext w:val="0"/>
        <w:keepLines w:val="1"/>
        <w:framePr w:w="10766" w:h="11366"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kvalitu odvedené práce</w:t>
      </w:r>
    </w:p>
    <w:p>
      <w:pPr>
        <w:keepNext w:val="0"/>
        <w:keepLines w:val="1"/>
        <w:framePr w:w="10766" w:h="11366"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pochopení a dodržování technologických postupů podle dokumentace výrobce osobního automobilu</w:t>
      </w:r>
    </w:p>
    <w:p>
      <w:pPr>
        <w:keepNext w:val="0"/>
        <w:keepLines w:val="1"/>
        <w:framePr w:w="10766" w:h="11366"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plnění časových norem oprav podle dokumentace výrobce osobního automobilu</w:t>
      </w:r>
    </w:p>
    <w:p>
      <w:pPr>
        <w:keepNext w:val="0"/>
        <w:keepLines w:val="0"/>
        <w:framePr w:w="10766" w:h="1136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36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si ke zkoušce přinese vlastní pracovní oděv a pracovní obuv.</w:t>
      </w:r>
    </w:p>
    <w:p>
      <w:pPr>
        <w:keepNext w:val="0"/>
        <w:keepLines w:val="0"/>
        <w:framePr w:w="10766" w:h="1136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36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způsoby ověření „Písemné a ústní ověření" autorizovaná osoba připraví písemná zadání, která budou obsahově vycházet z kritérií hodnocení. Po vyhodnocení písemné části může autorizovaná osoba požadovat po uchazeči ústní upřesnění odpovědí.</w:t>
      </w:r>
    </w:p>
    <w:p>
      <w:pPr>
        <w:keepNext w:val="0"/>
        <w:keepLines w:val="0"/>
        <w:framePr w:w="10766" w:h="1136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36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Specifikace podmínek ověřování některých odborných kompetencí:</w:t>
      </w:r>
    </w:p>
    <w:p>
      <w:pPr>
        <w:keepNext w:val="0"/>
        <w:keepLines w:val="0"/>
        <w:framePr w:w="10766" w:h="1136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 splnění odborné kompetence </w:t>
      </w:r>
      <w:r>
        <w:rPr>
          <w:rFonts w:ascii="Arial" w:cs="Arial" w:hAnsi="Arial" w:eastAsia="Arial"/>
          <w:b w:val="0"/>
          <w:i w:val="1"/>
          <w:caps w:val="0"/>
          <w:strike w:val="0"/>
          <w:noProof w:val="0"/>
          <w:vanish w:val="0"/>
          <w:color w:val="auto"/>
          <w:sz w:val="20"/>
          <w:u w:val="none"/>
          <w:shd w:val="clear" w:color="auto" w:fill="auto"/>
          <w:vertAlign w:val="baseline"/>
          <w:lang/>
        </w:rPr>
        <w:t xml:space="preserve">Diagnostika a oprava zdrojové a startovací soustavy osobních automobilů </w:t>
      </w:r>
      <w:r>
        <w:rPr>
          <w:rFonts w:ascii="Arial" w:cs="Arial" w:hAnsi="Arial" w:eastAsia="Arial"/>
          <w:b w:val="0"/>
          <w:i w:val="0"/>
          <w:caps w:val="0"/>
          <w:strike w:val="0"/>
          <w:noProof w:val="0"/>
          <w:vanish w:val="0"/>
          <w:color w:val="auto"/>
          <w:sz w:val="20"/>
          <w:u w:val="none"/>
          <w:shd w:val="clear" w:color="auto" w:fill="auto"/>
          <w:vertAlign w:val="baseline"/>
          <w:lang/>
        </w:rPr>
        <w:t>bude autorizovanou osobou připraveno pro všechna kritéria vozidlo s provozní závadou, případně simulovanou závadou tohoto systému.</w:t>
      </w:r>
    </w:p>
    <w:p>
      <w:pPr>
        <w:keepNext w:val="0"/>
        <w:keepLines w:val="0"/>
        <w:framePr w:w="10766" w:h="1136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 splnění odborné kompetence </w:t>
      </w:r>
      <w:r>
        <w:rPr>
          <w:rFonts w:ascii="Arial" w:cs="Arial" w:hAnsi="Arial" w:eastAsia="Arial"/>
          <w:b w:val="0"/>
          <w:i w:val="1"/>
          <w:caps w:val="0"/>
          <w:strike w:val="0"/>
          <w:noProof w:val="0"/>
          <w:vanish w:val="0"/>
          <w:color w:val="auto"/>
          <w:sz w:val="20"/>
          <w:u w:val="none"/>
          <w:shd w:val="clear" w:color="auto" w:fill="auto"/>
          <w:vertAlign w:val="baseline"/>
          <w:lang/>
        </w:rPr>
        <w:t xml:space="preserve">Diagnostika, údržba a oprava ventilace a topení osobních automobilů </w:t>
      </w:r>
      <w:r>
        <w:rPr>
          <w:rFonts w:ascii="Arial" w:cs="Arial" w:hAnsi="Arial" w:eastAsia="Arial"/>
          <w:b w:val="0"/>
          <w:i w:val="0"/>
          <w:caps w:val="0"/>
          <w:strike w:val="0"/>
          <w:noProof w:val="0"/>
          <w:vanish w:val="0"/>
          <w:color w:val="auto"/>
          <w:sz w:val="20"/>
          <w:u w:val="none"/>
          <w:shd w:val="clear" w:color="auto" w:fill="auto"/>
          <w:vertAlign w:val="baseline"/>
          <w:lang/>
        </w:rPr>
        <w:t>bude autorizovanou osobou připraveno pro všechna kritéria vozidlo s automatickou či manuální klimatizací s provozní závadou nebo simulovanou závadou tohoto systému.</w:t>
      </w:r>
    </w:p>
    <w:p>
      <w:pPr>
        <w:keepNext w:val="0"/>
        <w:keepLines w:val="0"/>
        <w:framePr w:w="10766" w:h="1136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 splnění odborné kompetence </w:t>
      </w:r>
      <w:r>
        <w:rPr>
          <w:rFonts w:ascii="Arial" w:cs="Arial" w:hAnsi="Arial" w:eastAsia="Arial"/>
          <w:b w:val="0"/>
          <w:i w:val="1"/>
          <w:caps w:val="0"/>
          <w:strike w:val="0"/>
          <w:noProof w:val="0"/>
          <w:vanish w:val="0"/>
          <w:color w:val="auto"/>
          <w:sz w:val="20"/>
          <w:u w:val="none"/>
          <w:shd w:val="clear" w:color="auto" w:fill="auto"/>
          <w:vertAlign w:val="baseline"/>
          <w:lang/>
        </w:rPr>
        <w:t xml:space="preserve">Diagnostika a oprava elektrické instalace osobních automobilů </w:t>
      </w:r>
      <w:r>
        <w:rPr>
          <w:rFonts w:ascii="Arial" w:cs="Arial" w:hAnsi="Arial" w:eastAsia="Arial"/>
          <w:b w:val="0"/>
          <w:i w:val="0"/>
          <w:caps w:val="0"/>
          <w:strike w:val="0"/>
          <w:noProof w:val="0"/>
          <w:vanish w:val="0"/>
          <w:color w:val="auto"/>
          <w:sz w:val="20"/>
          <w:u w:val="none"/>
          <w:shd w:val="clear" w:color="auto" w:fill="auto"/>
          <w:vertAlign w:val="baseline"/>
          <w:lang/>
        </w:rPr>
        <w:t>bude autorizovanou osobou připraven osobní automobil se závadou v oblasti pojistkové skříňky či kabelového svazku a osobní automobil se závadou v oblasti spínací skříňky včetně čtečky kódu imobilizéru či signálu klíčku vozidla.</w:t>
      </w:r>
    </w:p>
    <w:p>
      <w:pPr>
        <w:keepNext w:val="0"/>
        <w:keepLines w:val="0"/>
        <w:framePr w:w="10766" w:h="1136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 splnění odborné kompetence </w:t>
      </w:r>
      <w:r>
        <w:rPr>
          <w:rFonts w:ascii="Arial" w:cs="Arial" w:hAnsi="Arial" w:eastAsia="Arial"/>
          <w:b w:val="0"/>
          <w:i w:val="1"/>
          <w:caps w:val="0"/>
          <w:strike w:val="0"/>
          <w:noProof w:val="0"/>
          <w:vanish w:val="0"/>
          <w:color w:val="auto"/>
          <w:sz w:val="20"/>
          <w:u w:val="none"/>
          <w:shd w:val="clear" w:color="auto" w:fill="auto"/>
          <w:vertAlign w:val="baseline"/>
          <w:lang/>
        </w:rPr>
        <w:t xml:space="preserve">Diagnostika a oprava prvků aktivní a pasivní bezpečnosti osobních automobilů </w:t>
      </w:r>
      <w:r>
        <w:rPr>
          <w:rFonts w:ascii="Arial" w:cs="Arial" w:hAnsi="Arial" w:eastAsia="Arial"/>
          <w:b w:val="0"/>
          <w:i w:val="0"/>
          <w:caps w:val="0"/>
          <w:strike w:val="0"/>
          <w:noProof w:val="0"/>
          <w:vanish w:val="0"/>
          <w:color w:val="auto"/>
          <w:sz w:val="20"/>
          <w:u w:val="none"/>
          <w:shd w:val="clear" w:color="auto" w:fill="auto"/>
          <w:vertAlign w:val="baseline"/>
          <w:lang/>
        </w:rPr>
        <w:t>bude autorizovanou osobou připraven bude připraven osobní automobil vybavený alespoň jedním ze systému stabilizace podvozku (ESP), adaptivního tempomatu (ACC) či brzdového asistenta (BAS).</w:t>
      </w:r>
    </w:p>
    <w:p>
      <w:pPr>
        <w:keepNext w:val="0"/>
        <w:keepLines w:val="0"/>
        <w:framePr w:w="10766" w:h="1136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 splnění odborné kompetence </w:t>
      </w:r>
      <w:r>
        <w:rPr>
          <w:rFonts w:ascii="Arial" w:cs="Arial" w:hAnsi="Arial" w:eastAsia="Arial"/>
          <w:b w:val="0"/>
          <w:i w:val="1"/>
          <w:caps w:val="0"/>
          <w:strike w:val="0"/>
          <w:noProof w:val="0"/>
          <w:vanish w:val="0"/>
          <w:color w:val="auto"/>
          <w:sz w:val="20"/>
          <w:u w:val="none"/>
          <w:shd w:val="clear" w:color="auto" w:fill="auto"/>
          <w:vertAlign w:val="baseline"/>
          <w:lang/>
        </w:rPr>
        <w:t xml:space="preserve">Diagnostika a oprava komfortních systémů osobních automobilů </w:t>
      </w:r>
      <w:r>
        <w:rPr>
          <w:rFonts w:ascii="Arial" w:cs="Arial" w:hAnsi="Arial" w:eastAsia="Arial"/>
          <w:b w:val="0"/>
          <w:i w:val="0"/>
          <w:caps w:val="0"/>
          <w:strike w:val="0"/>
          <w:noProof w:val="0"/>
          <w:vanish w:val="0"/>
          <w:color w:val="auto"/>
          <w:sz w:val="20"/>
          <w:u w:val="none"/>
          <w:shd w:val="clear" w:color="auto" w:fill="auto"/>
          <w:vertAlign w:val="baseline"/>
          <w:lang/>
        </w:rPr>
        <w:t xml:space="preserve">bude autorizovanou osobou připraven osobní automobil s provozní závadou nebo simulovanou závadou systému parkovacích senzorů a osobní automobil vybavený elektronickým systémem tlumení nebo pérování. </w:t>
      </w:r>
    </w:p>
    <w:p>
      <w:pPr>
        <w:pStyle w:val="P21"/>
        <w:framePr w:w="7654" w:h="331" w:hRule="exact" w:wrap="none" w:vAnchor="page" w:hAnchor="margin" w:x="28" w:y="15940"/>
        <w:rPr>
          <w:rStyle w:val="C16"/>
          <w:rtl w:val="0"/>
        </w:rPr>
      </w:pPr>
      <w:r>
        <w:rPr>
          <w:rStyle w:val="C16"/>
          <w:rtl w:val="0"/>
        </w:rPr>
        <w:t>Mechanik/mechanička příslušenství osobních automobilů, 17.8.2026 19:13:37</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83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Výsledné hodnocení</w:t>
      </w:r>
    </w:p>
    <w:p>
      <w:pPr>
        <w:keepNext w:val="0"/>
        <w:keepLines w:val="0"/>
        <w:framePr w:w="10766" w:h="149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4218"/>
        <w:rPr>
          <w:rStyle w:val="C3"/>
          <w:rtl w:val="0"/>
        </w:rPr>
      </w:pPr>
    </w:p>
    <w:p>
      <w:pPr>
        <w:pStyle w:val="P35"/>
        <w:framePr w:w="10710" w:h="340" w:hRule="exact" w:wrap="none" w:vAnchor="page" w:hAnchor="margin" w:x="28" w:y="4218"/>
        <w:rPr>
          <w:rStyle w:val="C25"/>
          <w:rtl w:val="0"/>
        </w:rPr>
      </w:pPr>
      <w:r>
        <w:rPr>
          <w:rStyle w:val="C25"/>
          <w:rtl w:val="0"/>
        </w:rPr>
        <w:t>Počet zkoušejících</w:t>
      </w:r>
    </w:p>
    <w:p>
      <w:pPr>
        <w:keepNext w:val="0"/>
        <w:keepLines w:val="0"/>
        <w:framePr w:w="10766" w:h="1036" w:hRule="exact" w:wrap="none" w:vAnchor="page" w:hAnchor="margin" w:x="0" w:y="45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minimálně ze 2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33"/>
        <w:framePr w:w="10766" w:h="8798" w:hRule="exact" w:wrap="none" w:vAnchor="page" w:hAnchor="margin" w:x="0" w:y="5822"/>
        <w:rPr>
          <w:rStyle w:val="C3"/>
          <w:rtl w:val="0"/>
        </w:rPr>
      </w:pPr>
    </w:p>
    <w:p>
      <w:pPr>
        <w:pStyle w:val="P35"/>
        <w:framePr w:w="10710" w:h="547" w:hRule="exact" w:wrap="none" w:vAnchor="page" w:hAnchor="margin" w:x="28" w:y="5822"/>
        <w:rPr>
          <w:rStyle w:val="C25"/>
          <w:rtl w:val="0"/>
        </w:rPr>
      </w:pPr>
      <w:r>
        <w:rPr>
          <w:rStyle w:val="C25"/>
          <w:rtl w:val="0"/>
        </w:rPr>
        <w:t>Požadavky na odbornou způsobilost autorizované osoby, resp. autorizovaného zástupce autorizované osoby</w:t>
      </w:r>
    </w:p>
    <w:p>
      <w:pPr>
        <w:keepNext w:val="0"/>
        <w:keepLines w:val="0"/>
        <w:framePr w:w="10766" w:h="8251"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251"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251" w:hRule="exact" w:wrap="none" w:vAnchor="page" w:hAnchor="margin" w:x="0" w:y="636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zaměřeném na konstrukci a opravy motorových vozidel a alespoň 5 let odborné praxe v opravárenství osobních automobilů nebo ve funkci učitele odborného výcviku nebo praktického vyučování v oblasti oprav osobních automobilů.</w:t>
      </w:r>
    </w:p>
    <w:p>
      <w:pPr>
        <w:keepNext w:val="0"/>
        <w:keepLines w:val="1"/>
        <w:framePr w:w="10766" w:h="8251" w:hRule="exact" w:wrap="none" w:vAnchor="page" w:hAnchor="margin" w:x="0" w:y="636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zaměřené na konstrukci a opravy motorových vozidel a alespoň 5 let odborné praxe v opravárenství osobních automobilů nebo ve funkci učitele odborného výcviku nebo praktického vyučování v oblasti oprav osobních automobilů.</w:t>
      </w:r>
    </w:p>
    <w:p>
      <w:pPr>
        <w:keepNext w:val="0"/>
        <w:keepLines w:val="1"/>
        <w:framePr w:w="10766" w:h="8251" w:hRule="exact" w:wrap="none" w:vAnchor="page" w:hAnchor="margin" w:x="0" w:y="636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nejméně bakalářského studijního programu se zaměřením na konstrukci motorových vozidel a alespoň 5 let odborné praxe v opravárenství osobních automobilů nebo ve funkci učitele odborných předmětů nebo odborného výcviku nebo praktického vyučování v oblasti oprav osobních automobilů.</w:t>
      </w:r>
    </w:p>
    <w:p>
      <w:pPr>
        <w:keepNext w:val="0"/>
        <w:keepLines w:val="1"/>
        <w:framePr w:w="10766" w:h="8251" w:hRule="exact" w:wrap="none" w:vAnchor="page" w:hAnchor="margin" w:x="0" w:y="636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Profesní kvalifikace 23-103-H Mechanik/mechanička příslušenství osobních automobilů + střední vzdělání s maturitní zkouškou a alespoň 5 let odborné praxe v opravárenství automobilů. </w:t>
      </w:r>
    </w:p>
    <w:p>
      <w:pPr>
        <w:keepNext w:val="0"/>
        <w:keepLines w:val="0"/>
        <w:framePr w:w="10766" w:h="8251"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51"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251" w:hRule="exact" w:wrap="none" w:vAnchor="page" w:hAnchor="margin" w:x="0" w:y="636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251"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51"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251"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51"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Mechanik/mechanička příslušenství osobních automobilů, 17.8.2026 19:13:37</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933"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759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Požadavky na materiální a technické zázemí:</w:t>
      </w:r>
    </w:p>
    <w:p>
      <w:pPr>
        <w:keepNext w:val="0"/>
        <w:keepLines w:val="0"/>
        <w:framePr w:w="10766" w:h="759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9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Dílenské prostory, které splňují podmínky kladené výrobcem na servis, údržbu a opravy osobních automobilů a odpovídají platným bezpečnostním a hygienickým předpisům</w:t>
      </w:r>
    </w:p>
    <w:p>
      <w:pPr>
        <w:keepNext w:val="0"/>
        <w:keepLines w:val="0"/>
        <w:framePr w:w="10766" w:h="759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místnost nebo učebna s PC a přístupem na internet</w:t>
      </w:r>
    </w:p>
    <w:p>
      <w:pPr>
        <w:keepNext w:val="0"/>
        <w:keepLines w:val="0"/>
        <w:framePr w:w="10766" w:h="759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Příručka pro opravy v elektronické nebo tištěné podobě </w:t>
      </w:r>
    </w:p>
    <w:p>
      <w:pPr>
        <w:keepNext w:val="0"/>
        <w:keepLines w:val="0"/>
        <w:framePr w:w="10766" w:h="759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Elektronický nebo tištěný katalog náhradních dílů </w:t>
      </w:r>
    </w:p>
    <w:p>
      <w:pPr>
        <w:keepNext w:val="0"/>
        <w:keepLines w:val="0"/>
        <w:framePr w:w="10766" w:h="759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Přístup do systému aktualizace technické dokumentace </w:t>
      </w:r>
    </w:p>
    <w:p>
      <w:pPr>
        <w:keepNext w:val="0"/>
        <w:keepLines w:val="0"/>
        <w:framePr w:w="10766" w:h="759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Základní ruční, elektrické a pneumatické dílenské nářadí</w:t>
      </w:r>
    </w:p>
    <w:p>
      <w:pPr>
        <w:keepNext w:val="0"/>
        <w:keepLines w:val="0"/>
        <w:framePr w:w="10766" w:h="759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Zkušební osobní automobil s vyšší úrovní výbavy - systém start-stop, ESP, ACC, automatická klimatizace, komfortní systém osvětlení, navigace atd. </w:t>
      </w:r>
    </w:p>
    <w:p>
      <w:pPr>
        <w:keepNext w:val="0"/>
        <w:keepLines w:val="0"/>
        <w:framePr w:w="10766" w:h="759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osobní automobil se základní úrovní výbavy bez klimatizace</w:t>
      </w:r>
    </w:p>
    <w:p>
      <w:pPr>
        <w:keepNext w:val="0"/>
        <w:keepLines w:val="0"/>
        <w:framePr w:w="10766" w:h="759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automobil vybavený elektronickým systémem tlumení nebo pérování</w:t>
      </w:r>
    </w:p>
    <w:p>
      <w:pPr>
        <w:keepNext w:val="0"/>
        <w:keepLines w:val="0"/>
        <w:framePr w:w="10766" w:h="759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Diagnostické zařízení pro kontrolu systémů osobních automobilů s pokročilými funkcemi v oblasti komfortních a bezpečnostních systémů</w:t>
      </w:r>
    </w:p>
    <w:p>
      <w:pPr>
        <w:keepNext w:val="0"/>
        <w:keepLines w:val="0"/>
        <w:framePr w:w="10766" w:h="759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Multimetr, osciloskop</w:t>
      </w:r>
    </w:p>
    <w:p>
      <w:pPr>
        <w:keepNext w:val="0"/>
        <w:keepLines w:val="0"/>
        <w:framePr w:w="10766" w:h="759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Přístroj pro plnění okruhu klimatizace vozidel</w:t>
      </w:r>
    </w:p>
    <w:p>
      <w:pPr>
        <w:keepNext w:val="0"/>
        <w:keepLines w:val="0"/>
        <w:framePr w:w="10766" w:h="759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Regloskop</w:t>
      </w:r>
    </w:p>
    <w:p>
      <w:pPr>
        <w:keepNext w:val="0"/>
        <w:keepLines w:val="0"/>
        <w:framePr w:w="10766" w:h="759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Zátěžový tester akumulátorů</w:t>
      </w:r>
    </w:p>
    <w:p>
      <w:pPr>
        <w:keepNext w:val="0"/>
        <w:keepLines w:val="0"/>
        <w:framePr w:w="10766" w:h="759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Speciální dílenské nářadí včetně měřidel</w:t>
      </w:r>
    </w:p>
    <w:p>
      <w:pPr>
        <w:keepNext w:val="0"/>
        <w:keepLines w:val="0"/>
        <w:framePr w:w="10766" w:h="759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Speciální nářadí určené k provádění kontrolních a servisních úkonů podle technické dokumentace</w:t>
      </w:r>
    </w:p>
    <w:p>
      <w:pPr>
        <w:keepNext w:val="0"/>
        <w:keepLines w:val="0"/>
        <w:framePr w:w="10766" w:h="759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ochranné pracovní prostředky</w:t>
      </w:r>
    </w:p>
    <w:p>
      <w:pPr>
        <w:keepNext w:val="0"/>
        <w:keepLines w:val="0"/>
        <w:framePr w:w="10766" w:h="759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9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759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9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0314"/>
        <w:rPr>
          <w:rStyle w:val="C3"/>
          <w:rtl w:val="0"/>
        </w:rPr>
      </w:pPr>
    </w:p>
    <w:p>
      <w:pPr>
        <w:pStyle w:val="P35"/>
        <w:framePr w:w="10710" w:h="340" w:hRule="exact" w:wrap="none" w:vAnchor="page" w:hAnchor="margin" w:x="28" w:y="10314"/>
        <w:rPr>
          <w:rStyle w:val="C25"/>
          <w:rtl w:val="0"/>
        </w:rPr>
      </w:pPr>
      <w:r>
        <w:rPr>
          <w:rStyle w:val="C25"/>
          <w:rtl w:val="0"/>
        </w:rPr>
        <w:t>Doba přípravy na zkoušku</w:t>
      </w:r>
    </w:p>
    <w:p>
      <w:pPr>
        <w:keepNext w:val="0"/>
        <w:keepLines w:val="0"/>
        <w:framePr w:w="10766" w:h="806" w:hRule="exact" w:wrap="none" w:vAnchor="page" w:hAnchor="margin" w:x="0" w:y="1065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3"/>
        <w:framePr w:w="10766" w:h="1616" w:hRule="exact" w:wrap="none" w:vAnchor="page" w:hAnchor="margin" w:x="0" w:y="11687"/>
        <w:rPr>
          <w:rStyle w:val="C3"/>
          <w:rtl w:val="0"/>
        </w:rPr>
      </w:pPr>
    </w:p>
    <w:p>
      <w:pPr>
        <w:pStyle w:val="P35"/>
        <w:framePr w:w="10710" w:h="340" w:hRule="exact" w:wrap="none" w:vAnchor="page" w:hAnchor="margin" w:x="28" w:y="11687"/>
        <w:rPr>
          <w:rStyle w:val="C25"/>
          <w:rtl w:val="0"/>
        </w:rPr>
      </w:pPr>
      <w:r>
        <w:rPr>
          <w:rStyle w:val="C25"/>
          <w:rtl w:val="0"/>
        </w:rPr>
        <w:t>Doba pro vykonání zkoušky</w:t>
      </w:r>
    </w:p>
    <w:p>
      <w:pPr>
        <w:keepNext w:val="0"/>
        <w:keepLines w:val="0"/>
        <w:framePr w:w="10766" w:h="1276" w:hRule="exact" w:wrap="none" w:vAnchor="page" w:hAnchor="margin" w:x="0" w:y="1202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jednoho uchazeče (bez času na přestávky a na přípravu) je 10 až 12 hodin (hodinou se rozumí 60 minut). </w:t>
      </w:r>
    </w:p>
    <w:p>
      <w:pPr>
        <w:keepNext w:val="0"/>
        <w:keepLines w:val="0"/>
        <w:framePr w:w="10766" w:h="1276" w:hRule="exact" w:wrap="none" w:vAnchor="page" w:hAnchor="margin" w:x="0" w:y="1202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Doba trvání písemné části zkoušky jednoho uchazeče je 180 minut.</w:t>
      </w:r>
    </w:p>
    <w:p>
      <w:pPr>
        <w:keepNext w:val="0"/>
        <w:keepLines w:val="0"/>
        <w:framePr w:w="10766" w:h="1276" w:hRule="exact" w:wrap="none" w:vAnchor="page" w:hAnchor="margin" w:x="0" w:y="1202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může být rozložena do více dnů.</w:t>
      </w:r>
    </w:p>
    <w:p>
      <w:pPr>
        <w:pStyle w:val="P21"/>
        <w:framePr w:w="7654" w:h="331" w:hRule="exact" w:wrap="none" w:vAnchor="page" w:hAnchor="margin" w:x="28" w:y="15940"/>
        <w:rPr>
          <w:rStyle w:val="C16"/>
          <w:rtl w:val="0"/>
        </w:rPr>
      </w:pPr>
      <w:r>
        <w:rPr>
          <w:rStyle w:val="C16"/>
          <w:rtl w:val="0"/>
        </w:rPr>
        <w:t>Mechanik/mechanička příslušenství osobních automobilů, 17.8.2026 19:13:37</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ostatní služby,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ISŠA Brno</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 Bratialava</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Stroje Polák</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Hejtmánek Petr,Dis OSVČ</w:t>
      </w:r>
    </w:p>
    <w:p>
      <w:pPr>
        <w:pStyle w:val="P21"/>
        <w:framePr w:w="7654" w:h="331" w:hRule="exact" w:wrap="none" w:vAnchor="page" w:hAnchor="margin" w:x="28" w:y="15940"/>
        <w:rPr>
          <w:rStyle w:val="C16"/>
          <w:rtl w:val="0"/>
        </w:rPr>
      </w:pPr>
      <w:r>
        <w:rPr>
          <w:rStyle w:val="C16"/>
          <w:rtl w:val="0"/>
        </w:rPr>
        <w:t>Mechanik/mechanička příslušenství osobních automobilů, 17.8.2026 19:13:37</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3CC83E5A"/>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4B4A61B0"/>
    <w:multiLevelType w:val="hybridMultilevel"/>
    <w:lvl w:ilvl="0" w:tplc="00000109">
      <w:start w:val="1"/>
      <w:numFmt w:val="lowerLetter"/>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abstractNum w:abstractNumId="2">
    <w:nsid w:val="12ADCBBD"/>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