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96AE93" Type="http://schemas.openxmlformats.org/officeDocument/2006/relationships/officeDocument" Target="/word/document.xml" /><Relationship Id="coreR6496AE93" Type="http://schemas.openxmlformats.org/package/2006/relationships/metadata/core-properties" Target="/docProps/core.xml" /><Relationship Id="customR6496AE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pro merchandising (kód: 66-039-N)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pro merchandising, 30.9.2026 6:39:33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pro merchandising, 30.9.2026 6:39:33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