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1CFC5" Type="http://schemas.openxmlformats.org/officeDocument/2006/relationships/officeDocument" Target="/word/document.xml" /><Relationship Id="coreR1201CFC5" Type="http://schemas.openxmlformats.org/package/2006/relationships/metadata/core-properties" Target="/docProps/core.xml" /><Relationship Id="customR1201CF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30.9.2026 0:39:22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30.9.2026 0:39:22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30.9.2026 0:39:22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