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81912B" Type="http://schemas.openxmlformats.org/officeDocument/2006/relationships/officeDocument" Target="/word/document.xml" /><Relationship Id="coreR281912B" Type="http://schemas.openxmlformats.org/package/2006/relationships/metadata/core-properties" Target="/docProps/core.xml" /><Relationship Id="customR28191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Počítačový 3D grafik / počítačová 3D grafička (kód: 82-030-N)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technologických postupech digitální 3D produkce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a nastavení projektu digitální 3D produkce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Tvorba digitálního 3D modelu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Tvorba textur na 3D produktu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Tvorba digitální 3D kompozice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Počítačový 3D grafik / počítačová 3D grafička, 7.5.2026 16:09:31</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technologických postupech digitální 3D produkce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3D produkce (např. polygon, rozlišení, FPS, vertex, obrazové a video formáty)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rozdíly výroby jednotlivých digitálních 3D produktů (organický a anorganický) podle formy výstupu (video, statický obrázek)</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Vyjmenovat v praxi běžně užívané software a objasnit jejich vhodnost využití pro daný typ digitálních 3D produktů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Příprava a nastavení projektu digitální 3D produkce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Převzít zadávací dokumentaci a pracovní materiály zvoleného zadání (výtvarný návrh/reference), a následně zkontrolovat jeho úplnost</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831" w:hRule="exact" w:wrap="none" w:vAnchor="page" w:hAnchor="margin" w:x="45" w:y="7319"/>
        <w:rPr>
          <w:rStyle w:val="C3"/>
          <w:rtl w:val="0"/>
        </w:rPr>
      </w:pPr>
    </w:p>
    <w:p>
      <w:pPr>
        <w:pStyle w:val="P17"/>
        <w:framePr w:w="6658" w:h="704" w:hRule="exact" w:wrap="none" w:vAnchor="page" w:hAnchor="margin" w:x="71" w:y="7375"/>
        <w:rPr>
          <w:rStyle w:val="C13"/>
          <w:rtl w:val="0"/>
        </w:rPr>
      </w:pPr>
      <w:r>
        <w:rPr>
          <w:rStyle w:val="C13"/>
          <w:rtl w:val="0"/>
        </w:rPr>
        <w:t>b) Zvolit vhodné nastavení projektu ve vybraném 3D softwaru pro práci - použít adresářovou strukturu projektu pro jednotlivé soubory scény. Zvolit vhodné pojmenování a ukládání scén, objektů, textur, výstupů</w:t>
      </w:r>
    </w:p>
    <w:p>
      <w:pPr>
        <w:pStyle w:val="P30"/>
        <w:framePr w:w="3921" w:h="831" w:hRule="exact" w:wrap="none" w:vAnchor="page" w:hAnchor="margin" w:x="6800" w:y="7319"/>
        <w:rPr>
          <w:rStyle w:val="C3"/>
          <w:rtl w:val="0"/>
        </w:rPr>
      </w:pPr>
    </w:p>
    <w:p>
      <w:pPr>
        <w:pStyle w:val="P31"/>
        <w:framePr w:w="3839" w:h="704" w:hRule="exact" w:wrap="none" w:vAnchor="page" w:hAnchor="margin" w:x="6856" w:y="7375"/>
        <w:rPr>
          <w:rStyle w:val="C22"/>
          <w:rtl w:val="0"/>
        </w:rPr>
      </w:pPr>
      <w:r>
        <w:rPr>
          <w:rStyle w:val="C22"/>
          <w:rtl w:val="0"/>
        </w:rPr>
        <w:t>Praktické předvedení</w:t>
      </w:r>
    </w:p>
    <w:p>
      <w:pPr>
        <w:pStyle w:val="P32"/>
        <w:framePr w:w="10710" w:h="248" w:hRule="exact" w:wrap="none" w:vAnchor="page" w:hAnchor="margin" w:x="28" w:y="8264"/>
        <w:rPr>
          <w:rStyle w:val="C23"/>
          <w:rtl w:val="0"/>
        </w:rPr>
      </w:pPr>
      <w:r>
        <w:rPr>
          <w:rStyle w:val="C23"/>
          <w:rtl w:val="0"/>
        </w:rPr>
        <w:t>Je třeba splnit obě kritéria.</w:t>
      </w:r>
    </w:p>
    <w:p>
      <w:pPr>
        <w:pStyle w:val="P23"/>
        <w:framePr w:w="10710" w:h="340" w:hRule="exact" w:wrap="none" w:vAnchor="page" w:hAnchor="margin" w:x="28" w:y="8699"/>
        <w:rPr>
          <w:rStyle w:val="C18"/>
          <w:rtl w:val="0"/>
        </w:rPr>
      </w:pPr>
      <w:r>
        <w:rPr>
          <w:rStyle w:val="C18"/>
          <w:rtl w:val="0"/>
        </w:rPr>
        <w:t>Tvorba digitálního 3D modelu</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376" w:hRule="exact" w:wrap="none" w:vAnchor="page" w:hAnchor="margin" w:x="45" w:y="9515"/>
        <w:rPr>
          <w:rStyle w:val="C3"/>
          <w:rtl w:val="0"/>
        </w:rPr>
      </w:pPr>
    </w:p>
    <w:p>
      <w:pPr>
        <w:pStyle w:val="P13"/>
        <w:framePr w:w="6658" w:h="249" w:hRule="exact" w:wrap="none" w:vAnchor="page" w:hAnchor="margin" w:x="71" w:y="9571"/>
        <w:rPr>
          <w:rStyle w:val="C11"/>
          <w:rtl w:val="0"/>
        </w:rPr>
      </w:pPr>
      <w:r>
        <w:rPr>
          <w:rStyle w:val="C11"/>
          <w:rtl w:val="0"/>
        </w:rPr>
        <w:t>a) Vyrobit základní prostorový model</w:t>
      </w:r>
    </w:p>
    <w:p>
      <w:pPr>
        <w:pStyle w:val="P28"/>
        <w:framePr w:w="3921" w:h="376" w:hRule="exact" w:wrap="none" w:vAnchor="page" w:hAnchor="margin" w:x="6800" w:y="9515"/>
        <w:rPr>
          <w:rStyle w:val="C3"/>
          <w:rtl w:val="0"/>
        </w:rPr>
      </w:pPr>
    </w:p>
    <w:p>
      <w:pPr>
        <w:pStyle w:val="P29"/>
        <w:framePr w:w="3839" w:h="249" w:hRule="exact" w:wrap="none" w:vAnchor="page" w:hAnchor="margin" w:x="6856" w:y="9571"/>
        <w:rPr>
          <w:rStyle w:val="C21"/>
          <w:rtl w:val="0"/>
        </w:rPr>
      </w:pPr>
      <w:r>
        <w:rPr>
          <w:rStyle w:val="C21"/>
          <w:rtl w:val="0"/>
        </w:rPr>
        <w:t>Praktické předvedení</w:t>
      </w:r>
    </w:p>
    <w:p>
      <w:pPr>
        <w:pStyle w:val="P16"/>
        <w:framePr w:w="6710" w:h="376" w:hRule="exact" w:wrap="none" w:vAnchor="page" w:hAnchor="margin" w:x="45" w:y="9891"/>
        <w:rPr>
          <w:rStyle w:val="C3"/>
          <w:rtl w:val="0"/>
        </w:rPr>
      </w:pPr>
    </w:p>
    <w:p>
      <w:pPr>
        <w:pStyle w:val="P17"/>
        <w:framePr w:w="6658" w:h="249" w:hRule="exact" w:wrap="none" w:vAnchor="page" w:hAnchor="margin" w:x="71" w:y="9947"/>
        <w:rPr>
          <w:rStyle w:val="C13"/>
          <w:rtl w:val="0"/>
        </w:rPr>
      </w:pPr>
      <w:r>
        <w:rPr>
          <w:rStyle w:val="C13"/>
          <w:rtl w:val="0"/>
        </w:rPr>
        <w:t>b) Vyrobit detailní model ze základního prostorového modelu</w:t>
      </w:r>
    </w:p>
    <w:p>
      <w:pPr>
        <w:pStyle w:val="P30"/>
        <w:framePr w:w="3921" w:h="376" w:hRule="exact" w:wrap="none" w:vAnchor="page" w:hAnchor="margin" w:x="6800" w:y="9891"/>
        <w:rPr>
          <w:rStyle w:val="C3"/>
          <w:rtl w:val="0"/>
        </w:rPr>
      </w:pPr>
    </w:p>
    <w:p>
      <w:pPr>
        <w:pStyle w:val="P31"/>
        <w:framePr w:w="3839" w:h="249" w:hRule="exact" w:wrap="none" w:vAnchor="page" w:hAnchor="margin" w:x="6856" w:y="9947"/>
        <w:rPr>
          <w:rStyle w:val="C22"/>
          <w:rtl w:val="0"/>
        </w:rPr>
      </w:pPr>
      <w:r>
        <w:rPr>
          <w:rStyle w:val="C22"/>
          <w:rtl w:val="0"/>
        </w:rPr>
        <w:t>Praktické předvedení</w:t>
      </w:r>
    </w:p>
    <w:p>
      <w:pPr>
        <w:pStyle w:val="P12"/>
        <w:framePr w:w="6710" w:h="607" w:hRule="exact" w:wrap="none" w:vAnchor="page" w:hAnchor="margin" w:x="45" w:y="10267"/>
        <w:rPr>
          <w:rStyle w:val="C3"/>
          <w:rtl w:val="0"/>
        </w:rPr>
      </w:pPr>
    </w:p>
    <w:p>
      <w:pPr>
        <w:pStyle w:val="P13"/>
        <w:framePr w:w="6658" w:h="480" w:hRule="exact" w:wrap="none" w:vAnchor="page" w:hAnchor="margin" w:x="71" w:y="10323"/>
        <w:rPr>
          <w:rStyle w:val="C11"/>
          <w:rtl w:val="0"/>
        </w:rPr>
      </w:pPr>
      <w:r>
        <w:rPr>
          <w:rStyle w:val="C11"/>
          <w:rtl w:val="0"/>
        </w:rPr>
        <w:t>c) Zkontrolovat technické parametry modelu vzhledem k zadání a k typu výsledného produktu</w:t>
      </w:r>
    </w:p>
    <w:p>
      <w:pPr>
        <w:pStyle w:val="P28"/>
        <w:framePr w:w="3921" w:h="607" w:hRule="exact" w:wrap="none" w:vAnchor="page" w:hAnchor="margin" w:x="6800" w:y="10267"/>
        <w:rPr>
          <w:rStyle w:val="C3"/>
          <w:rtl w:val="0"/>
        </w:rPr>
      </w:pPr>
    </w:p>
    <w:p>
      <w:pPr>
        <w:pStyle w:val="P29"/>
        <w:framePr w:w="3839" w:h="480" w:hRule="exact" w:wrap="none" w:vAnchor="page" w:hAnchor="margin" w:x="6856" w:y="10323"/>
        <w:rPr>
          <w:rStyle w:val="C21"/>
          <w:rtl w:val="0"/>
        </w:rPr>
      </w:pPr>
      <w:r>
        <w:rPr>
          <w:rStyle w:val="C21"/>
          <w:rtl w:val="0"/>
        </w:rPr>
        <w:t>Praktické předvedení</w:t>
      </w:r>
    </w:p>
    <w:p>
      <w:pPr>
        <w:pStyle w:val="P16"/>
        <w:framePr w:w="6710" w:h="376" w:hRule="exact" w:wrap="none" w:vAnchor="page" w:hAnchor="margin" w:x="45" w:y="10874"/>
        <w:rPr>
          <w:rStyle w:val="C3"/>
          <w:rtl w:val="0"/>
        </w:rPr>
      </w:pPr>
    </w:p>
    <w:p>
      <w:pPr>
        <w:pStyle w:val="P17"/>
        <w:framePr w:w="6658" w:h="249" w:hRule="exact" w:wrap="none" w:vAnchor="page" w:hAnchor="margin" w:x="71" w:y="10930"/>
        <w:rPr>
          <w:rStyle w:val="C13"/>
          <w:rtl w:val="0"/>
        </w:rPr>
      </w:pPr>
      <w:r>
        <w:rPr>
          <w:rStyle w:val="C13"/>
          <w:rtl w:val="0"/>
        </w:rPr>
        <w:t>d) Vyrobit vhodné UV mapování podle tvaru 3D objektu</w:t>
      </w:r>
    </w:p>
    <w:p>
      <w:pPr>
        <w:pStyle w:val="P30"/>
        <w:framePr w:w="3921" w:h="376" w:hRule="exact" w:wrap="none" w:vAnchor="page" w:hAnchor="margin" w:x="6800" w:y="10874"/>
        <w:rPr>
          <w:rStyle w:val="C3"/>
          <w:rtl w:val="0"/>
        </w:rPr>
      </w:pPr>
    </w:p>
    <w:p>
      <w:pPr>
        <w:pStyle w:val="P31"/>
        <w:framePr w:w="3839" w:h="249" w:hRule="exact" w:wrap="none" w:vAnchor="page" w:hAnchor="margin" w:x="6856" w:y="10930"/>
        <w:rPr>
          <w:rStyle w:val="C22"/>
          <w:rtl w:val="0"/>
        </w:rPr>
      </w:pPr>
      <w:r>
        <w:rPr>
          <w:rStyle w:val="C22"/>
          <w:rtl w:val="0"/>
        </w:rPr>
        <w:t>Praktické předvedení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Tvorba textur na 3D produktu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Vytvořit vhodné textury pro daný model a jeho UV mapování</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Aplikovat textury na 3D model a zkontrolovat, zda splňují všechna zvolená kritéria tohoto 3D modelu</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Počítačový 3D grafik / počítačová 3D grafička, 7.5.2026 16:09:31</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digitální 3D kompozice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Vytvořit kompletní 3D scénu s vytvořeným modelem a texturou (nastavit pohled kamery pro rendering)</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Nastavit vlastnosti materiálů vhodné pro zvolený projekt</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Nasvítit scénu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Optimalizovat a nastavit scénu pro rendering podle požadovaného výstupu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Zkontrolovat konečnou podobu vyrenderovaného výstupu</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Počítačový 3D grafik / počítačová 3D grafička, 7.5.2026 16:09:31</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9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začátku vlastního ověřování uchazeč obdrží od autorizované osoby 3 varianty zadání.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vybere jedno z následujících zadání:</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architektonický model - rodinný dům</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produktový design - mixér nebo kávovar</w:t>
      </w:r>
    </w:p>
    <w:p>
      <w:pPr>
        <w:keepNext w:val="0"/>
        <w:keepLines w:val="1"/>
        <w:framePr w:w="10766" w:h="711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busta - hlava charakteru</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Výstupem tohoto výběru je určit specializaci 3D grafika. U všech tří zadání bude uchazeč vytvářet finální obraz umístěný na neutrálním pozadí a rozsah zadání bude odpovídat času zkoušky.</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bude obsahovat reference formou obrázků, videa s definovanými výstupními parametry (rozměry obrázku, medium, rozlišení).</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1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Tvorba digitální 3D kompozice</w:t>
      </w:r>
      <w:r>
        <w:rPr>
          <w:rFonts w:ascii="Arial" w:cs="Arial" w:hAnsi="Arial" w:eastAsia="Arial"/>
          <w:b w:val="0"/>
          <w:i w:val="0"/>
          <w:caps w:val="0"/>
          <w:strike w:val="0"/>
          <w:noProof w:val="0"/>
          <w:vanish w:val="0"/>
          <w:color w:val="auto"/>
          <w:sz w:val="20"/>
          <w:u w:val="none"/>
          <w:shd w:val="clear" w:color="auto" w:fill="auto"/>
          <w:vertAlign w:val="baseline"/>
          <w:lang/>
        </w:rPr>
        <w:t xml:space="preserve"> bude výsledný výstup statický obrázek. Kvůli časové náročnosti není třeba renderovat video. </w:t>
      </w:r>
    </w:p>
    <w:p>
      <w:pPr>
        <w:pStyle w:val="P33"/>
        <w:framePr w:w="10766" w:h="1837" w:hRule="exact" w:wrap="none" w:vAnchor="page" w:hAnchor="margin" w:x="0" w:y="10174"/>
        <w:rPr>
          <w:rStyle w:val="C3"/>
          <w:rtl w:val="0"/>
        </w:rPr>
      </w:pPr>
    </w:p>
    <w:p>
      <w:pPr>
        <w:pStyle w:val="P35"/>
        <w:framePr w:w="10710" w:h="340" w:hRule="exact" w:wrap="none" w:vAnchor="page" w:hAnchor="margin" w:x="28" w:y="10174"/>
        <w:rPr>
          <w:rStyle w:val="C25"/>
          <w:rtl w:val="0"/>
        </w:rPr>
      </w:pPr>
      <w:r>
        <w:rPr>
          <w:rStyle w:val="C25"/>
          <w:rtl w:val="0"/>
        </w:rPr>
        <w:t>Výsledné hodnocení</w:t>
      </w:r>
    </w:p>
    <w:p>
      <w:pPr>
        <w:keepNext w:val="0"/>
        <w:keepLines w:val="0"/>
        <w:framePr w:w="10766" w:h="1497" w:hRule="exact" w:wrap="none" w:vAnchor="page" w:hAnchor="margin" w:x="0" w:y="105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39"/>
        <w:rPr>
          <w:rStyle w:val="C3"/>
          <w:rtl w:val="0"/>
        </w:rPr>
      </w:pPr>
    </w:p>
    <w:p>
      <w:pPr>
        <w:pStyle w:val="P35"/>
        <w:framePr w:w="10710" w:h="340" w:hRule="exact" w:wrap="none" w:vAnchor="page" w:hAnchor="margin" w:x="28" w:y="12239"/>
        <w:rPr>
          <w:rStyle w:val="C25"/>
          <w:rtl w:val="0"/>
        </w:rPr>
      </w:pPr>
      <w:r>
        <w:rPr>
          <w:rStyle w:val="C25"/>
          <w:rtl w:val="0"/>
        </w:rPr>
        <w:t>Počet zkoušejících</w:t>
      </w:r>
    </w:p>
    <w:p>
      <w:pPr>
        <w:keepNext w:val="0"/>
        <w:keepLines w:val="0"/>
        <w:framePr w:w="10766" w:h="1036" w:hRule="exact" w:wrap="none" w:vAnchor="page" w:hAnchor="margin" w:x="0" w:y="125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Počítačový 3D grafik / počítačová 3D grafička, 7.5.2026 16:09:31</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Vyšší odborné vzdělání a alespoň 5 let odborné praxe v herním průmyslu v profesi počítačový 3D grafik</w:t>
      </w:r>
    </w:p>
    <w:p>
      <w:pPr>
        <w:keepNext w:val="0"/>
        <w:keepLines w:val="1"/>
        <w:framePr w:w="10766" w:h="59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Vysokoškolské vzdělání nejméně bakalářského studijního programu a alespoň 5 let odborné praxe v herním průmyslu v profesi počítačový 3D grafik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kultury ČR, www.mkcr.cz.</w:t>
      </w:r>
    </w:p>
    <w:p>
      <w:pPr>
        <w:pStyle w:val="P33"/>
        <w:framePr w:w="10766" w:h="2341"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vybavené softwarem pro kompletní tvorbu počítačové grafiky</w:t>
      </w:r>
    </w:p>
    <w:p>
      <w:pPr>
        <w:keepNext w:val="0"/>
        <w:keepLines w:val="1"/>
        <w:framePr w:w="10766" w:h="2001" w:hRule="exact" w:wrap="none" w:vAnchor="page" w:hAnchor="margin" w:x="0" w:y="922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Periferie: Full-HD monitor, myš, klávesnice, grafický tablet</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001"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448"/>
        <w:rPr>
          <w:rStyle w:val="C3"/>
          <w:rtl w:val="0"/>
        </w:rPr>
      </w:pPr>
    </w:p>
    <w:p>
      <w:pPr>
        <w:pStyle w:val="P35"/>
        <w:framePr w:w="10710" w:h="340" w:hRule="exact" w:wrap="none" w:vAnchor="page" w:hAnchor="margin" w:x="28" w:y="11448"/>
        <w:rPr>
          <w:rStyle w:val="C25"/>
          <w:rtl w:val="0"/>
        </w:rPr>
      </w:pPr>
      <w:r>
        <w:rPr>
          <w:rStyle w:val="C25"/>
          <w:rtl w:val="0"/>
        </w:rPr>
        <w:t>Doba přípravy na zkoušku</w:t>
      </w:r>
    </w:p>
    <w:p>
      <w:pPr>
        <w:keepNext w:val="0"/>
        <w:keepLines w:val="0"/>
        <w:framePr w:w="10766" w:h="806" w:hRule="exact" w:wrap="none" w:vAnchor="page" w:hAnchor="margin" w:x="0" w:y="117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až 30 minut. Do doby přípravy na zkoušku se nezapočítává doba na seznámení uchazeče s pracovištěm a s požadavky BOZP a PO.</w:t>
      </w:r>
    </w:p>
    <w:p>
      <w:pPr>
        <w:pStyle w:val="P33"/>
        <w:framePr w:w="10766" w:h="1146" w:hRule="exact" w:wrap="none" w:vAnchor="page" w:hAnchor="margin" w:x="0" w:y="12821"/>
        <w:rPr>
          <w:rStyle w:val="C3"/>
          <w:rtl w:val="0"/>
        </w:rPr>
      </w:pPr>
    </w:p>
    <w:p>
      <w:pPr>
        <w:pStyle w:val="P35"/>
        <w:framePr w:w="10710" w:h="340" w:hRule="exact" w:wrap="none" w:vAnchor="page" w:hAnchor="margin" w:x="28" w:y="12821"/>
        <w:rPr>
          <w:rStyle w:val="C25"/>
          <w:rtl w:val="0"/>
        </w:rPr>
      </w:pPr>
      <w:r>
        <w:rPr>
          <w:rStyle w:val="C25"/>
          <w:rtl w:val="0"/>
        </w:rPr>
        <w:t>Doba pro vykonání zkoušky</w:t>
      </w:r>
    </w:p>
    <w:p>
      <w:pPr>
        <w:keepNext w:val="0"/>
        <w:keepLines w:val="0"/>
        <w:framePr w:w="10766" w:h="806" w:hRule="exact" w:wrap="none" w:vAnchor="page" w:hAnchor="margin" w:x="0" w:y="131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18 až 20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Počítačový 3D grafik / počítačová 3D grafička, 7.5.2026 16:09:31</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Jan Jinda, CG Artist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MgA. Jan Petrov, 2D/3D Generalist, (OSVČ)</w:t>
      </w:r>
    </w:p>
    <w:p>
      <w:pPr>
        <w:pStyle w:val="P21"/>
        <w:framePr w:w="7654" w:h="331" w:hRule="exact" w:wrap="none" w:vAnchor="page" w:hAnchor="margin" w:x="28" w:y="15940"/>
        <w:rPr>
          <w:rStyle w:val="C16"/>
          <w:rtl w:val="0"/>
        </w:rPr>
      </w:pPr>
      <w:r>
        <w:rPr>
          <w:rStyle w:val="C16"/>
          <w:rtl w:val="0"/>
        </w:rPr>
        <w:t>Počítačový 3D grafik / počítačová 3D grafička, 7.5.2026 16:09:31</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51A6EA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916BCC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19CA27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