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9B2FA" Type="http://schemas.openxmlformats.org/officeDocument/2006/relationships/officeDocument" Target="/word/document.xml" /><Relationship Id="coreR3D29B2FA" Type="http://schemas.openxmlformats.org/package/2006/relationships/metadata/core-properties" Target="/docProps/core.xml" /><Relationship Id="customR3D29B2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zpracování dílů z kompozitů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https://nsp.cz/jednotka-prace/operator-zpracovani-dilu-#zdravotni-zpusobilost).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obhajoba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