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57B4DC7" Type="http://schemas.openxmlformats.org/officeDocument/2006/relationships/officeDocument" Target="/word/document.xml" /><Relationship Id="coreR257B4DC7" Type="http://schemas.openxmlformats.org/package/2006/relationships/metadata/core-properties" Target="/docProps/core.xml" /><Relationship Id="customR257B4DC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Dělník v čalounické výrobě (kód: 33-066-E)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Příprava materiálu a polotovarů v čalounické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Přípravné práce v čalounické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Manipulace s materiálem a polotovary pro čalounickou výrobu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Kontrola, balení a expedice výrobků a materiálů v nábytkářské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Úklid pracoviště a třídění odpadu z čalounické výroby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26.04.2016 do: 19.08.2020</w:t>
      </w:r>
    </w:p>
    <w:p>
      <w:pPr>
        <w:pStyle w:val="P21"/>
        <w:framePr w:w="7654" w:h="331" w:hRule="exact" w:wrap="none" w:vAnchor="page" w:hAnchor="margin" w:x="28" w:y="15940"/>
        <w:rPr>
          <w:rStyle w:val="C16"/>
          <w:rtl w:val="0"/>
        </w:rPr>
      </w:pPr>
      <w:r>
        <w:rPr>
          <w:rStyle w:val="C16"/>
          <w:rtl w:val="0"/>
        </w:rPr>
        <w:t>Dělník v čalounické výrobě, 20.8.2026 15:44:02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Příprava materiálu a polotovarů v čalounické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Nastříhat materiál podle zadání na požadovaný rozměr</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Slepit jednoduché dílce z polyuretanové (PUR) pěny podle zadání</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Připravit požadované množství kluzáků nebo jiných komponentů podle zadání</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Praktické předvedení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Při všech pracovních operacích dodržet zásady BOZP a PO</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Praktické předvedení</w:t>
      </w:r>
    </w:p>
    <w:p>
      <w:pPr>
        <w:pStyle w:val="P32"/>
        <w:framePr w:w="10710" w:h="248" w:hRule="exact" w:wrap="none" w:vAnchor="page" w:hAnchor="margin" w:x="28" w:y="5376"/>
        <w:rPr>
          <w:rStyle w:val="C23"/>
          <w:rtl w:val="0"/>
        </w:rPr>
      </w:pPr>
      <w:r>
        <w:rPr>
          <w:rStyle w:val="C23"/>
          <w:rtl w:val="0"/>
        </w:rPr>
        <w:t>Je třeba splnit všechna kritéria.</w:t>
      </w:r>
    </w:p>
    <w:p>
      <w:pPr>
        <w:pStyle w:val="P23"/>
        <w:framePr w:w="10710" w:h="340" w:hRule="exact" w:wrap="none" w:vAnchor="page" w:hAnchor="margin" w:x="28" w:y="5812"/>
        <w:rPr>
          <w:rStyle w:val="C18"/>
          <w:rtl w:val="0"/>
        </w:rPr>
      </w:pPr>
      <w:r>
        <w:rPr>
          <w:rStyle w:val="C18"/>
          <w:rtl w:val="0"/>
        </w:rPr>
        <w:t>Přípravné práce v čalounické výrobě</w:t>
      </w:r>
    </w:p>
    <w:p>
      <w:pPr>
        <w:pStyle w:val="P24"/>
        <w:framePr w:w="6713" w:h="376" w:hRule="exact" w:wrap="none" w:vAnchor="page" w:hAnchor="margin" w:x="45" w:y="6251"/>
        <w:rPr>
          <w:rStyle w:val="C3"/>
          <w:rtl w:val="0"/>
        </w:rPr>
      </w:pPr>
    </w:p>
    <w:p>
      <w:pPr>
        <w:pStyle w:val="P25"/>
        <w:framePr w:w="6661" w:h="249" w:hRule="exact" w:wrap="none" w:vAnchor="page" w:hAnchor="margin" w:x="71" w:y="6322"/>
        <w:rPr>
          <w:rStyle w:val="C19"/>
          <w:rtl w:val="0"/>
        </w:rPr>
      </w:pPr>
      <w:r>
        <w:rPr>
          <w:rStyle w:val="C19"/>
          <w:rtl w:val="0"/>
        </w:rPr>
        <w:t>Kritéria hodnocení</w:t>
      </w:r>
    </w:p>
    <w:p>
      <w:pPr>
        <w:pStyle w:val="P26"/>
        <w:framePr w:w="3918" w:h="376" w:hRule="exact" w:wrap="none" w:vAnchor="page" w:hAnchor="margin" w:x="6803" w:y="6251"/>
        <w:rPr>
          <w:rStyle w:val="C3"/>
          <w:rtl w:val="0"/>
        </w:rPr>
      </w:pPr>
    </w:p>
    <w:p>
      <w:pPr>
        <w:pStyle w:val="P27"/>
        <w:framePr w:w="3836" w:h="249" w:hRule="exact" w:wrap="none" w:vAnchor="page" w:hAnchor="margin" w:x="6859" w:y="6322"/>
        <w:rPr>
          <w:rStyle w:val="C20"/>
          <w:rtl w:val="0"/>
        </w:rPr>
      </w:pPr>
      <w:r>
        <w:rPr>
          <w:rStyle w:val="C20"/>
          <w:rtl w:val="0"/>
        </w:rPr>
        <w:t>Způsoby ověření</w:t>
      </w:r>
    </w:p>
    <w:p>
      <w:pPr>
        <w:pStyle w:val="P12"/>
        <w:framePr w:w="6710" w:h="376" w:hRule="exact" w:wrap="none" w:vAnchor="page" w:hAnchor="margin" w:x="45" w:y="6627"/>
        <w:rPr>
          <w:rStyle w:val="C3"/>
          <w:rtl w:val="0"/>
        </w:rPr>
      </w:pPr>
    </w:p>
    <w:p>
      <w:pPr>
        <w:pStyle w:val="P13"/>
        <w:framePr w:w="6658" w:h="249" w:hRule="exact" w:wrap="none" w:vAnchor="page" w:hAnchor="margin" w:x="71" w:y="6683"/>
        <w:rPr>
          <w:rStyle w:val="C11"/>
          <w:rtl w:val="0"/>
        </w:rPr>
      </w:pPr>
      <w:r>
        <w:rPr>
          <w:rStyle w:val="C11"/>
          <w:rtl w:val="0"/>
        </w:rPr>
        <w:t>a) Naplnit sypek výplní</w:t>
      </w:r>
    </w:p>
    <w:p>
      <w:pPr>
        <w:pStyle w:val="P28"/>
        <w:framePr w:w="3921" w:h="376" w:hRule="exact" w:wrap="none" w:vAnchor="page" w:hAnchor="margin" w:x="6800" w:y="6627"/>
        <w:rPr>
          <w:rStyle w:val="C3"/>
          <w:rtl w:val="0"/>
        </w:rPr>
      </w:pPr>
    </w:p>
    <w:p>
      <w:pPr>
        <w:pStyle w:val="P29"/>
        <w:framePr w:w="3839" w:h="249" w:hRule="exact" w:wrap="none" w:vAnchor="page" w:hAnchor="margin" w:x="6856" w:y="6683"/>
        <w:rPr>
          <w:rStyle w:val="C21"/>
          <w:rtl w:val="0"/>
        </w:rPr>
      </w:pPr>
      <w:r>
        <w:rPr>
          <w:rStyle w:val="C21"/>
          <w:rtl w:val="0"/>
        </w:rPr>
        <w:t>Praktické předvedení</w:t>
      </w:r>
    </w:p>
    <w:p>
      <w:pPr>
        <w:pStyle w:val="P16"/>
        <w:framePr w:w="6710" w:h="376" w:hRule="exact" w:wrap="none" w:vAnchor="page" w:hAnchor="margin" w:x="45" w:y="7004"/>
        <w:rPr>
          <w:rStyle w:val="C3"/>
          <w:rtl w:val="0"/>
        </w:rPr>
      </w:pPr>
    </w:p>
    <w:p>
      <w:pPr>
        <w:pStyle w:val="P17"/>
        <w:framePr w:w="6658" w:h="249" w:hRule="exact" w:wrap="none" w:vAnchor="page" w:hAnchor="margin" w:x="71" w:y="7060"/>
        <w:rPr>
          <w:rStyle w:val="C13"/>
          <w:rtl w:val="0"/>
        </w:rPr>
      </w:pPr>
      <w:r>
        <w:rPr>
          <w:rStyle w:val="C13"/>
          <w:rtl w:val="0"/>
        </w:rPr>
        <w:t>b) Povléknout polštář</w:t>
      </w:r>
    </w:p>
    <w:p>
      <w:pPr>
        <w:pStyle w:val="P30"/>
        <w:framePr w:w="3921" w:h="376" w:hRule="exact" w:wrap="none" w:vAnchor="page" w:hAnchor="margin" w:x="6800" w:y="7004"/>
        <w:rPr>
          <w:rStyle w:val="C3"/>
          <w:rtl w:val="0"/>
        </w:rPr>
      </w:pPr>
    </w:p>
    <w:p>
      <w:pPr>
        <w:pStyle w:val="P31"/>
        <w:framePr w:w="3839" w:h="249" w:hRule="exact" w:wrap="none" w:vAnchor="page" w:hAnchor="margin" w:x="6856" w:y="7060"/>
        <w:rPr>
          <w:rStyle w:val="C22"/>
          <w:rtl w:val="0"/>
        </w:rPr>
      </w:pPr>
      <w:r>
        <w:rPr>
          <w:rStyle w:val="C22"/>
          <w:rtl w:val="0"/>
        </w:rPr>
        <w:t>Praktické předvedení</w:t>
      </w:r>
    </w:p>
    <w:p>
      <w:pPr>
        <w:pStyle w:val="P12"/>
        <w:framePr w:w="6710" w:h="376" w:hRule="exact" w:wrap="none" w:vAnchor="page" w:hAnchor="margin" w:x="45" w:y="7380"/>
        <w:rPr>
          <w:rStyle w:val="C3"/>
          <w:rtl w:val="0"/>
        </w:rPr>
      </w:pPr>
    </w:p>
    <w:p>
      <w:pPr>
        <w:pStyle w:val="P13"/>
        <w:framePr w:w="6658" w:h="249" w:hRule="exact" w:wrap="none" w:vAnchor="page" w:hAnchor="margin" w:x="71" w:y="7436"/>
        <w:rPr>
          <w:rStyle w:val="C11"/>
          <w:rtl w:val="0"/>
        </w:rPr>
      </w:pPr>
      <w:r>
        <w:rPr>
          <w:rStyle w:val="C11"/>
          <w:rtl w:val="0"/>
        </w:rPr>
        <w:t>c) Napnout gumoelastické popruhy na opěrák</w:t>
      </w:r>
    </w:p>
    <w:p>
      <w:pPr>
        <w:pStyle w:val="P28"/>
        <w:framePr w:w="3921" w:h="376" w:hRule="exact" w:wrap="none" w:vAnchor="page" w:hAnchor="margin" w:x="6800" w:y="7380"/>
        <w:rPr>
          <w:rStyle w:val="C3"/>
          <w:rtl w:val="0"/>
        </w:rPr>
      </w:pPr>
    </w:p>
    <w:p>
      <w:pPr>
        <w:pStyle w:val="P29"/>
        <w:framePr w:w="3839" w:h="249" w:hRule="exact" w:wrap="none" w:vAnchor="page" w:hAnchor="margin" w:x="6856" w:y="7436"/>
        <w:rPr>
          <w:rStyle w:val="C21"/>
          <w:rtl w:val="0"/>
        </w:rPr>
      </w:pPr>
      <w:r>
        <w:rPr>
          <w:rStyle w:val="C21"/>
          <w:rtl w:val="0"/>
        </w:rPr>
        <w:t>Praktické předvedení</w:t>
      </w:r>
    </w:p>
    <w:p>
      <w:pPr>
        <w:pStyle w:val="P16"/>
        <w:framePr w:w="6710" w:h="376" w:hRule="exact" w:wrap="none" w:vAnchor="page" w:hAnchor="margin" w:x="45" w:y="7756"/>
        <w:rPr>
          <w:rStyle w:val="C3"/>
          <w:rtl w:val="0"/>
        </w:rPr>
      </w:pPr>
    </w:p>
    <w:p>
      <w:pPr>
        <w:pStyle w:val="P17"/>
        <w:framePr w:w="6658" w:h="249" w:hRule="exact" w:wrap="none" w:vAnchor="page" w:hAnchor="margin" w:x="71" w:y="7812"/>
        <w:rPr>
          <w:rStyle w:val="C13"/>
          <w:rtl w:val="0"/>
        </w:rPr>
      </w:pPr>
      <w:r>
        <w:rPr>
          <w:rStyle w:val="C13"/>
          <w:rtl w:val="0"/>
        </w:rPr>
        <w:t>d) Provést montáž nožiček na čalounický výrobek</w:t>
      </w:r>
    </w:p>
    <w:p>
      <w:pPr>
        <w:pStyle w:val="P30"/>
        <w:framePr w:w="3921" w:h="376" w:hRule="exact" w:wrap="none" w:vAnchor="page" w:hAnchor="margin" w:x="6800" w:y="7756"/>
        <w:rPr>
          <w:rStyle w:val="C3"/>
          <w:rtl w:val="0"/>
        </w:rPr>
      </w:pPr>
    </w:p>
    <w:p>
      <w:pPr>
        <w:pStyle w:val="P31"/>
        <w:framePr w:w="3839" w:h="249" w:hRule="exact" w:wrap="none" w:vAnchor="page" w:hAnchor="margin" w:x="6856" w:y="7812"/>
        <w:rPr>
          <w:rStyle w:val="C22"/>
          <w:rtl w:val="0"/>
        </w:rPr>
      </w:pPr>
      <w:r>
        <w:rPr>
          <w:rStyle w:val="C22"/>
          <w:rtl w:val="0"/>
        </w:rPr>
        <w:t>Praktické předvedení</w:t>
      </w:r>
    </w:p>
    <w:p>
      <w:pPr>
        <w:pStyle w:val="P12"/>
        <w:framePr w:w="6710" w:h="376" w:hRule="exact" w:wrap="none" w:vAnchor="page" w:hAnchor="margin" w:x="45" w:y="8132"/>
        <w:rPr>
          <w:rStyle w:val="C3"/>
          <w:rtl w:val="0"/>
        </w:rPr>
      </w:pPr>
    </w:p>
    <w:p>
      <w:pPr>
        <w:pStyle w:val="P13"/>
        <w:framePr w:w="6658" w:h="249" w:hRule="exact" w:wrap="none" w:vAnchor="page" w:hAnchor="margin" w:x="71" w:y="8188"/>
        <w:rPr>
          <w:rStyle w:val="C11"/>
          <w:rtl w:val="0"/>
        </w:rPr>
      </w:pPr>
      <w:r>
        <w:rPr>
          <w:rStyle w:val="C11"/>
          <w:rtl w:val="0"/>
        </w:rPr>
        <w:t>e) Při všech pracovních operacích dodržet zásady BOZP a PO</w:t>
      </w:r>
    </w:p>
    <w:p>
      <w:pPr>
        <w:pStyle w:val="P28"/>
        <w:framePr w:w="3921" w:h="376" w:hRule="exact" w:wrap="none" w:vAnchor="page" w:hAnchor="margin" w:x="6800" w:y="8132"/>
        <w:rPr>
          <w:rStyle w:val="C3"/>
          <w:rtl w:val="0"/>
        </w:rPr>
      </w:pPr>
    </w:p>
    <w:p>
      <w:pPr>
        <w:pStyle w:val="P29"/>
        <w:framePr w:w="3839" w:h="249" w:hRule="exact" w:wrap="none" w:vAnchor="page" w:hAnchor="margin" w:x="6856" w:y="8188"/>
        <w:rPr>
          <w:rStyle w:val="C21"/>
          <w:rtl w:val="0"/>
        </w:rPr>
      </w:pPr>
      <w:r>
        <w:rPr>
          <w:rStyle w:val="C21"/>
          <w:rtl w:val="0"/>
        </w:rPr>
        <w:t>Praktické předvedení</w:t>
      </w:r>
    </w:p>
    <w:p>
      <w:pPr>
        <w:pStyle w:val="P32"/>
        <w:framePr w:w="10710" w:h="248" w:hRule="exact" w:wrap="none" w:vAnchor="page" w:hAnchor="margin" w:x="28" w:y="8622"/>
        <w:rPr>
          <w:rStyle w:val="C23"/>
          <w:rtl w:val="0"/>
        </w:rPr>
      </w:pPr>
      <w:r>
        <w:rPr>
          <w:rStyle w:val="C23"/>
          <w:rtl w:val="0"/>
        </w:rPr>
        <w:t>Je třeba splnit všechna kritéria.</w:t>
      </w:r>
    </w:p>
    <w:p>
      <w:pPr>
        <w:pStyle w:val="P23"/>
        <w:framePr w:w="10710" w:h="340" w:hRule="exact" w:wrap="none" w:vAnchor="page" w:hAnchor="margin" w:x="28" w:y="9058"/>
        <w:rPr>
          <w:rStyle w:val="C18"/>
          <w:rtl w:val="0"/>
        </w:rPr>
      </w:pPr>
      <w:r>
        <w:rPr>
          <w:rStyle w:val="C18"/>
          <w:rtl w:val="0"/>
        </w:rPr>
        <w:t>Manipulace s materiálem a polotovary pro čalounickou výrobu</w:t>
      </w:r>
    </w:p>
    <w:p>
      <w:pPr>
        <w:pStyle w:val="P24"/>
        <w:framePr w:w="6713" w:h="376" w:hRule="exact" w:wrap="none" w:vAnchor="page" w:hAnchor="margin" w:x="45" w:y="9497"/>
        <w:rPr>
          <w:rStyle w:val="C3"/>
          <w:rtl w:val="0"/>
        </w:rPr>
      </w:pPr>
    </w:p>
    <w:p>
      <w:pPr>
        <w:pStyle w:val="P25"/>
        <w:framePr w:w="6661" w:h="249" w:hRule="exact" w:wrap="none" w:vAnchor="page" w:hAnchor="margin" w:x="71" w:y="9568"/>
        <w:rPr>
          <w:rStyle w:val="C19"/>
          <w:rtl w:val="0"/>
        </w:rPr>
      </w:pPr>
      <w:r>
        <w:rPr>
          <w:rStyle w:val="C19"/>
          <w:rtl w:val="0"/>
        </w:rPr>
        <w:t>Kritéria hodnocení</w:t>
      </w:r>
    </w:p>
    <w:p>
      <w:pPr>
        <w:pStyle w:val="P26"/>
        <w:framePr w:w="3918" w:h="376" w:hRule="exact" w:wrap="none" w:vAnchor="page" w:hAnchor="margin" w:x="6803" w:y="9497"/>
        <w:rPr>
          <w:rStyle w:val="C3"/>
          <w:rtl w:val="0"/>
        </w:rPr>
      </w:pPr>
    </w:p>
    <w:p>
      <w:pPr>
        <w:pStyle w:val="P27"/>
        <w:framePr w:w="3836" w:h="249" w:hRule="exact" w:wrap="none" w:vAnchor="page" w:hAnchor="margin" w:x="6859" w:y="9568"/>
        <w:rPr>
          <w:rStyle w:val="C20"/>
          <w:rtl w:val="0"/>
        </w:rPr>
      </w:pPr>
      <w:r>
        <w:rPr>
          <w:rStyle w:val="C20"/>
          <w:rtl w:val="0"/>
        </w:rPr>
        <w:t>Způsoby ověření</w:t>
      </w:r>
    </w:p>
    <w:p>
      <w:pPr>
        <w:pStyle w:val="P12"/>
        <w:framePr w:w="6710" w:h="607" w:hRule="exact" w:wrap="none" w:vAnchor="page" w:hAnchor="margin" w:x="45" w:y="9873"/>
        <w:rPr>
          <w:rStyle w:val="C3"/>
          <w:rtl w:val="0"/>
        </w:rPr>
      </w:pPr>
    </w:p>
    <w:p>
      <w:pPr>
        <w:pStyle w:val="P13"/>
        <w:framePr w:w="6658" w:h="480" w:hRule="exact" w:wrap="none" w:vAnchor="page" w:hAnchor="margin" w:x="71" w:y="9929"/>
        <w:rPr>
          <w:rStyle w:val="C11"/>
          <w:rtl w:val="0"/>
        </w:rPr>
      </w:pPr>
      <w:r>
        <w:rPr>
          <w:rStyle w:val="C11"/>
          <w:rtl w:val="0"/>
        </w:rPr>
        <w:t>a) Podle zadání doplnit do dílny čalounický materiál (rouno, potahový materiál, PUR pěny)</w:t>
      </w:r>
    </w:p>
    <w:p>
      <w:pPr>
        <w:pStyle w:val="P28"/>
        <w:framePr w:w="3921" w:h="607" w:hRule="exact" w:wrap="none" w:vAnchor="page" w:hAnchor="margin" w:x="6800" w:y="9873"/>
        <w:rPr>
          <w:rStyle w:val="C3"/>
          <w:rtl w:val="0"/>
        </w:rPr>
      </w:pPr>
    </w:p>
    <w:p>
      <w:pPr>
        <w:pStyle w:val="P29"/>
        <w:framePr w:w="3839" w:h="480" w:hRule="exact" w:wrap="none" w:vAnchor="page" w:hAnchor="margin" w:x="6856" w:y="9929"/>
        <w:rPr>
          <w:rStyle w:val="C21"/>
          <w:rtl w:val="0"/>
        </w:rPr>
      </w:pPr>
      <w:r>
        <w:rPr>
          <w:rStyle w:val="C21"/>
          <w:rtl w:val="0"/>
        </w:rPr>
        <w:t>Praktické předvedení</w:t>
      </w:r>
    </w:p>
    <w:p>
      <w:pPr>
        <w:pStyle w:val="P16"/>
        <w:framePr w:w="6710" w:h="607" w:hRule="exact" w:wrap="none" w:vAnchor="page" w:hAnchor="margin" w:x="45" w:y="10480"/>
        <w:rPr>
          <w:rStyle w:val="C3"/>
          <w:rtl w:val="0"/>
        </w:rPr>
      </w:pPr>
    </w:p>
    <w:p>
      <w:pPr>
        <w:pStyle w:val="P17"/>
        <w:framePr w:w="6658" w:h="480" w:hRule="exact" w:wrap="none" w:vAnchor="page" w:hAnchor="margin" w:x="71" w:y="10536"/>
        <w:rPr>
          <w:rStyle w:val="C13"/>
          <w:rtl w:val="0"/>
        </w:rPr>
      </w:pPr>
      <w:r>
        <w:rPr>
          <w:rStyle w:val="C13"/>
          <w:rtl w:val="0"/>
        </w:rPr>
        <w:t>b) Podle zadání dopravit do dílny polotovary (neočalouněné kostry, části koster, předpřipravené výplně, ušité potahy)</w:t>
      </w:r>
    </w:p>
    <w:p>
      <w:pPr>
        <w:pStyle w:val="P30"/>
        <w:framePr w:w="3921" w:h="607" w:hRule="exact" w:wrap="none" w:vAnchor="page" w:hAnchor="margin" w:x="6800" w:y="10480"/>
        <w:rPr>
          <w:rStyle w:val="C3"/>
          <w:rtl w:val="0"/>
        </w:rPr>
      </w:pPr>
    </w:p>
    <w:p>
      <w:pPr>
        <w:pStyle w:val="P31"/>
        <w:framePr w:w="3839" w:h="480" w:hRule="exact" w:wrap="none" w:vAnchor="page" w:hAnchor="margin" w:x="6856" w:y="10536"/>
        <w:rPr>
          <w:rStyle w:val="C22"/>
          <w:rtl w:val="0"/>
        </w:rPr>
      </w:pPr>
      <w:r>
        <w:rPr>
          <w:rStyle w:val="C22"/>
          <w:rtl w:val="0"/>
        </w:rPr>
        <w:t>Praktické předvedení</w:t>
      </w:r>
    </w:p>
    <w:p>
      <w:pPr>
        <w:pStyle w:val="P12"/>
        <w:framePr w:w="6710" w:h="607" w:hRule="exact" w:wrap="none" w:vAnchor="page" w:hAnchor="margin" w:x="45" w:y="11087"/>
        <w:rPr>
          <w:rStyle w:val="C3"/>
          <w:rtl w:val="0"/>
        </w:rPr>
      </w:pPr>
    </w:p>
    <w:p>
      <w:pPr>
        <w:pStyle w:val="P13"/>
        <w:framePr w:w="6658" w:h="480" w:hRule="exact" w:wrap="none" w:vAnchor="page" w:hAnchor="margin" w:x="71" w:y="11143"/>
        <w:rPr>
          <w:rStyle w:val="C11"/>
          <w:rtl w:val="0"/>
        </w:rPr>
      </w:pPr>
      <w:r>
        <w:rPr>
          <w:rStyle w:val="C11"/>
          <w:rtl w:val="0"/>
        </w:rPr>
        <w:t>c) Podle zadání doplnit do dílny spojovací a ostatní materiál (kluzáky, nožky, sponky, zarážecí matice)</w:t>
      </w:r>
    </w:p>
    <w:p>
      <w:pPr>
        <w:pStyle w:val="P28"/>
        <w:framePr w:w="3921" w:h="607" w:hRule="exact" w:wrap="none" w:vAnchor="page" w:hAnchor="margin" w:x="6800" w:y="11087"/>
        <w:rPr>
          <w:rStyle w:val="C3"/>
          <w:rtl w:val="0"/>
        </w:rPr>
      </w:pPr>
    </w:p>
    <w:p>
      <w:pPr>
        <w:pStyle w:val="P29"/>
        <w:framePr w:w="3839" w:h="480" w:hRule="exact" w:wrap="none" w:vAnchor="page" w:hAnchor="margin" w:x="6856" w:y="11143"/>
        <w:rPr>
          <w:rStyle w:val="C21"/>
          <w:rtl w:val="0"/>
        </w:rPr>
      </w:pPr>
      <w:r>
        <w:rPr>
          <w:rStyle w:val="C21"/>
          <w:rtl w:val="0"/>
        </w:rPr>
        <w:t>Praktické předvedení</w:t>
      </w:r>
    </w:p>
    <w:p>
      <w:pPr>
        <w:pStyle w:val="P16"/>
        <w:framePr w:w="6710" w:h="376" w:hRule="exact" w:wrap="none" w:vAnchor="page" w:hAnchor="margin" w:x="45" w:y="11694"/>
        <w:rPr>
          <w:rStyle w:val="C3"/>
          <w:rtl w:val="0"/>
        </w:rPr>
      </w:pPr>
    </w:p>
    <w:p>
      <w:pPr>
        <w:pStyle w:val="P17"/>
        <w:framePr w:w="6658" w:h="249" w:hRule="exact" w:wrap="none" w:vAnchor="page" w:hAnchor="margin" w:x="71" w:y="11750"/>
        <w:rPr>
          <w:rStyle w:val="C13"/>
          <w:rtl w:val="0"/>
        </w:rPr>
      </w:pPr>
      <w:r>
        <w:rPr>
          <w:rStyle w:val="C13"/>
          <w:rtl w:val="0"/>
        </w:rPr>
        <w:t>d) Při všech pracovních operacích dodržet zásady BOZP a PO</w:t>
      </w:r>
    </w:p>
    <w:p>
      <w:pPr>
        <w:pStyle w:val="P30"/>
        <w:framePr w:w="3921" w:h="376" w:hRule="exact" w:wrap="none" w:vAnchor="page" w:hAnchor="margin" w:x="6800" w:y="11694"/>
        <w:rPr>
          <w:rStyle w:val="C3"/>
          <w:rtl w:val="0"/>
        </w:rPr>
      </w:pPr>
    </w:p>
    <w:p>
      <w:pPr>
        <w:pStyle w:val="P31"/>
        <w:framePr w:w="3839" w:h="249" w:hRule="exact" w:wrap="none" w:vAnchor="page" w:hAnchor="margin" w:x="6856" w:y="11750"/>
        <w:rPr>
          <w:rStyle w:val="C22"/>
          <w:rtl w:val="0"/>
        </w:rPr>
      </w:pPr>
      <w:r>
        <w:rPr>
          <w:rStyle w:val="C22"/>
          <w:rtl w:val="0"/>
        </w:rPr>
        <w:t>Praktické předvedení</w:t>
      </w:r>
    </w:p>
    <w:p>
      <w:pPr>
        <w:pStyle w:val="P32"/>
        <w:framePr w:w="10710" w:h="248" w:hRule="exact" w:wrap="none" w:vAnchor="page" w:hAnchor="margin" w:x="28" w:y="1218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Dělník v čalounické výrobě, 20.8.2026 15:44:02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balení a expedice výrobků a materiálů v nábytkářské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způsoby balení výrobků, komponentů, kování, spojovacího materiálu, montážního návodu a informací pro zákazníka</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zásady manipulace a skladování nábytkových dílců a výrobků v čalounické výrobě</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Provést kontrolu výrobků, zvolit nástroje, nářadí, pomůcky a materiály na jejich zabalení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831" w:hRule="exact" w:wrap="none" w:vAnchor="page" w:hAnchor="margin" w:x="45" w:y="4790"/>
        <w:rPr>
          <w:rStyle w:val="C3"/>
          <w:rtl w:val="0"/>
        </w:rPr>
      </w:pPr>
    </w:p>
    <w:p>
      <w:pPr>
        <w:pStyle w:val="P17"/>
        <w:framePr w:w="6658" w:h="704" w:hRule="exact" w:wrap="none" w:vAnchor="page" w:hAnchor="margin" w:x="71" w:y="4846"/>
        <w:rPr>
          <w:rStyle w:val="C13"/>
          <w:rtl w:val="0"/>
        </w:rPr>
      </w:pPr>
      <w:r>
        <w:rPr>
          <w:rStyle w:val="C13"/>
          <w:rtl w:val="0"/>
        </w:rPr>
        <w:t>d) Vybrat, zkontrolovat a zabalit komponenty, kování, spojovací materiál, montážní návod a informace pro zákazníka dle balicích instrukcí a montážního návodu</w:t>
      </w:r>
    </w:p>
    <w:p>
      <w:pPr>
        <w:pStyle w:val="P30"/>
        <w:framePr w:w="3921" w:h="831" w:hRule="exact" w:wrap="none" w:vAnchor="page" w:hAnchor="margin" w:x="6800" w:y="4790"/>
        <w:rPr>
          <w:rStyle w:val="C3"/>
          <w:rtl w:val="0"/>
        </w:rPr>
      </w:pPr>
    </w:p>
    <w:p>
      <w:pPr>
        <w:pStyle w:val="P31"/>
        <w:framePr w:w="3839" w:h="704" w:hRule="exact" w:wrap="none" w:vAnchor="page" w:hAnchor="margin" w:x="6856" w:y="4846"/>
        <w:rPr>
          <w:rStyle w:val="C22"/>
          <w:rtl w:val="0"/>
        </w:rPr>
      </w:pPr>
      <w:r>
        <w:rPr>
          <w:rStyle w:val="C22"/>
          <w:rtl w:val="0"/>
        </w:rPr>
        <w:t>Praktické předvedení</w:t>
      </w:r>
    </w:p>
    <w:p>
      <w:pPr>
        <w:pStyle w:val="P12"/>
        <w:framePr w:w="6710" w:h="376" w:hRule="exact" w:wrap="none" w:vAnchor="page" w:hAnchor="margin" w:x="45" w:y="5621"/>
        <w:rPr>
          <w:rStyle w:val="C3"/>
          <w:rtl w:val="0"/>
        </w:rPr>
      </w:pPr>
    </w:p>
    <w:p>
      <w:pPr>
        <w:pStyle w:val="P13"/>
        <w:framePr w:w="6658" w:h="249" w:hRule="exact" w:wrap="none" w:vAnchor="page" w:hAnchor="margin" w:x="71" w:y="5677"/>
        <w:rPr>
          <w:rStyle w:val="C11"/>
          <w:rtl w:val="0"/>
        </w:rPr>
      </w:pPr>
      <w:r>
        <w:rPr>
          <w:rStyle w:val="C11"/>
          <w:rtl w:val="0"/>
        </w:rPr>
        <w:t>e) Zabalit výrobek a připravit ho k expedici</w:t>
      </w:r>
    </w:p>
    <w:p>
      <w:pPr>
        <w:pStyle w:val="P28"/>
        <w:framePr w:w="3921" w:h="376" w:hRule="exact" w:wrap="none" w:vAnchor="page" w:hAnchor="margin" w:x="6800" w:y="5621"/>
        <w:rPr>
          <w:rStyle w:val="C3"/>
          <w:rtl w:val="0"/>
        </w:rPr>
      </w:pPr>
    </w:p>
    <w:p>
      <w:pPr>
        <w:pStyle w:val="P29"/>
        <w:framePr w:w="3839" w:h="249" w:hRule="exact" w:wrap="none" w:vAnchor="page" w:hAnchor="margin" w:x="6856" w:y="5677"/>
        <w:rPr>
          <w:rStyle w:val="C21"/>
          <w:rtl w:val="0"/>
        </w:rPr>
      </w:pPr>
      <w:r>
        <w:rPr>
          <w:rStyle w:val="C21"/>
          <w:rtl w:val="0"/>
        </w:rPr>
        <w:t>Praktické předvedení</w:t>
      </w:r>
    </w:p>
    <w:p>
      <w:pPr>
        <w:pStyle w:val="P32"/>
        <w:framePr w:w="10710" w:h="248" w:hRule="exact" w:wrap="none" w:vAnchor="page" w:hAnchor="margin" w:x="28" w:y="6111"/>
        <w:rPr>
          <w:rStyle w:val="C23"/>
          <w:rtl w:val="0"/>
        </w:rPr>
      </w:pPr>
      <w:r>
        <w:rPr>
          <w:rStyle w:val="C23"/>
          <w:rtl w:val="0"/>
        </w:rPr>
        <w:t>Je třeba splnit všechna kritéria.</w:t>
      </w:r>
    </w:p>
    <w:p>
      <w:pPr>
        <w:pStyle w:val="P23"/>
        <w:framePr w:w="10710" w:h="340" w:hRule="exact" w:wrap="none" w:vAnchor="page" w:hAnchor="margin" w:x="28" w:y="6547"/>
        <w:rPr>
          <w:rStyle w:val="C18"/>
          <w:rtl w:val="0"/>
        </w:rPr>
      </w:pPr>
      <w:r>
        <w:rPr>
          <w:rStyle w:val="C18"/>
          <w:rtl w:val="0"/>
        </w:rPr>
        <w:t>Úklid pracoviště a třídění odpadu z čalounické výroby</w:t>
      </w:r>
    </w:p>
    <w:p>
      <w:pPr>
        <w:pStyle w:val="P24"/>
        <w:framePr w:w="6713" w:h="376" w:hRule="exact" w:wrap="none" w:vAnchor="page" w:hAnchor="margin" w:x="45" w:y="6986"/>
        <w:rPr>
          <w:rStyle w:val="C3"/>
          <w:rtl w:val="0"/>
        </w:rPr>
      </w:pPr>
    </w:p>
    <w:p>
      <w:pPr>
        <w:pStyle w:val="P25"/>
        <w:framePr w:w="6661" w:h="249" w:hRule="exact" w:wrap="none" w:vAnchor="page" w:hAnchor="margin" w:x="71" w:y="7057"/>
        <w:rPr>
          <w:rStyle w:val="C19"/>
          <w:rtl w:val="0"/>
        </w:rPr>
      </w:pPr>
      <w:r>
        <w:rPr>
          <w:rStyle w:val="C19"/>
          <w:rtl w:val="0"/>
        </w:rPr>
        <w:t>Kritéria hodnocení</w:t>
      </w:r>
    </w:p>
    <w:p>
      <w:pPr>
        <w:pStyle w:val="P26"/>
        <w:framePr w:w="3918" w:h="376" w:hRule="exact" w:wrap="none" w:vAnchor="page" w:hAnchor="margin" w:x="6803" w:y="6986"/>
        <w:rPr>
          <w:rStyle w:val="C3"/>
          <w:rtl w:val="0"/>
        </w:rPr>
      </w:pPr>
    </w:p>
    <w:p>
      <w:pPr>
        <w:pStyle w:val="P27"/>
        <w:framePr w:w="3836" w:h="249" w:hRule="exact" w:wrap="none" w:vAnchor="page" w:hAnchor="margin" w:x="6859" w:y="7057"/>
        <w:rPr>
          <w:rStyle w:val="C20"/>
          <w:rtl w:val="0"/>
        </w:rPr>
      </w:pPr>
      <w:r>
        <w:rPr>
          <w:rStyle w:val="C20"/>
          <w:rtl w:val="0"/>
        </w:rPr>
        <w:t>Způsoby ověření</w:t>
      </w:r>
    </w:p>
    <w:p>
      <w:pPr>
        <w:pStyle w:val="P12"/>
        <w:framePr w:w="6710" w:h="376" w:hRule="exact" w:wrap="none" w:vAnchor="page" w:hAnchor="margin" w:x="45" w:y="7362"/>
        <w:rPr>
          <w:rStyle w:val="C3"/>
          <w:rtl w:val="0"/>
        </w:rPr>
      </w:pPr>
    </w:p>
    <w:p>
      <w:pPr>
        <w:pStyle w:val="P13"/>
        <w:framePr w:w="6658" w:h="249" w:hRule="exact" w:wrap="none" w:vAnchor="page" w:hAnchor="margin" w:x="71" w:y="7418"/>
        <w:rPr>
          <w:rStyle w:val="C11"/>
          <w:rtl w:val="0"/>
        </w:rPr>
      </w:pPr>
      <w:r>
        <w:rPr>
          <w:rStyle w:val="C11"/>
          <w:rtl w:val="0"/>
        </w:rPr>
        <w:t>a) Uklidit pracoviště po skončení práce</w:t>
      </w:r>
    </w:p>
    <w:p>
      <w:pPr>
        <w:pStyle w:val="P28"/>
        <w:framePr w:w="3921" w:h="376" w:hRule="exact" w:wrap="none" w:vAnchor="page" w:hAnchor="margin" w:x="6800" w:y="7362"/>
        <w:rPr>
          <w:rStyle w:val="C3"/>
          <w:rtl w:val="0"/>
        </w:rPr>
      </w:pPr>
    </w:p>
    <w:p>
      <w:pPr>
        <w:pStyle w:val="P29"/>
        <w:framePr w:w="3839" w:h="249" w:hRule="exact" w:wrap="none" w:vAnchor="page" w:hAnchor="margin" w:x="6856" w:y="7418"/>
        <w:rPr>
          <w:rStyle w:val="C21"/>
          <w:rtl w:val="0"/>
        </w:rPr>
      </w:pPr>
      <w:r>
        <w:rPr>
          <w:rStyle w:val="C21"/>
          <w:rtl w:val="0"/>
        </w:rPr>
        <w:t>Praktické předvedení</w:t>
      </w:r>
    </w:p>
    <w:p>
      <w:pPr>
        <w:pStyle w:val="P16"/>
        <w:framePr w:w="6710" w:h="607" w:hRule="exact" w:wrap="none" w:vAnchor="page" w:hAnchor="margin" w:x="45" w:y="7738"/>
        <w:rPr>
          <w:rStyle w:val="C3"/>
          <w:rtl w:val="0"/>
        </w:rPr>
      </w:pPr>
    </w:p>
    <w:p>
      <w:pPr>
        <w:pStyle w:val="P17"/>
        <w:framePr w:w="6658" w:h="480" w:hRule="exact" w:wrap="none" w:vAnchor="page" w:hAnchor="margin" w:x="71" w:y="7794"/>
        <w:rPr>
          <w:rStyle w:val="C13"/>
          <w:rtl w:val="0"/>
        </w:rPr>
      </w:pPr>
      <w:r>
        <w:rPr>
          <w:rStyle w:val="C13"/>
          <w:rtl w:val="0"/>
        </w:rPr>
        <w:t xml:space="preserve">b) Vytřídit a uložit odpad podle jednotlivých druhů  s ohledem na nebezpečné odpady</w:t>
      </w:r>
    </w:p>
    <w:p>
      <w:pPr>
        <w:pStyle w:val="P30"/>
        <w:framePr w:w="3921" w:h="607" w:hRule="exact" w:wrap="none" w:vAnchor="page" w:hAnchor="margin" w:x="6800" w:y="7738"/>
        <w:rPr>
          <w:rStyle w:val="C3"/>
          <w:rtl w:val="0"/>
        </w:rPr>
      </w:pPr>
    </w:p>
    <w:p>
      <w:pPr>
        <w:pStyle w:val="P31"/>
        <w:framePr w:w="3839" w:h="480" w:hRule="exact" w:wrap="none" w:vAnchor="page" w:hAnchor="margin" w:x="6856" w:y="7794"/>
        <w:rPr>
          <w:rStyle w:val="C22"/>
          <w:rtl w:val="0"/>
        </w:rPr>
      </w:pPr>
      <w:r>
        <w:rPr>
          <w:rStyle w:val="C22"/>
          <w:rtl w:val="0"/>
        </w:rPr>
        <w:t>Praktické předvedení</w:t>
      </w:r>
    </w:p>
    <w:p>
      <w:pPr>
        <w:pStyle w:val="P12"/>
        <w:framePr w:w="6710" w:h="376" w:hRule="exact" w:wrap="none" w:vAnchor="page" w:hAnchor="margin" w:x="45" w:y="8345"/>
        <w:rPr>
          <w:rStyle w:val="C3"/>
          <w:rtl w:val="0"/>
        </w:rPr>
      </w:pPr>
    </w:p>
    <w:p>
      <w:pPr>
        <w:pStyle w:val="P13"/>
        <w:framePr w:w="6658" w:h="249" w:hRule="exact" w:wrap="none" w:vAnchor="page" w:hAnchor="margin" w:x="71" w:y="8401"/>
        <w:rPr>
          <w:rStyle w:val="C11"/>
          <w:rtl w:val="0"/>
        </w:rPr>
      </w:pPr>
      <w:r>
        <w:rPr>
          <w:rStyle w:val="C11"/>
          <w:rtl w:val="0"/>
        </w:rPr>
        <w:t>c) Při všech pracovních operacích dodržet zásady BOZP a PO</w:t>
      </w:r>
    </w:p>
    <w:p>
      <w:pPr>
        <w:pStyle w:val="P28"/>
        <w:framePr w:w="3921" w:h="376" w:hRule="exact" w:wrap="none" w:vAnchor="page" w:hAnchor="margin" w:x="6800" w:y="8345"/>
        <w:rPr>
          <w:rStyle w:val="C3"/>
          <w:rtl w:val="0"/>
        </w:rPr>
      </w:pPr>
    </w:p>
    <w:p>
      <w:pPr>
        <w:pStyle w:val="P29"/>
        <w:framePr w:w="3839" w:h="249" w:hRule="exact" w:wrap="none" w:vAnchor="page" w:hAnchor="margin" w:x="6856" w:y="8401"/>
        <w:rPr>
          <w:rStyle w:val="C21"/>
          <w:rtl w:val="0"/>
        </w:rPr>
      </w:pPr>
      <w:r>
        <w:rPr>
          <w:rStyle w:val="C21"/>
          <w:rtl w:val="0"/>
        </w:rPr>
        <w:t>Praktické předvedení</w:t>
      </w:r>
    </w:p>
    <w:p>
      <w:pPr>
        <w:pStyle w:val="P32"/>
        <w:framePr w:w="10710" w:h="248" w:hRule="exact" w:wrap="none" w:vAnchor="page" w:hAnchor="margin" w:x="28" w:y="883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Dělník v čalounické výrobě, 20.8.2026 15:44:02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26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5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5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55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je třeba zaměřit se zejména na precizní ověření všech odborných kompetencí v rámci následujících činností:</w:t>
      </w:r>
    </w:p>
    <w:p>
      <w:pPr>
        <w:keepNext w:val="0"/>
        <w:keepLines w:val="1"/>
        <w:framePr w:w="10766" w:h="558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•nastříhat 10 kusů těchto materiálů: rouno, krycí textilie (začišťovák, neotex) a vtahovací pásky ve čtyřech rozměch od každého druhu</w:t>
      </w:r>
    </w:p>
    <w:p>
      <w:pPr>
        <w:keepNext w:val="0"/>
        <w:keepLines w:val="1"/>
        <w:framePr w:w="10766" w:h="558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•slepit čtyři druhy jednoduchých dílců z PUR pěny (polyuretanová pěna)</w:t>
      </w:r>
    </w:p>
    <w:p>
      <w:pPr>
        <w:keepNext w:val="0"/>
        <w:keepLines w:val="1"/>
        <w:framePr w:w="10766" w:h="558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•naplnit dva druhy sypků </w:t>
      </w:r>
    </w:p>
    <w:p>
      <w:pPr>
        <w:keepNext w:val="0"/>
        <w:keepLines w:val="1"/>
        <w:framePr w:w="10766" w:h="558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•povléknout tři druhy polštářů</w:t>
      </w:r>
    </w:p>
    <w:p>
      <w:pPr>
        <w:keepNext w:val="0"/>
        <w:keepLines w:val="1"/>
        <w:framePr w:w="10766" w:h="558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připravený korpus namontovat čtyři druhy nožiček dle zadání (různé druhy umístění od hrany výrobku, stačí vždy jeden kus nožičky od každého druhu)</w:t>
      </w:r>
    </w:p>
    <w:p>
      <w:pPr>
        <w:keepNext w:val="0"/>
        <w:keepLines w:val="1"/>
        <w:framePr w:w="10766" w:h="558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•doplnit na pracoviště rouno, začišťovák, obalový materiál, spojovací materiál (15 položek v obvyklém množství)</w:t>
      </w:r>
    </w:p>
    <w:p>
      <w:pPr>
        <w:keepNext w:val="0"/>
        <w:keepLines w:val="1"/>
        <w:framePr w:w="10766" w:h="558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•zabalit dva typy hotových výrobků a přepravit je z výrobních prostor do skladovácích pomocí manipulační techniky (paletový vozík, rudl)</w:t>
      </w:r>
    </w:p>
    <w:p>
      <w:pPr>
        <w:keepNext w:val="0"/>
        <w:keepLines w:val="0"/>
        <w:framePr w:w="10766" w:h="55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formou praktického předvedení je třeba přihlížet především k bezpečnému provádění všech úkonů, ke kvalitě zhotoveného výrobku i k časovému hledisku zvládání operací. </w:t>
      </w:r>
    </w:p>
    <w:p>
      <w:pPr>
        <w:keepNext w:val="0"/>
        <w:keepLines w:val="0"/>
        <w:framePr w:w="10766" w:h="55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zkoušku si účastník donese vlastní pracovní oděv a obuv.</w:t>
      </w:r>
    </w:p>
    <w:p>
      <w:pPr>
        <w:pStyle w:val="P33"/>
        <w:framePr w:w="10766" w:h="1837" w:hRule="exact" w:wrap="none" w:vAnchor="page" w:hAnchor="margin" w:x="0" w:y="8643"/>
        <w:rPr>
          <w:rStyle w:val="C3"/>
          <w:rtl w:val="0"/>
        </w:rPr>
      </w:pPr>
    </w:p>
    <w:p>
      <w:pPr>
        <w:pStyle w:val="P35"/>
        <w:framePr w:w="10710" w:h="340" w:hRule="exact" w:wrap="none" w:vAnchor="page" w:hAnchor="margin" w:x="28" w:y="8643"/>
        <w:rPr>
          <w:rStyle w:val="C25"/>
          <w:rtl w:val="0"/>
        </w:rPr>
      </w:pPr>
      <w:r>
        <w:rPr>
          <w:rStyle w:val="C25"/>
          <w:rtl w:val="0"/>
        </w:rPr>
        <w:t>Výsledné hodnocení</w:t>
      </w:r>
    </w:p>
    <w:p>
      <w:pPr>
        <w:keepNext w:val="0"/>
        <w:keepLines w:val="0"/>
        <w:framePr w:w="10766" w:h="1497" w:hRule="exact" w:wrap="none" w:vAnchor="page" w:hAnchor="margin" w:x="0" w:y="89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707"/>
        <w:rPr>
          <w:rStyle w:val="C3"/>
          <w:rtl w:val="0"/>
        </w:rPr>
      </w:pPr>
    </w:p>
    <w:p>
      <w:pPr>
        <w:pStyle w:val="P35"/>
        <w:framePr w:w="10710" w:h="340" w:hRule="exact" w:wrap="none" w:vAnchor="page" w:hAnchor="margin" w:x="28" w:y="10707"/>
        <w:rPr>
          <w:rStyle w:val="C25"/>
          <w:rtl w:val="0"/>
        </w:rPr>
      </w:pPr>
      <w:r>
        <w:rPr>
          <w:rStyle w:val="C25"/>
          <w:rtl w:val="0"/>
        </w:rPr>
        <w:t>Počet zkoušejících</w:t>
      </w:r>
    </w:p>
    <w:p>
      <w:pPr>
        <w:keepNext w:val="0"/>
        <w:keepLines w:val="0"/>
        <w:framePr w:w="10766" w:h="1036" w:hRule="exact" w:wrap="none" w:vAnchor="page" w:hAnchor="margin" w:x="0" w:y="110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Dělník v čalounické výrobě, 20.8.2026 15:44:02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97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42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čalouník a</w:t>
      </w:r>
      <w:r>
        <w:rPr>
          <w:rFonts w:ascii="Arial" w:cs="Arial" w:hAnsi="Arial" w:eastAsia="Arial"/>
          <w:b w:val="0"/>
          <w:i w:val="0"/>
          <w:caps w:val="0"/>
          <w:strike w:val="0"/>
          <w:noProof w:val="0"/>
          <w:vanish w:val="0"/>
          <w:color w:val="auto"/>
          <w:sz w:val="20"/>
          <w:u w:val="none"/>
          <w:shd w:val="clear" w:color="auto" w:fill="auto"/>
          <w:vertAlign w:val="baseline"/>
          <w:lang/>
        </w:rPr>
        <w:t xml:space="preserve"> střední vzdělání s maturitní zkouškou a alespoň 5 let odborné praxe v oblasti nábytkářské výroby nebo ve funkci učitele praktického vyučování nebo odborného výcviku v oboru vzdělání </w:t>
      </w:r>
      <w:r>
        <w:rPr>
          <w:rFonts w:ascii="Arial" w:cs="Arial" w:hAnsi="Arial" w:eastAsia="Arial"/>
          <w:b w:val="0"/>
          <w:i w:val="1"/>
          <w:caps w:val="0"/>
          <w:strike w:val="0"/>
          <w:noProof w:val="0"/>
          <w:vanish w:val="0"/>
          <w:color w:val="auto"/>
          <w:sz w:val="20"/>
          <w:u w:val="none"/>
          <w:shd w:val="clear" w:color="auto" w:fill="auto"/>
          <w:vertAlign w:val="baseline"/>
          <w:lang/>
        </w:rPr>
        <w:t>čalouník</w:t>
      </w:r>
      <w:r>
        <w:rPr>
          <w:rFonts w:ascii="Arial" w:cs="Arial" w:hAnsi="Arial" w:eastAsia="Arial"/>
          <w:b w:val="0"/>
          <w:i w:val="0"/>
          <w:caps w:val="0"/>
          <w:strike w:val="0"/>
          <w:noProof w:val="0"/>
          <w:vanish w:val="0"/>
          <w:color w:val="auto"/>
          <w:sz w:val="20"/>
          <w:u w:val="none"/>
          <w:shd w:val="clear" w:color="auto" w:fill="auto"/>
          <w:vertAlign w:val="baseline"/>
          <w:lang/>
        </w:rPr>
        <w:t>, z toho minimálně jeden rok v období posledních dvou let před podáním žádosti o autorizaci.</w:t>
      </w:r>
    </w:p>
    <w:p>
      <w:pPr>
        <w:keepNext w:val="0"/>
        <w:keepLines w:val="1"/>
        <w:framePr w:w="10766" w:h="942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oblasti nábytkářské výroby a alespoň 5 let odborné praxe v oblasti nábytkářské výroby nebo ve funkci učitele praktického vyučování nebo odborného výcviku v oboru vzdělání </w:t>
      </w:r>
      <w:r>
        <w:rPr>
          <w:rFonts w:ascii="Arial" w:cs="Arial" w:hAnsi="Arial" w:eastAsia="Arial"/>
          <w:b w:val="0"/>
          <w:i w:val="1"/>
          <w:caps w:val="0"/>
          <w:strike w:val="0"/>
          <w:noProof w:val="0"/>
          <w:vanish w:val="0"/>
          <w:color w:val="auto"/>
          <w:sz w:val="20"/>
          <w:u w:val="none"/>
          <w:shd w:val="clear" w:color="auto" w:fill="auto"/>
          <w:vertAlign w:val="baseline"/>
          <w:lang/>
        </w:rPr>
        <w:t>čalouník</w:t>
      </w:r>
      <w:r>
        <w:rPr>
          <w:rFonts w:ascii="Arial" w:cs="Arial" w:hAnsi="Arial" w:eastAsia="Arial"/>
          <w:b w:val="0"/>
          <w:i w:val="0"/>
          <w:caps w:val="0"/>
          <w:strike w:val="0"/>
          <w:noProof w:val="0"/>
          <w:vanish w:val="0"/>
          <w:color w:val="auto"/>
          <w:sz w:val="20"/>
          <w:u w:val="none"/>
          <w:shd w:val="clear" w:color="auto" w:fill="auto"/>
          <w:vertAlign w:val="baseline"/>
          <w:lang/>
        </w:rPr>
        <w:t>, z toho minimálně jeden rok v období posledních dvou let před podáním žádosti o autorizaci.</w:t>
      </w:r>
    </w:p>
    <w:p>
      <w:pPr>
        <w:keepNext w:val="0"/>
        <w:keepLines w:val="1"/>
        <w:framePr w:w="10766" w:h="942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nábytkářské výroby a alespoň 5 let odborné praxe v oblasti nábytkářské výroby nebo ve funkci učitele praktického vyučování nebo odborného výcviku v oboru vzdělání </w:t>
      </w:r>
      <w:r>
        <w:rPr>
          <w:rFonts w:ascii="Arial" w:cs="Arial" w:hAnsi="Arial" w:eastAsia="Arial"/>
          <w:b w:val="0"/>
          <w:i w:val="1"/>
          <w:caps w:val="0"/>
          <w:strike w:val="0"/>
          <w:noProof w:val="0"/>
          <w:vanish w:val="0"/>
          <w:color w:val="auto"/>
          <w:sz w:val="20"/>
          <w:u w:val="none"/>
          <w:shd w:val="clear" w:color="auto" w:fill="auto"/>
          <w:vertAlign w:val="baseline"/>
          <w:lang/>
        </w:rPr>
        <w:t>čalouník</w:t>
      </w:r>
      <w:r>
        <w:rPr>
          <w:rFonts w:ascii="Arial" w:cs="Arial" w:hAnsi="Arial" w:eastAsia="Arial"/>
          <w:b w:val="0"/>
          <w:i w:val="0"/>
          <w:caps w:val="0"/>
          <w:strike w:val="0"/>
          <w:noProof w:val="0"/>
          <w:vanish w:val="0"/>
          <w:color w:val="auto"/>
          <w:sz w:val="20"/>
          <w:u w:val="none"/>
          <w:shd w:val="clear" w:color="auto" w:fill="auto"/>
          <w:vertAlign w:val="baseline"/>
          <w:lang/>
        </w:rPr>
        <w:t>, z toho minimálně jeden rok v období posledních dvou let před podáním žádosti o autorizaci.</w:t>
      </w:r>
    </w:p>
    <w:p>
      <w:pPr>
        <w:keepNext w:val="0"/>
        <w:keepLines w:val="1"/>
        <w:framePr w:w="10766" w:h="942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oblast nábytkářské výroby nebo zpracování dřeva a alespoň 5 let odborné praxe v oblasti nábytkářské výroby nebo ve funkci učitele praktického vyučování nebo odborného výcviku nebo odborných předmětů v oboru vzdělání </w:t>
      </w:r>
      <w:r>
        <w:rPr>
          <w:rFonts w:ascii="Arial" w:cs="Arial" w:hAnsi="Arial" w:eastAsia="Arial"/>
          <w:b w:val="0"/>
          <w:i w:val="1"/>
          <w:caps w:val="0"/>
          <w:strike w:val="0"/>
          <w:noProof w:val="0"/>
          <w:vanish w:val="0"/>
          <w:color w:val="auto"/>
          <w:sz w:val="20"/>
          <w:u w:val="none"/>
          <w:shd w:val="clear" w:color="auto" w:fill="auto"/>
          <w:vertAlign w:val="baseline"/>
          <w:lang/>
        </w:rPr>
        <w:t>čalouník</w:t>
      </w:r>
      <w:r>
        <w:rPr>
          <w:rFonts w:ascii="Arial" w:cs="Arial" w:hAnsi="Arial" w:eastAsia="Arial"/>
          <w:b w:val="0"/>
          <w:i w:val="0"/>
          <w:caps w:val="0"/>
          <w:strike w:val="0"/>
          <w:noProof w:val="0"/>
          <w:vanish w:val="0"/>
          <w:color w:val="auto"/>
          <w:sz w:val="20"/>
          <w:u w:val="none"/>
          <w:shd w:val="clear" w:color="auto" w:fill="auto"/>
          <w:vertAlign w:val="baseline"/>
          <w:lang/>
        </w:rPr>
        <w:t>, z toho minimálně jeden rok v období posledních dvou let před podáním žádosti o autorizaci.</w:t>
      </w:r>
    </w:p>
    <w:p>
      <w:pPr>
        <w:keepNext w:val="0"/>
        <w:keepLines w:val="1"/>
        <w:framePr w:w="10766" w:h="942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33-066-E Dělník v čalounické výrobě</w:t>
      </w:r>
      <w:r>
        <w:rPr>
          <w:rFonts w:ascii="Arial" w:cs="Arial" w:hAnsi="Arial" w:eastAsia="Arial"/>
          <w:b w:val="0"/>
          <w:i w:val="1"/>
          <w:caps w:val="0"/>
          <w:strike w:val="0"/>
          <w:noProof w:val="0"/>
          <w:vanish w:val="0"/>
          <w:color w:val="auto"/>
          <w:sz w:val="20"/>
          <w:u w:val="none"/>
          <w:shd w:val="clear" w:color="auto" w:fill="auto"/>
          <w:vertAlign w:val="baseline"/>
          <w:lang/>
        </w:rPr>
        <w:t xml:space="preserve"> a</w:t>
      </w:r>
      <w:r>
        <w:rPr>
          <w:rFonts w:ascii="Arial" w:cs="Arial" w:hAnsi="Arial" w:eastAsia="Arial"/>
          <w:b w:val="0"/>
          <w:i w:val="0"/>
          <w:caps w:val="0"/>
          <w:strike w:val="0"/>
          <w:noProof w:val="0"/>
          <w:vanish w:val="0"/>
          <w:color w:val="auto"/>
          <w:sz w:val="20"/>
          <w:u w:val="none"/>
          <w:shd w:val="clear" w:color="auto" w:fill="auto"/>
          <w:vertAlign w:val="baseline"/>
          <w:lang/>
        </w:rPr>
        <w:t xml:space="preserve"> střední vzdělání s maturitní zkouškou a alespoň 5 let odborné praxe v oblasti nábytkářské výroby, z toho minimálně jeden rok v období posledních dvou let před podáním žádosti o autorizaci.</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427"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427"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Dělník v čalounické výrobě, 20.8.2026 15:44:02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69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čalounickou dílnu vybavenou zařízením potřebným k vykonání zkoušky, s minimálním následujícím materiálně-technickým vybavením:</w:t>
      </w:r>
    </w:p>
    <w:p>
      <w:pPr>
        <w:keepNext w:val="0"/>
        <w:keepLines w:val="0"/>
        <w:framePr w:w="10766" w:h="8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35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zdroj potřebné energie odpovídající bezpečnostním a hygienickým předpisům</w:t>
      </w:r>
    </w:p>
    <w:p>
      <w:pPr>
        <w:keepNext w:val="0"/>
        <w:keepLines w:val="1"/>
        <w:framePr w:w="10766" w:h="835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a nářadí pro zadanou výrobu:</w:t>
      </w:r>
    </w:p>
    <w:p>
      <w:pPr>
        <w:keepNext w:val="0"/>
        <w:keepLines w:val="1"/>
        <w:framePr w:w="10766" w:h="8356"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•čalounické výplně</w:t>
      </w:r>
    </w:p>
    <w:p>
      <w:pPr>
        <w:keepNext w:val="0"/>
        <w:keepLines w:val="1"/>
        <w:framePr w:w="10766" w:h="8356"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•dílce PUR pěny</w:t>
      </w:r>
    </w:p>
    <w:p>
      <w:pPr>
        <w:keepNext w:val="0"/>
        <w:keepLines w:val="1"/>
        <w:framePr w:w="10766" w:h="8356"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•čalounické materiály, polotovary a případně šablony dle zadání</w:t>
      </w:r>
    </w:p>
    <w:p>
      <w:pPr>
        <w:keepNext w:val="0"/>
        <w:keepLines w:val="1"/>
        <w:framePr w:w="10766" w:h="8356"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•spojovací materiály</w:t>
      </w:r>
    </w:p>
    <w:p>
      <w:pPr>
        <w:keepNext w:val="0"/>
        <w:keepLines w:val="1"/>
        <w:framePr w:w="10766" w:h="8356"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•výrobky ke kontrole a balení</w:t>
      </w:r>
    </w:p>
    <w:p>
      <w:pPr>
        <w:keepNext w:val="0"/>
        <w:keepLines w:val="1"/>
        <w:framePr w:w="10766" w:h="8356"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•obalový materiál </w:t>
      </w:r>
    </w:p>
    <w:p>
      <w:pPr>
        <w:keepNext w:val="0"/>
        <w:keepLines w:val="1"/>
        <w:framePr w:w="10766" w:h="8356"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•sponkovací pistole čalounická</w:t>
      </w:r>
    </w:p>
    <w:p>
      <w:pPr>
        <w:keepNext w:val="0"/>
        <w:keepLines w:val="1"/>
        <w:framePr w:w="10766" w:h="8356"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•průmyslové spojovače do čalounické pistole</w:t>
      </w:r>
    </w:p>
    <w:p>
      <w:pPr>
        <w:keepNext w:val="0"/>
        <w:keepLines w:val="1"/>
        <w:framePr w:w="10766" w:h="8356"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•gumoelastické popruhy</w:t>
      </w:r>
    </w:p>
    <w:p>
      <w:pPr>
        <w:keepNext w:val="0"/>
        <w:keepLines w:val="1"/>
        <w:framePr w:w="10766" w:h="8356"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•lepidlo na PUR pěnu</w:t>
      </w:r>
    </w:p>
    <w:p>
      <w:pPr>
        <w:keepNext w:val="0"/>
        <w:keepLines w:val="1"/>
        <w:framePr w:w="10766" w:h="8356"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•lepicí páska</w:t>
      </w:r>
    </w:p>
    <w:p>
      <w:pPr>
        <w:keepNext w:val="0"/>
        <w:keepLines w:val="1"/>
        <w:framePr w:w="10766" w:h="8356"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•nůžky</w:t>
      </w:r>
    </w:p>
    <w:p>
      <w:pPr>
        <w:keepNext w:val="0"/>
        <w:keepLines w:val="1"/>
        <w:framePr w:w="10766" w:h="8356"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•nůž</w:t>
      </w:r>
    </w:p>
    <w:p>
      <w:pPr>
        <w:keepNext w:val="0"/>
        <w:keepLines w:val="1"/>
        <w:framePr w:w="10766" w:h="8356"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•šroubováky</w:t>
      </w:r>
    </w:p>
    <w:p>
      <w:pPr>
        <w:keepNext w:val="0"/>
        <w:keepLines w:val="1"/>
        <w:framePr w:w="10766" w:h="8356"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•vruty</w:t>
      </w:r>
    </w:p>
    <w:p>
      <w:pPr>
        <w:keepNext w:val="0"/>
        <w:keepLines w:val="1"/>
        <w:framePr w:w="10766" w:h="835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zadání výroby</w:t>
      </w:r>
    </w:p>
    <w:p>
      <w:pPr>
        <w:keepNext w:val="0"/>
        <w:keepLines w:val="1"/>
        <w:framePr w:w="10766" w:h="835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•Měřicí pomůcky (metr minimální délky 3 m) </w:t>
      </w:r>
    </w:p>
    <w:p>
      <w:pPr>
        <w:keepNext w:val="0"/>
        <w:keepLines w:val="1"/>
        <w:framePr w:w="10766" w:h="835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•Palety,vozíky nebo jiné manipulační prostředky pro manipulaci s čalounickými materiály a polotovary</w:t>
      </w:r>
    </w:p>
    <w:p>
      <w:pPr>
        <w:keepNext w:val="0"/>
        <w:keepLines w:val="0"/>
        <w:framePr w:w="10766" w:h="8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1078"/>
        <w:rPr>
          <w:rStyle w:val="C3"/>
          <w:rtl w:val="0"/>
        </w:rPr>
      </w:pPr>
    </w:p>
    <w:p>
      <w:pPr>
        <w:pStyle w:val="P35"/>
        <w:framePr w:w="10710" w:h="340" w:hRule="exact" w:wrap="none" w:vAnchor="page" w:hAnchor="margin" w:x="28" w:y="11078"/>
        <w:rPr>
          <w:rStyle w:val="C25"/>
          <w:rtl w:val="0"/>
        </w:rPr>
      </w:pPr>
      <w:r>
        <w:rPr>
          <w:rStyle w:val="C25"/>
          <w:rtl w:val="0"/>
        </w:rPr>
        <w:t>Doba přípravy na zkoušku</w:t>
      </w:r>
    </w:p>
    <w:p>
      <w:pPr>
        <w:keepNext w:val="0"/>
        <w:keepLines w:val="0"/>
        <w:framePr w:w="10766" w:h="1036" w:hRule="exact" w:wrap="none" w:vAnchor="page" w:hAnchor="margin" w:x="0" w:y="114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33"/>
        <w:framePr w:w="10766" w:h="1146" w:hRule="exact" w:wrap="none" w:vAnchor="page" w:hAnchor="margin" w:x="0" w:y="12681"/>
        <w:rPr>
          <w:rStyle w:val="C3"/>
          <w:rtl w:val="0"/>
        </w:rPr>
      </w:pPr>
    </w:p>
    <w:p>
      <w:pPr>
        <w:pStyle w:val="P35"/>
        <w:framePr w:w="10710" w:h="340" w:hRule="exact" w:wrap="none" w:vAnchor="page" w:hAnchor="margin" w:x="28" w:y="12681"/>
        <w:rPr>
          <w:rStyle w:val="C25"/>
          <w:rtl w:val="0"/>
        </w:rPr>
      </w:pPr>
      <w:r>
        <w:rPr>
          <w:rStyle w:val="C25"/>
          <w:rtl w:val="0"/>
        </w:rPr>
        <w:t>Doba pro vykonání zkoušky</w:t>
      </w:r>
    </w:p>
    <w:p>
      <w:pPr>
        <w:keepNext w:val="0"/>
        <w:keepLines w:val="0"/>
        <w:framePr w:w="10766" w:h="806" w:hRule="exact" w:wrap="none" w:vAnchor="page" w:hAnchor="margin" w:x="0" w:y="130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3 až 4 hodiny (hodinou se rozumí 60 minut). </w:t>
      </w:r>
    </w:p>
    <w:p>
      <w:pPr>
        <w:pStyle w:val="P21"/>
        <w:framePr w:w="7654" w:h="331" w:hRule="exact" w:wrap="none" w:vAnchor="page" w:hAnchor="margin" w:x="28" w:y="15940"/>
        <w:rPr>
          <w:rStyle w:val="C16"/>
          <w:rtl w:val="0"/>
        </w:rPr>
      </w:pPr>
      <w:r>
        <w:rPr>
          <w:rStyle w:val="C16"/>
          <w:rtl w:val="0"/>
        </w:rPr>
        <w:t>Dělník v čalounické výrobě, 20.8.2026 15:44:02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dřevozpracující a papírenský průmysl, ustavená a licencovaná pro tuto činnost HK ČR a SP ČR.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NADOP-VÝROBA NÁBYTKU,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Dřevotvar Jablonné nad Orlicí</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Dřevařský magazin</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SŠ stavebních řemesel Brno-Bosonohy</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Dělník v čalounické výrobě, 20.8.2026 15:44:02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B05C1E5"/>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2ADB77DF"/>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676AB38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46276664"/>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