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0777841" Type="http://schemas.openxmlformats.org/officeDocument/2006/relationships/officeDocument" Target="/word/document.xml" /><Relationship Id="coreR70777841" Type="http://schemas.openxmlformats.org/package/2006/relationships/metadata/core-properties" Target="/docProps/core.xml" /><Relationship Id="customR7077784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Dělník/dělnice v čalounické výrobě (kód: 33-066-E)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Dělník v nábytkářské 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Dělník/dělnice v čalounické výrobě, 20.8.2026 20:50:58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Truhlářská a čalounická výroba (kód: 33-56-E/01)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15.4.2021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Dělník/dělnice čištění a kontroly dílců, balení výrobků (kód: 33-021-E)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Dělník/dělnice pro přípravu nábytkových povrchů (kód: 33-029-E)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Dělník/dělnice v čalounické výrobě (kód: 33-066-E)</w:t>
      </w:r>
    </w:p>
    <w:p>
      <w:pPr>
        <w:pStyle w:val="P6"/>
        <w:framePr w:w="10710" w:h="113" w:hRule="exact" w:wrap="none" w:vAnchor="page" w:hAnchor="margin" w:x="28" w:y="516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50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953"/>
        <w:rPr>
          <w:rStyle w:val="C16"/>
          <w:rtl w:val="0"/>
        </w:rPr>
      </w:pPr>
      <w:r>
        <w:rPr>
          <w:rStyle w:val="C16"/>
          <w:rtl w:val="0"/>
        </w:rPr>
        <w:t>Platnost od 26.4.2016 do neomezeně</w:t>
      </w:r>
    </w:p>
    <w:p>
      <w:pPr>
        <w:pStyle w:val="P12"/>
        <w:framePr w:w="10710" w:h="478" w:hRule="exact" w:wrap="none" w:vAnchor="page" w:hAnchor="margin" w:x="28" w:y="6201"/>
        <w:rPr>
          <w:rStyle w:val="C13"/>
          <w:rtl w:val="0"/>
        </w:rPr>
      </w:pPr>
      <w:r>
        <w:rPr>
          <w:rStyle w:val="C13"/>
          <w:rtl w:val="0"/>
        </w:rPr>
        <w:t>Úplnou profesní kvalifikaci Dělník v čalounické výrobě (kód: 33-99-E/21)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679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793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7061"/>
        <w:rPr>
          <w:rStyle w:val="C13"/>
          <w:rtl w:val="0"/>
        </w:rPr>
      </w:pPr>
      <w:r>
        <w:rPr>
          <w:rStyle w:val="C13"/>
          <w:rtl w:val="0"/>
        </w:rPr>
        <w:t>Dělník/dělnice v čalounické výrobě (kód: 33-066-E)</w:t>
      </w:r>
    </w:p>
    <w:p>
      <w:pPr>
        <w:pStyle w:val="P6"/>
        <w:framePr w:w="10710" w:h="113" w:hRule="exact" w:wrap="none" w:vAnchor="page" w:hAnchor="margin" w:x="28" w:y="730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53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87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93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87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93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23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293"/>
        <w:rPr>
          <w:rStyle w:val="C18"/>
          <w:rtl w:val="0"/>
        </w:rPr>
      </w:pPr>
      <w:r>
        <w:rPr>
          <w:rStyle w:val="C18"/>
          <w:rtl w:val="0"/>
        </w:rPr>
        <w:t>Dělník v nábytkářské výrobě</w:t>
      </w:r>
    </w:p>
    <w:p>
      <w:pPr>
        <w:pStyle w:val="P20"/>
        <w:framePr w:w="5338" w:h="376" w:hRule="exact" w:wrap="none" w:vAnchor="page" w:hAnchor="margin" w:x="5383" w:y="823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293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Dělník/dělnice v čalounické výrobě, 20.8.2026 20:50:58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