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5ADB4E" Type="http://schemas.openxmlformats.org/officeDocument/2006/relationships/officeDocument" Target="/word/document.xml" /><Relationship Id="coreR305ADB4E" Type="http://schemas.openxmlformats.org/package/2006/relationships/metadata/core-properties" Target="/docProps/core.xml" /><Relationship Id="customR305ADB4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Agronom pro okopaniny (kód: 41-096-M)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Agronom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okopanin a jejich nároky na půdní a povětrnostní podmínky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výživy a hnojení s ohledem na stanoviště, průběh vegetace, růst a vývoj okopanin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technologického postupu pěstování okopanin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škodlivých činitelů v okopaninách a ošetřování proti nim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sklizně a posklizňové úpravy okopanin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prvotní evidence v zemědělském podniku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Zjišťování ekonomických ukazatelů produkce okopanin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a odborné vedení pracovníků zajišťujících rostlinnou výrobu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01.12.2015 do: 15.03.2021</w:t>
      </w:r>
    </w:p>
    <w:p>
      <w:pPr>
        <w:pStyle w:val="P21"/>
        <w:framePr w:w="7654" w:h="331" w:hRule="exact" w:wrap="none" w:vAnchor="page" w:hAnchor="margin" w:x="28" w:y="15940"/>
        <w:rPr>
          <w:rStyle w:val="C16"/>
          <w:rtl w:val="0"/>
        </w:rPr>
      </w:pPr>
      <w:r>
        <w:rPr>
          <w:rStyle w:val="C16"/>
          <w:rtl w:val="0"/>
        </w:rPr>
        <w:t>Agronom pro okopaniny, 7.11.2026 17:46:02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okopanin a jejich nároky na půdní a povětrnostní podmínky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8 druhů okopanin a vysvětlit jejich využití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Rozpoznat okopaniny v různých vývojových fázích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Popsat nároky jednotlivých druhů okopanin na stanoviště včetně vlivu na životní prostředí</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vliv půdních a povětrnostních podmínek na produkci okopanin</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Organizace výživy a hnojení s ohledem na stanoviště, průběh vegetace, růst a vývoj okopanin</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Zjistit obsah živin na daném stanovišti dle agrochemického zkoušení zemědělských půd (AZP)</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Praktické předvedení</w:t>
      </w:r>
    </w:p>
    <w:p>
      <w:pPr>
        <w:pStyle w:val="P16"/>
        <w:framePr w:w="6710" w:h="831" w:hRule="exact" w:wrap="none" w:vAnchor="page" w:hAnchor="margin" w:x="45" w:y="7234"/>
        <w:rPr>
          <w:rStyle w:val="C3"/>
          <w:rtl w:val="0"/>
        </w:rPr>
      </w:pPr>
    </w:p>
    <w:p>
      <w:pPr>
        <w:pStyle w:val="P17"/>
        <w:framePr w:w="6658" w:h="704" w:hRule="exact" w:wrap="none" w:vAnchor="page" w:hAnchor="margin" w:x="71" w:y="7290"/>
        <w:rPr>
          <w:rStyle w:val="C13"/>
          <w:rtl w:val="0"/>
        </w:rPr>
      </w:pPr>
      <w:r>
        <w:rPr>
          <w:rStyle w:val="C13"/>
          <w:rtl w:val="0"/>
        </w:rPr>
        <w:t>b) Na základě výsledků AZP a plánovaného výnosu navrhnout dávky živin pro základní hnojení, případně navrhnout úpravu pH v rámci osevního postupu</w:t>
      </w:r>
    </w:p>
    <w:p>
      <w:pPr>
        <w:pStyle w:val="P30"/>
        <w:framePr w:w="3921" w:h="831" w:hRule="exact" w:wrap="none" w:vAnchor="page" w:hAnchor="margin" w:x="6800" w:y="7234"/>
        <w:rPr>
          <w:rStyle w:val="C3"/>
          <w:rtl w:val="0"/>
        </w:rPr>
      </w:pPr>
    </w:p>
    <w:p>
      <w:pPr>
        <w:pStyle w:val="P31"/>
        <w:framePr w:w="3839" w:h="704" w:hRule="exact" w:wrap="none" w:vAnchor="page" w:hAnchor="margin" w:x="6856" w:y="7290"/>
        <w:rPr>
          <w:rStyle w:val="C22"/>
          <w:rtl w:val="0"/>
        </w:rPr>
      </w:pPr>
      <w:r>
        <w:rPr>
          <w:rStyle w:val="C22"/>
          <w:rtl w:val="0"/>
        </w:rPr>
        <w:t>Praktické předvedení a ústní ověření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c) Navrhnout sortiment hnojiv pro základní hnojení s ohledem na plánovaný výnos a výsledek AZP</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Praktické předvedení a ústní ověření</w:t>
      </w:r>
    </w:p>
    <w:p>
      <w:pPr>
        <w:pStyle w:val="P16"/>
        <w:framePr w:w="6710" w:h="607" w:hRule="exact" w:wrap="none" w:vAnchor="page" w:hAnchor="margin" w:x="45" w:y="8672"/>
        <w:rPr>
          <w:rStyle w:val="C3"/>
          <w:rtl w:val="0"/>
        </w:rPr>
      </w:pPr>
    </w:p>
    <w:p>
      <w:pPr>
        <w:pStyle w:val="P17"/>
        <w:framePr w:w="6658" w:h="480" w:hRule="exact" w:wrap="none" w:vAnchor="page" w:hAnchor="margin" w:x="71" w:y="8728"/>
        <w:rPr>
          <w:rStyle w:val="C13"/>
          <w:rtl w:val="0"/>
        </w:rPr>
      </w:pPr>
      <w:r>
        <w:rPr>
          <w:rStyle w:val="C13"/>
          <w:rtl w:val="0"/>
        </w:rPr>
        <w:t>d) Popsat přihnojení okopanin za vegetace včetně listových hnojiv a stanovit vhodnou vývojovou fázi dané rostliny k přihnojení</w:t>
      </w:r>
    </w:p>
    <w:p>
      <w:pPr>
        <w:pStyle w:val="P30"/>
        <w:framePr w:w="3921" w:h="607" w:hRule="exact" w:wrap="none" w:vAnchor="page" w:hAnchor="margin" w:x="6800" w:y="8672"/>
        <w:rPr>
          <w:rStyle w:val="C3"/>
          <w:rtl w:val="0"/>
        </w:rPr>
      </w:pPr>
    </w:p>
    <w:p>
      <w:pPr>
        <w:pStyle w:val="P31"/>
        <w:framePr w:w="3839" w:h="480" w:hRule="exact" w:wrap="none" w:vAnchor="page" w:hAnchor="margin" w:x="6856" w:y="8728"/>
        <w:rPr>
          <w:rStyle w:val="C22"/>
          <w:rtl w:val="0"/>
        </w:rPr>
      </w:pPr>
      <w:r>
        <w:rPr>
          <w:rStyle w:val="C22"/>
          <w:rtl w:val="0"/>
        </w:rPr>
        <w:t>Ústní ověření</w:t>
      </w:r>
    </w:p>
    <w:p>
      <w:pPr>
        <w:pStyle w:val="P12"/>
        <w:framePr w:w="6710" w:h="376" w:hRule="exact" w:wrap="none" w:vAnchor="page" w:hAnchor="margin" w:x="45" w:y="9279"/>
        <w:rPr>
          <w:rStyle w:val="C3"/>
          <w:rtl w:val="0"/>
        </w:rPr>
      </w:pPr>
    </w:p>
    <w:p>
      <w:pPr>
        <w:pStyle w:val="P13"/>
        <w:framePr w:w="6658" w:h="249" w:hRule="exact" w:wrap="none" w:vAnchor="page" w:hAnchor="margin" w:x="71" w:y="9335"/>
        <w:rPr>
          <w:rStyle w:val="C11"/>
          <w:rtl w:val="0"/>
        </w:rPr>
      </w:pPr>
      <w:r>
        <w:rPr>
          <w:rStyle w:val="C11"/>
          <w:rtl w:val="0"/>
        </w:rPr>
        <w:t>e) Popsat vhodnost aplikace organického hnojení k okopaninám</w:t>
      </w:r>
    </w:p>
    <w:p>
      <w:pPr>
        <w:pStyle w:val="P28"/>
        <w:framePr w:w="3921" w:h="376" w:hRule="exact" w:wrap="none" w:vAnchor="page" w:hAnchor="margin" w:x="6800" w:y="9279"/>
        <w:rPr>
          <w:rStyle w:val="C3"/>
          <w:rtl w:val="0"/>
        </w:rPr>
      </w:pPr>
    </w:p>
    <w:p>
      <w:pPr>
        <w:pStyle w:val="P29"/>
        <w:framePr w:w="3839" w:h="249" w:hRule="exact" w:wrap="none" w:vAnchor="page" w:hAnchor="margin" w:x="6856" w:y="9335"/>
        <w:rPr>
          <w:rStyle w:val="C21"/>
          <w:rtl w:val="0"/>
        </w:rPr>
      </w:pPr>
      <w:r>
        <w:rPr>
          <w:rStyle w:val="C21"/>
          <w:rtl w:val="0"/>
        </w:rPr>
        <w:t>Ústní ověření</w:t>
      </w:r>
    </w:p>
    <w:p>
      <w:pPr>
        <w:pStyle w:val="P16"/>
        <w:framePr w:w="6710" w:h="607" w:hRule="exact" w:wrap="none" w:vAnchor="page" w:hAnchor="margin" w:x="45" w:y="9655"/>
        <w:rPr>
          <w:rStyle w:val="C3"/>
          <w:rtl w:val="0"/>
        </w:rPr>
      </w:pPr>
    </w:p>
    <w:p>
      <w:pPr>
        <w:pStyle w:val="P17"/>
        <w:framePr w:w="6658" w:h="480" w:hRule="exact" w:wrap="none" w:vAnchor="page" w:hAnchor="margin" w:x="71" w:y="9711"/>
        <w:rPr>
          <w:rStyle w:val="C13"/>
          <w:rtl w:val="0"/>
        </w:rPr>
      </w:pPr>
      <w:r>
        <w:rPr>
          <w:rStyle w:val="C13"/>
          <w:rtl w:val="0"/>
        </w:rPr>
        <w:t>f) Navrhnout plán hnojení s ohledem na stanoviště, průběh vegetace a růst a vývoj okopanin na konkrétním pozemku</w:t>
      </w:r>
    </w:p>
    <w:p>
      <w:pPr>
        <w:pStyle w:val="P30"/>
        <w:framePr w:w="3921" w:h="607" w:hRule="exact" w:wrap="none" w:vAnchor="page" w:hAnchor="margin" w:x="6800" w:y="9655"/>
        <w:rPr>
          <w:rStyle w:val="C3"/>
          <w:rtl w:val="0"/>
        </w:rPr>
      </w:pPr>
    </w:p>
    <w:p>
      <w:pPr>
        <w:pStyle w:val="P31"/>
        <w:framePr w:w="3839" w:h="480" w:hRule="exact" w:wrap="none" w:vAnchor="page" w:hAnchor="margin" w:x="6856" w:y="9711"/>
        <w:rPr>
          <w:rStyle w:val="C22"/>
          <w:rtl w:val="0"/>
        </w:rPr>
      </w:pPr>
      <w:r>
        <w:rPr>
          <w:rStyle w:val="C22"/>
          <w:rtl w:val="0"/>
        </w:rPr>
        <w:t>Praktické předvedení a ústní ověření</w:t>
      </w:r>
    </w:p>
    <w:p>
      <w:pPr>
        <w:pStyle w:val="P32"/>
        <w:framePr w:w="10710" w:h="248" w:hRule="exact" w:wrap="none" w:vAnchor="page" w:hAnchor="margin" w:x="28" w:y="10376"/>
        <w:rPr>
          <w:rStyle w:val="C23"/>
          <w:rtl w:val="0"/>
        </w:rPr>
      </w:pPr>
      <w:r>
        <w:rPr>
          <w:rStyle w:val="C23"/>
          <w:rtl w:val="0"/>
        </w:rPr>
        <w:t>Je třeba splnit všechna kritéria.</w:t>
      </w:r>
    </w:p>
    <w:p>
      <w:pPr>
        <w:pStyle w:val="P23"/>
        <w:framePr w:w="10710" w:h="340" w:hRule="exact" w:wrap="none" w:vAnchor="page" w:hAnchor="margin" w:x="28" w:y="10811"/>
        <w:rPr>
          <w:rStyle w:val="C18"/>
          <w:rtl w:val="0"/>
        </w:rPr>
      </w:pPr>
      <w:r>
        <w:rPr>
          <w:rStyle w:val="C18"/>
          <w:rtl w:val="0"/>
        </w:rPr>
        <w:t>Návrh technologického postupu pěstování okopanin</w:t>
      </w:r>
    </w:p>
    <w:p>
      <w:pPr>
        <w:pStyle w:val="P24"/>
        <w:framePr w:w="6713" w:h="376" w:hRule="exact" w:wrap="none" w:vAnchor="page" w:hAnchor="margin" w:x="45" w:y="11250"/>
        <w:rPr>
          <w:rStyle w:val="C3"/>
          <w:rtl w:val="0"/>
        </w:rPr>
      </w:pPr>
    </w:p>
    <w:p>
      <w:pPr>
        <w:pStyle w:val="P25"/>
        <w:framePr w:w="6661" w:h="249" w:hRule="exact" w:wrap="none" w:vAnchor="page" w:hAnchor="margin" w:x="71" w:y="11321"/>
        <w:rPr>
          <w:rStyle w:val="C19"/>
          <w:rtl w:val="0"/>
        </w:rPr>
      </w:pPr>
      <w:r>
        <w:rPr>
          <w:rStyle w:val="C19"/>
          <w:rtl w:val="0"/>
        </w:rPr>
        <w:t>Kritéria hodnocení</w:t>
      </w:r>
    </w:p>
    <w:p>
      <w:pPr>
        <w:pStyle w:val="P26"/>
        <w:framePr w:w="3918" w:h="376" w:hRule="exact" w:wrap="none" w:vAnchor="page" w:hAnchor="margin" w:x="6803" w:y="11250"/>
        <w:rPr>
          <w:rStyle w:val="C3"/>
          <w:rtl w:val="0"/>
        </w:rPr>
      </w:pPr>
    </w:p>
    <w:p>
      <w:pPr>
        <w:pStyle w:val="P27"/>
        <w:framePr w:w="3836" w:h="249" w:hRule="exact" w:wrap="none" w:vAnchor="page" w:hAnchor="margin" w:x="6859" w:y="11321"/>
        <w:rPr>
          <w:rStyle w:val="C20"/>
          <w:rtl w:val="0"/>
        </w:rPr>
      </w:pPr>
      <w:r>
        <w:rPr>
          <w:rStyle w:val="C20"/>
          <w:rtl w:val="0"/>
        </w:rPr>
        <w:t>Způsoby ověření</w:t>
      </w:r>
    </w:p>
    <w:p>
      <w:pPr>
        <w:pStyle w:val="P12"/>
        <w:framePr w:w="6710" w:h="376" w:hRule="exact" w:wrap="none" w:vAnchor="page" w:hAnchor="margin" w:x="45" w:y="11627"/>
        <w:rPr>
          <w:rStyle w:val="C3"/>
          <w:rtl w:val="0"/>
        </w:rPr>
      </w:pPr>
    </w:p>
    <w:p>
      <w:pPr>
        <w:pStyle w:val="P13"/>
        <w:framePr w:w="6658" w:h="249" w:hRule="exact" w:wrap="none" w:vAnchor="page" w:hAnchor="margin" w:x="71" w:y="11683"/>
        <w:rPr>
          <w:rStyle w:val="C11"/>
          <w:rtl w:val="0"/>
        </w:rPr>
      </w:pPr>
      <w:r>
        <w:rPr>
          <w:rStyle w:val="C11"/>
          <w:rtl w:val="0"/>
        </w:rPr>
        <w:t>a) Popsat technologii pro pěstování zadaných okopanin</w:t>
      </w:r>
    </w:p>
    <w:p>
      <w:pPr>
        <w:pStyle w:val="P28"/>
        <w:framePr w:w="3921" w:h="376" w:hRule="exact" w:wrap="none" w:vAnchor="page" w:hAnchor="margin" w:x="6800" w:y="11627"/>
        <w:rPr>
          <w:rStyle w:val="C3"/>
          <w:rtl w:val="0"/>
        </w:rPr>
      </w:pPr>
    </w:p>
    <w:p>
      <w:pPr>
        <w:pStyle w:val="P29"/>
        <w:framePr w:w="3839" w:h="249" w:hRule="exact" w:wrap="none" w:vAnchor="page" w:hAnchor="margin" w:x="6856" w:y="11683"/>
        <w:rPr>
          <w:rStyle w:val="C21"/>
          <w:rtl w:val="0"/>
        </w:rPr>
      </w:pPr>
      <w:r>
        <w:rPr>
          <w:rStyle w:val="C21"/>
          <w:rtl w:val="0"/>
        </w:rPr>
        <w:t>Ústní ověření</w:t>
      </w:r>
    </w:p>
    <w:p>
      <w:pPr>
        <w:pStyle w:val="P16"/>
        <w:framePr w:w="6710" w:h="376" w:hRule="exact" w:wrap="none" w:vAnchor="page" w:hAnchor="margin" w:x="45" w:y="12003"/>
        <w:rPr>
          <w:rStyle w:val="C3"/>
          <w:rtl w:val="0"/>
        </w:rPr>
      </w:pPr>
    </w:p>
    <w:p>
      <w:pPr>
        <w:pStyle w:val="P17"/>
        <w:framePr w:w="6658" w:h="249" w:hRule="exact" w:wrap="none" w:vAnchor="page" w:hAnchor="margin" w:x="71" w:y="12059"/>
        <w:rPr>
          <w:rStyle w:val="C13"/>
          <w:rtl w:val="0"/>
        </w:rPr>
      </w:pPr>
      <w:r>
        <w:rPr>
          <w:rStyle w:val="C13"/>
          <w:rtl w:val="0"/>
        </w:rPr>
        <w:t>b) Popsat technologii pro založení porostů zadaných okopanin</w:t>
      </w:r>
    </w:p>
    <w:p>
      <w:pPr>
        <w:pStyle w:val="P30"/>
        <w:framePr w:w="3921" w:h="376" w:hRule="exact" w:wrap="none" w:vAnchor="page" w:hAnchor="margin" w:x="6800" w:y="12003"/>
        <w:rPr>
          <w:rStyle w:val="C3"/>
          <w:rtl w:val="0"/>
        </w:rPr>
      </w:pPr>
    </w:p>
    <w:p>
      <w:pPr>
        <w:pStyle w:val="P31"/>
        <w:framePr w:w="3839" w:h="249" w:hRule="exact" w:wrap="none" w:vAnchor="page" w:hAnchor="margin" w:x="6856" w:y="12059"/>
        <w:rPr>
          <w:rStyle w:val="C22"/>
          <w:rtl w:val="0"/>
        </w:rPr>
      </w:pPr>
      <w:r>
        <w:rPr>
          <w:rStyle w:val="C22"/>
          <w:rtl w:val="0"/>
        </w:rPr>
        <w:t>Ústní ověření</w:t>
      </w:r>
    </w:p>
    <w:p>
      <w:pPr>
        <w:pStyle w:val="P12"/>
        <w:framePr w:w="6710" w:h="376" w:hRule="exact" w:wrap="none" w:vAnchor="page" w:hAnchor="margin" w:x="45" w:y="12379"/>
        <w:rPr>
          <w:rStyle w:val="C3"/>
          <w:rtl w:val="0"/>
        </w:rPr>
      </w:pPr>
    </w:p>
    <w:p>
      <w:pPr>
        <w:pStyle w:val="P13"/>
        <w:framePr w:w="6658" w:h="249" w:hRule="exact" w:wrap="none" w:vAnchor="page" w:hAnchor="margin" w:x="71" w:y="12435"/>
        <w:rPr>
          <w:rStyle w:val="C11"/>
          <w:rtl w:val="0"/>
        </w:rPr>
      </w:pPr>
      <w:r>
        <w:rPr>
          <w:rStyle w:val="C11"/>
          <w:rtl w:val="0"/>
        </w:rPr>
        <w:t>c) Popsat zařazení okopanin do osevního postupu</w:t>
      </w:r>
    </w:p>
    <w:p>
      <w:pPr>
        <w:pStyle w:val="P28"/>
        <w:framePr w:w="3921" w:h="376" w:hRule="exact" w:wrap="none" w:vAnchor="page" w:hAnchor="margin" w:x="6800" w:y="12379"/>
        <w:rPr>
          <w:rStyle w:val="C3"/>
          <w:rtl w:val="0"/>
        </w:rPr>
      </w:pPr>
    </w:p>
    <w:p>
      <w:pPr>
        <w:pStyle w:val="P29"/>
        <w:framePr w:w="3839" w:h="249" w:hRule="exact" w:wrap="none" w:vAnchor="page" w:hAnchor="margin" w:x="6856" w:y="12435"/>
        <w:rPr>
          <w:rStyle w:val="C21"/>
          <w:rtl w:val="0"/>
        </w:rPr>
      </w:pPr>
      <w:r>
        <w:rPr>
          <w:rStyle w:val="C21"/>
          <w:rtl w:val="0"/>
        </w:rPr>
        <w:t>Ústní ověření</w:t>
      </w:r>
    </w:p>
    <w:p>
      <w:pPr>
        <w:pStyle w:val="P16"/>
        <w:framePr w:w="6710" w:h="376" w:hRule="exact" w:wrap="none" w:vAnchor="page" w:hAnchor="margin" w:x="45" w:y="12755"/>
        <w:rPr>
          <w:rStyle w:val="C3"/>
          <w:rtl w:val="0"/>
        </w:rPr>
      </w:pPr>
    </w:p>
    <w:p>
      <w:pPr>
        <w:pStyle w:val="P17"/>
        <w:framePr w:w="6658" w:h="249" w:hRule="exact" w:wrap="none" w:vAnchor="page" w:hAnchor="margin" w:x="71" w:y="12811"/>
        <w:rPr>
          <w:rStyle w:val="C13"/>
          <w:rtl w:val="0"/>
        </w:rPr>
      </w:pPr>
      <w:r>
        <w:rPr>
          <w:rStyle w:val="C13"/>
          <w:rtl w:val="0"/>
        </w:rPr>
        <w:t>d) Popsat zásady správné zemědělské praxe pro pěstování okopanin</w:t>
      </w:r>
    </w:p>
    <w:p>
      <w:pPr>
        <w:pStyle w:val="P30"/>
        <w:framePr w:w="3921" w:h="376" w:hRule="exact" w:wrap="none" w:vAnchor="page" w:hAnchor="margin" w:x="6800" w:y="12755"/>
        <w:rPr>
          <w:rStyle w:val="C3"/>
          <w:rtl w:val="0"/>
        </w:rPr>
      </w:pPr>
    </w:p>
    <w:p>
      <w:pPr>
        <w:pStyle w:val="P31"/>
        <w:framePr w:w="3839" w:h="249" w:hRule="exact" w:wrap="none" w:vAnchor="page" w:hAnchor="margin" w:x="6856" w:y="12811"/>
        <w:rPr>
          <w:rStyle w:val="C22"/>
          <w:rtl w:val="0"/>
        </w:rPr>
      </w:pPr>
      <w:r>
        <w:rPr>
          <w:rStyle w:val="C22"/>
          <w:rtl w:val="0"/>
        </w:rPr>
        <w:t>Písemné ověření</w:t>
      </w:r>
    </w:p>
    <w:p>
      <w:pPr>
        <w:pStyle w:val="P12"/>
        <w:framePr w:w="6710" w:h="376" w:hRule="exact" w:wrap="none" w:vAnchor="page" w:hAnchor="margin" w:x="45" w:y="13132"/>
        <w:rPr>
          <w:rStyle w:val="C3"/>
          <w:rtl w:val="0"/>
        </w:rPr>
      </w:pPr>
    </w:p>
    <w:p>
      <w:pPr>
        <w:pStyle w:val="P13"/>
        <w:framePr w:w="6658" w:h="249" w:hRule="exact" w:wrap="none" w:vAnchor="page" w:hAnchor="margin" w:x="71" w:y="13188"/>
        <w:rPr>
          <w:rStyle w:val="C11"/>
          <w:rtl w:val="0"/>
        </w:rPr>
      </w:pPr>
      <w:r>
        <w:rPr>
          <w:rStyle w:val="C11"/>
          <w:rtl w:val="0"/>
        </w:rPr>
        <w:t>e) Popsat vhodnost a podmínky pro ekologickou produkci okopanin</w:t>
      </w:r>
    </w:p>
    <w:p>
      <w:pPr>
        <w:pStyle w:val="P28"/>
        <w:framePr w:w="3921" w:h="376" w:hRule="exact" w:wrap="none" w:vAnchor="page" w:hAnchor="margin" w:x="6800" w:y="13132"/>
        <w:rPr>
          <w:rStyle w:val="C3"/>
          <w:rtl w:val="0"/>
        </w:rPr>
      </w:pPr>
    </w:p>
    <w:p>
      <w:pPr>
        <w:pStyle w:val="P29"/>
        <w:framePr w:w="3839" w:h="249" w:hRule="exact" w:wrap="none" w:vAnchor="page" w:hAnchor="margin" w:x="6856" w:y="13188"/>
        <w:rPr>
          <w:rStyle w:val="C21"/>
          <w:rtl w:val="0"/>
        </w:rPr>
      </w:pPr>
      <w:r>
        <w:rPr>
          <w:rStyle w:val="C21"/>
          <w:rtl w:val="0"/>
        </w:rPr>
        <w:t>Ústní ověření</w:t>
      </w:r>
    </w:p>
    <w:p>
      <w:pPr>
        <w:pStyle w:val="P16"/>
        <w:framePr w:w="6710" w:h="607" w:hRule="exact" w:wrap="none" w:vAnchor="page" w:hAnchor="margin" w:x="45" w:y="13508"/>
        <w:rPr>
          <w:rStyle w:val="C3"/>
          <w:rtl w:val="0"/>
        </w:rPr>
      </w:pPr>
    </w:p>
    <w:p>
      <w:pPr>
        <w:pStyle w:val="P17"/>
        <w:framePr w:w="6658" w:h="480" w:hRule="exact" w:wrap="none" w:vAnchor="page" w:hAnchor="margin" w:x="71" w:y="13564"/>
        <w:rPr>
          <w:rStyle w:val="C13"/>
          <w:rtl w:val="0"/>
        </w:rPr>
      </w:pPr>
      <w:r>
        <w:rPr>
          <w:rStyle w:val="C13"/>
          <w:rtl w:val="0"/>
        </w:rPr>
        <w:t>f) Navrhnout vhodný technologický postup pro pěstování zadané okopaniny do určené lokality</w:t>
      </w:r>
    </w:p>
    <w:p>
      <w:pPr>
        <w:pStyle w:val="P30"/>
        <w:framePr w:w="3921" w:h="607" w:hRule="exact" w:wrap="none" w:vAnchor="page" w:hAnchor="margin" w:x="6800" w:y="13508"/>
        <w:rPr>
          <w:rStyle w:val="C3"/>
          <w:rtl w:val="0"/>
        </w:rPr>
      </w:pPr>
    </w:p>
    <w:p>
      <w:pPr>
        <w:pStyle w:val="P31"/>
        <w:framePr w:w="3839" w:h="480" w:hRule="exact" w:wrap="none" w:vAnchor="page" w:hAnchor="margin" w:x="6856" w:y="13564"/>
        <w:rPr>
          <w:rStyle w:val="C22"/>
          <w:rtl w:val="0"/>
        </w:rPr>
      </w:pPr>
      <w:r>
        <w:rPr>
          <w:rStyle w:val="C22"/>
          <w:rtl w:val="0"/>
        </w:rPr>
        <w:t>Praktické předvedení a ústní ověření</w:t>
      </w:r>
    </w:p>
    <w:p>
      <w:pPr>
        <w:pStyle w:val="P32"/>
        <w:framePr w:w="10710" w:h="248" w:hRule="exact" w:wrap="none" w:vAnchor="page" w:hAnchor="margin" w:x="28" w:y="142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okopaniny, 7.11.2026 17:46:02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škodlivých činitelů v okopaninách a ošetřování proti nim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určit základní škodlivé činitele v porostech jednotlivých druhů okopanin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Posoudit stav porostu okopanin na konkrétním pozemku a navrhnout opatření v ochraně rostlin, včetně mechanických zásahů a zadat pokyn k provedení konkrétního zákroku v porostu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systém integrované ochrany pro okopaniny</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Stanovit systém ochrany rostlin proti danému škůdci s ohledem na ochranu včel</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Organizace sklizně a posklizňové úpravy okopanin</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Uvést vhodný termín sklizně brambor, cukrovky a krmné řepy a odhadnout jejich výnos</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Ústní ověření</w:t>
      </w:r>
    </w:p>
    <w:p>
      <w:pPr>
        <w:pStyle w:val="P16"/>
        <w:framePr w:w="6710" w:h="376" w:hRule="exact" w:wrap="none" w:vAnchor="page" w:hAnchor="margin" w:x="45" w:y="7362"/>
        <w:rPr>
          <w:rStyle w:val="C3"/>
          <w:rtl w:val="0"/>
        </w:rPr>
      </w:pPr>
    </w:p>
    <w:p>
      <w:pPr>
        <w:pStyle w:val="P17"/>
        <w:framePr w:w="6658" w:h="249" w:hRule="exact" w:wrap="none" w:vAnchor="page" w:hAnchor="margin" w:x="71" w:y="7418"/>
        <w:rPr>
          <w:rStyle w:val="C13"/>
          <w:rtl w:val="0"/>
        </w:rPr>
      </w:pPr>
      <w:r>
        <w:rPr>
          <w:rStyle w:val="C13"/>
          <w:rtl w:val="0"/>
        </w:rPr>
        <w:t>b) Popsat technologii sklizně okopanin a zadat instrukce k provedení sklizně</w:t>
      </w:r>
    </w:p>
    <w:p>
      <w:pPr>
        <w:pStyle w:val="P30"/>
        <w:framePr w:w="3921" w:h="376" w:hRule="exact" w:wrap="none" w:vAnchor="page" w:hAnchor="margin" w:x="6800" w:y="7362"/>
        <w:rPr>
          <w:rStyle w:val="C3"/>
          <w:rtl w:val="0"/>
        </w:rPr>
      </w:pPr>
    </w:p>
    <w:p>
      <w:pPr>
        <w:pStyle w:val="P31"/>
        <w:framePr w:w="3839" w:h="249" w:hRule="exact" w:wrap="none" w:vAnchor="page" w:hAnchor="margin" w:x="6856" w:y="7418"/>
        <w:rPr>
          <w:rStyle w:val="C22"/>
          <w:rtl w:val="0"/>
        </w:rPr>
      </w:pPr>
      <w:r>
        <w:rPr>
          <w:rStyle w:val="C22"/>
          <w:rtl w:val="0"/>
        </w:rPr>
        <w:t>Praktické předvedení a ústní ověření</w:t>
      </w:r>
    </w:p>
    <w:p>
      <w:pPr>
        <w:pStyle w:val="P12"/>
        <w:framePr w:w="6710" w:h="376" w:hRule="exact" w:wrap="none" w:vAnchor="page" w:hAnchor="margin" w:x="45" w:y="7738"/>
        <w:rPr>
          <w:rStyle w:val="C3"/>
          <w:rtl w:val="0"/>
        </w:rPr>
      </w:pPr>
    </w:p>
    <w:p>
      <w:pPr>
        <w:pStyle w:val="P13"/>
        <w:framePr w:w="6658" w:h="249" w:hRule="exact" w:wrap="none" w:vAnchor="page" w:hAnchor="margin" w:x="71" w:y="7794"/>
        <w:rPr>
          <w:rStyle w:val="C11"/>
          <w:rtl w:val="0"/>
        </w:rPr>
      </w:pPr>
      <w:r>
        <w:rPr>
          <w:rStyle w:val="C11"/>
          <w:rtl w:val="0"/>
        </w:rPr>
        <w:t>c) Popsat kontrolu kvality provedených sklizňových prací</w:t>
      </w:r>
    </w:p>
    <w:p>
      <w:pPr>
        <w:pStyle w:val="P28"/>
        <w:framePr w:w="3921" w:h="376" w:hRule="exact" w:wrap="none" w:vAnchor="page" w:hAnchor="margin" w:x="6800" w:y="7738"/>
        <w:rPr>
          <w:rStyle w:val="C3"/>
          <w:rtl w:val="0"/>
        </w:rPr>
      </w:pPr>
    </w:p>
    <w:p>
      <w:pPr>
        <w:pStyle w:val="P29"/>
        <w:framePr w:w="3839" w:h="249" w:hRule="exact" w:wrap="none" w:vAnchor="page" w:hAnchor="margin" w:x="6856" w:y="7794"/>
        <w:rPr>
          <w:rStyle w:val="C21"/>
          <w:rtl w:val="0"/>
        </w:rPr>
      </w:pPr>
      <w:r>
        <w:rPr>
          <w:rStyle w:val="C21"/>
          <w:rtl w:val="0"/>
        </w:rPr>
        <w:t>Ústní ověření</w:t>
      </w:r>
    </w:p>
    <w:p>
      <w:pPr>
        <w:pStyle w:val="P16"/>
        <w:framePr w:w="6710" w:h="376" w:hRule="exact" w:wrap="none" w:vAnchor="page" w:hAnchor="margin" w:x="45" w:y="8115"/>
        <w:rPr>
          <w:rStyle w:val="C3"/>
          <w:rtl w:val="0"/>
        </w:rPr>
      </w:pPr>
    </w:p>
    <w:p>
      <w:pPr>
        <w:pStyle w:val="P17"/>
        <w:framePr w:w="6658" w:h="249" w:hRule="exact" w:wrap="none" w:vAnchor="page" w:hAnchor="margin" w:x="71" w:y="8171"/>
        <w:rPr>
          <w:rStyle w:val="C13"/>
          <w:rtl w:val="0"/>
        </w:rPr>
      </w:pPr>
      <w:r>
        <w:rPr>
          <w:rStyle w:val="C13"/>
          <w:rtl w:val="0"/>
        </w:rPr>
        <w:t>d) Popsat posklizňovou úpravu okopanin</w:t>
      </w:r>
    </w:p>
    <w:p>
      <w:pPr>
        <w:pStyle w:val="P30"/>
        <w:framePr w:w="3921" w:h="376" w:hRule="exact" w:wrap="none" w:vAnchor="page" w:hAnchor="margin" w:x="6800" w:y="8115"/>
        <w:rPr>
          <w:rStyle w:val="C3"/>
          <w:rtl w:val="0"/>
        </w:rPr>
      </w:pPr>
    </w:p>
    <w:p>
      <w:pPr>
        <w:pStyle w:val="P31"/>
        <w:framePr w:w="3839" w:h="249" w:hRule="exact" w:wrap="none" w:vAnchor="page" w:hAnchor="margin" w:x="6856" w:y="8171"/>
        <w:rPr>
          <w:rStyle w:val="C22"/>
          <w:rtl w:val="0"/>
        </w:rPr>
      </w:pPr>
      <w:r>
        <w:rPr>
          <w:rStyle w:val="C22"/>
          <w:rtl w:val="0"/>
        </w:rPr>
        <w:t>Ústní ověření</w:t>
      </w:r>
    </w:p>
    <w:p>
      <w:pPr>
        <w:pStyle w:val="P12"/>
        <w:framePr w:w="6710" w:h="376" w:hRule="exact" w:wrap="none" w:vAnchor="page" w:hAnchor="margin" w:x="45" w:y="8491"/>
        <w:rPr>
          <w:rStyle w:val="C3"/>
          <w:rtl w:val="0"/>
        </w:rPr>
      </w:pPr>
    </w:p>
    <w:p>
      <w:pPr>
        <w:pStyle w:val="P13"/>
        <w:framePr w:w="6658" w:h="249" w:hRule="exact" w:wrap="none" w:vAnchor="page" w:hAnchor="margin" w:x="71" w:y="8547"/>
        <w:rPr>
          <w:rStyle w:val="C11"/>
          <w:rtl w:val="0"/>
        </w:rPr>
      </w:pPr>
      <w:r>
        <w:rPr>
          <w:rStyle w:val="C11"/>
          <w:rtl w:val="0"/>
        </w:rPr>
        <w:t>e) Popsat požadavky na skladování okopanin</w:t>
      </w:r>
    </w:p>
    <w:p>
      <w:pPr>
        <w:pStyle w:val="P28"/>
        <w:framePr w:w="3921" w:h="376" w:hRule="exact" w:wrap="none" w:vAnchor="page" w:hAnchor="margin" w:x="6800" w:y="8491"/>
        <w:rPr>
          <w:rStyle w:val="C3"/>
          <w:rtl w:val="0"/>
        </w:rPr>
      </w:pPr>
    </w:p>
    <w:p>
      <w:pPr>
        <w:pStyle w:val="P29"/>
        <w:framePr w:w="3839" w:h="249" w:hRule="exact" w:wrap="none" w:vAnchor="page" w:hAnchor="margin" w:x="6856" w:y="8547"/>
        <w:rPr>
          <w:rStyle w:val="C21"/>
          <w:rtl w:val="0"/>
        </w:rPr>
      </w:pPr>
      <w:r>
        <w:rPr>
          <w:rStyle w:val="C21"/>
          <w:rtl w:val="0"/>
        </w:rPr>
        <w:t>Ústní ověření</w:t>
      </w:r>
    </w:p>
    <w:p>
      <w:pPr>
        <w:pStyle w:val="P32"/>
        <w:framePr w:w="10710" w:h="248" w:hRule="exact" w:wrap="none" w:vAnchor="page" w:hAnchor="margin" w:x="28" w:y="8980"/>
        <w:rPr>
          <w:rStyle w:val="C23"/>
          <w:rtl w:val="0"/>
        </w:rPr>
      </w:pPr>
      <w:r>
        <w:rPr>
          <w:rStyle w:val="C23"/>
          <w:rtl w:val="0"/>
        </w:rPr>
        <w:t>Je třeba splnit všechna kritéria.</w:t>
      </w:r>
    </w:p>
    <w:p>
      <w:pPr>
        <w:pStyle w:val="P23"/>
        <w:framePr w:w="10710" w:h="340" w:hRule="exact" w:wrap="none" w:vAnchor="page" w:hAnchor="margin" w:x="28" w:y="9416"/>
        <w:rPr>
          <w:rStyle w:val="C18"/>
          <w:rtl w:val="0"/>
        </w:rPr>
      </w:pPr>
      <w:r>
        <w:rPr>
          <w:rStyle w:val="C18"/>
          <w:rtl w:val="0"/>
        </w:rPr>
        <w:t>Vedení prvotní evidence v zemědělském podniku</w:t>
      </w:r>
    </w:p>
    <w:p>
      <w:pPr>
        <w:pStyle w:val="P24"/>
        <w:framePr w:w="6713" w:h="376" w:hRule="exact" w:wrap="none" w:vAnchor="page" w:hAnchor="margin" w:x="45" w:y="9855"/>
        <w:rPr>
          <w:rStyle w:val="C3"/>
          <w:rtl w:val="0"/>
        </w:rPr>
      </w:pPr>
    </w:p>
    <w:p>
      <w:pPr>
        <w:pStyle w:val="P25"/>
        <w:framePr w:w="6661" w:h="249" w:hRule="exact" w:wrap="none" w:vAnchor="page" w:hAnchor="margin" w:x="71" w:y="9926"/>
        <w:rPr>
          <w:rStyle w:val="C19"/>
          <w:rtl w:val="0"/>
        </w:rPr>
      </w:pPr>
      <w:r>
        <w:rPr>
          <w:rStyle w:val="C19"/>
          <w:rtl w:val="0"/>
        </w:rPr>
        <w:t>Kritéria hodnocení</w:t>
      </w:r>
    </w:p>
    <w:p>
      <w:pPr>
        <w:pStyle w:val="P26"/>
        <w:framePr w:w="3918" w:h="376" w:hRule="exact" w:wrap="none" w:vAnchor="page" w:hAnchor="margin" w:x="6803" w:y="9855"/>
        <w:rPr>
          <w:rStyle w:val="C3"/>
          <w:rtl w:val="0"/>
        </w:rPr>
      </w:pPr>
    </w:p>
    <w:p>
      <w:pPr>
        <w:pStyle w:val="P27"/>
        <w:framePr w:w="3836" w:h="249" w:hRule="exact" w:wrap="none" w:vAnchor="page" w:hAnchor="margin" w:x="6859" w:y="9926"/>
        <w:rPr>
          <w:rStyle w:val="C20"/>
          <w:rtl w:val="0"/>
        </w:rPr>
      </w:pPr>
      <w:r>
        <w:rPr>
          <w:rStyle w:val="C20"/>
          <w:rtl w:val="0"/>
        </w:rPr>
        <w:t>Způsoby ověření</w:t>
      </w:r>
    </w:p>
    <w:p>
      <w:pPr>
        <w:pStyle w:val="P12"/>
        <w:framePr w:w="6710" w:h="831" w:hRule="exact" w:wrap="none" w:vAnchor="page" w:hAnchor="margin" w:x="45" w:y="10232"/>
        <w:rPr>
          <w:rStyle w:val="C3"/>
          <w:rtl w:val="0"/>
        </w:rPr>
      </w:pPr>
    </w:p>
    <w:p>
      <w:pPr>
        <w:pStyle w:val="P13"/>
        <w:framePr w:w="6658" w:h="704" w:hRule="exact" w:wrap="none" w:vAnchor="page" w:hAnchor="margin" w:x="71" w:y="10288"/>
        <w:rPr>
          <w:rStyle w:val="C11"/>
          <w:rtl w:val="0"/>
        </w:rPr>
      </w:pPr>
      <w:r>
        <w:rPr>
          <w:rStyle w:val="C11"/>
          <w:rtl w:val="0"/>
        </w:rPr>
        <w:t>a) Vyjmenovat povinné údaje v záznamech o používání přípravků na ochranu rostlin, provést záznam aplikace přípravku na ochranu rostlin do předložené evidence</w:t>
      </w:r>
    </w:p>
    <w:p>
      <w:pPr>
        <w:pStyle w:val="P28"/>
        <w:framePr w:w="3921" w:h="831" w:hRule="exact" w:wrap="none" w:vAnchor="page" w:hAnchor="margin" w:x="6800" w:y="10232"/>
        <w:rPr>
          <w:rStyle w:val="C3"/>
          <w:rtl w:val="0"/>
        </w:rPr>
      </w:pPr>
    </w:p>
    <w:p>
      <w:pPr>
        <w:pStyle w:val="P29"/>
        <w:framePr w:w="3839" w:h="704" w:hRule="exact" w:wrap="none" w:vAnchor="page" w:hAnchor="margin" w:x="6856" w:y="10288"/>
        <w:rPr>
          <w:rStyle w:val="C21"/>
          <w:rtl w:val="0"/>
        </w:rPr>
      </w:pPr>
      <w:r>
        <w:rPr>
          <w:rStyle w:val="C21"/>
          <w:rtl w:val="0"/>
        </w:rPr>
        <w:t>Praktické předvedení a ústní ověření</w:t>
      </w:r>
    </w:p>
    <w:p>
      <w:pPr>
        <w:pStyle w:val="P16"/>
        <w:framePr w:w="6710" w:h="607" w:hRule="exact" w:wrap="none" w:vAnchor="page" w:hAnchor="margin" w:x="45" w:y="11063"/>
        <w:rPr>
          <w:rStyle w:val="C3"/>
          <w:rtl w:val="0"/>
        </w:rPr>
      </w:pPr>
    </w:p>
    <w:p>
      <w:pPr>
        <w:pStyle w:val="P17"/>
        <w:framePr w:w="6658" w:h="480" w:hRule="exact" w:wrap="none" w:vAnchor="page" w:hAnchor="margin" w:x="71" w:y="11119"/>
        <w:rPr>
          <w:rStyle w:val="C13"/>
          <w:rtl w:val="0"/>
        </w:rPr>
      </w:pPr>
      <w:r>
        <w:rPr>
          <w:rStyle w:val="C13"/>
          <w:rtl w:val="0"/>
        </w:rPr>
        <w:t>b) Charakterizovat vedení evidence hnojiv, pomocných látek a upravených kalů, zjistit z této evidence aplikaci hnojiv na konkrétním pozemku za 3 roky</w:t>
      </w:r>
    </w:p>
    <w:p>
      <w:pPr>
        <w:pStyle w:val="P30"/>
        <w:framePr w:w="3921" w:h="607" w:hRule="exact" w:wrap="none" w:vAnchor="page" w:hAnchor="margin" w:x="6800" w:y="11063"/>
        <w:rPr>
          <w:rStyle w:val="C3"/>
          <w:rtl w:val="0"/>
        </w:rPr>
      </w:pPr>
    </w:p>
    <w:p>
      <w:pPr>
        <w:pStyle w:val="P31"/>
        <w:framePr w:w="3839" w:h="480" w:hRule="exact" w:wrap="none" w:vAnchor="page" w:hAnchor="margin" w:x="6856" w:y="11119"/>
        <w:rPr>
          <w:rStyle w:val="C22"/>
          <w:rtl w:val="0"/>
        </w:rPr>
      </w:pPr>
      <w:r>
        <w:rPr>
          <w:rStyle w:val="C22"/>
          <w:rtl w:val="0"/>
        </w:rPr>
        <w:t>Praktické předvedení a ústní ověření</w:t>
      </w:r>
    </w:p>
    <w:p>
      <w:pPr>
        <w:pStyle w:val="P12"/>
        <w:framePr w:w="6710" w:h="607" w:hRule="exact" w:wrap="none" w:vAnchor="page" w:hAnchor="margin" w:x="45" w:y="11670"/>
        <w:rPr>
          <w:rStyle w:val="C3"/>
          <w:rtl w:val="0"/>
        </w:rPr>
      </w:pPr>
    </w:p>
    <w:p>
      <w:pPr>
        <w:pStyle w:val="P13"/>
        <w:framePr w:w="6658" w:h="480" w:hRule="exact" w:wrap="none" w:vAnchor="page" w:hAnchor="margin" w:x="71" w:y="11726"/>
        <w:rPr>
          <w:rStyle w:val="C11"/>
          <w:rtl w:val="0"/>
        </w:rPr>
      </w:pPr>
      <w:r>
        <w:rPr>
          <w:rStyle w:val="C11"/>
          <w:rtl w:val="0"/>
        </w:rPr>
        <w:t>c) Vyhledat zadaný blok/díl půdního bloku ve veřejném registru půdy (LPIS) a veškeré popisné informace k němu</w:t>
      </w:r>
    </w:p>
    <w:p>
      <w:pPr>
        <w:pStyle w:val="P28"/>
        <w:framePr w:w="3921" w:h="607" w:hRule="exact" w:wrap="none" w:vAnchor="page" w:hAnchor="margin" w:x="6800" w:y="11670"/>
        <w:rPr>
          <w:rStyle w:val="C3"/>
          <w:rtl w:val="0"/>
        </w:rPr>
      </w:pPr>
    </w:p>
    <w:p>
      <w:pPr>
        <w:pStyle w:val="P29"/>
        <w:framePr w:w="3839" w:h="480" w:hRule="exact" w:wrap="none" w:vAnchor="page" w:hAnchor="margin" w:x="6856" w:y="11726"/>
        <w:rPr>
          <w:rStyle w:val="C21"/>
          <w:rtl w:val="0"/>
        </w:rPr>
      </w:pPr>
      <w:r>
        <w:rPr>
          <w:rStyle w:val="C21"/>
          <w:rtl w:val="0"/>
        </w:rPr>
        <w:t>Praktické předvedení</w:t>
      </w:r>
    </w:p>
    <w:p>
      <w:pPr>
        <w:pStyle w:val="P32"/>
        <w:framePr w:w="10710" w:h="248" w:hRule="exact" w:wrap="none" w:vAnchor="page" w:hAnchor="margin" w:x="28" w:y="12390"/>
        <w:rPr>
          <w:rStyle w:val="C23"/>
          <w:rtl w:val="0"/>
        </w:rPr>
      </w:pPr>
      <w:r>
        <w:rPr>
          <w:rStyle w:val="C23"/>
          <w:rtl w:val="0"/>
        </w:rPr>
        <w:t>Je třeba splnit všechna kritéria.</w:t>
      </w:r>
    </w:p>
    <w:p>
      <w:pPr>
        <w:pStyle w:val="P23"/>
        <w:framePr w:w="10710" w:h="340" w:hRule="exact" w:wrap="none" w:vAnchor="page" w:hAnchor="margin" w:x="28" w:y="12825"/>
        <w:rPr>
          <w:rStyle w:val="C18"/>
          <w:rtl w:val="0"/>
        </w:rPr>
      </w:pPr>
      <w:r>
        <w:rPr>
          <w:rStyle w:val="C18"/>
          <w:rtl w:val="0"/>
        </w:rPr>
        <w:t>Zjišťování ekonomických ukazatelů produkce okopanin</w:t>
      </w:r>
    </w:p>
    <w:p>
      <w:pPr>
        <w:pStyle w:val="P24"/>
        <w:framePr w:w="6713" w:h="376" w:hRule="exact" w:wrap="none" w:vAnchor="page" w:hAnchor="margin" w:x="45" w:y="13265"/>
        <w:rPr>
          <w:rStyle w:val="C3"/>
          <w:rtl w:val="0"/>
        </w:rPr>
      </w:pPr>
    </w:p>
    <w:p>
      <w:pPr>
        <w:pStyle w:val="P25"/>
        <w:framePr w:w="6661" w:h="249" w:hRule="exact" w:wrap="none" w:vAnchor="page" w:hAnchor="margin" w:x="71" w:y="13336"/>
        <w:rPr>
          <w:rStyle w:val="C19"/>
          <w:rtl w:val="0"/>
        </w:rPr>
      </w:pPr>
      <w:r>
        <w:rPr>
          <w:rStyle w:val="C19"/>
          <w:rtl w:val="0"/>
        </w:rPr>
        <w:t>Kritéria hodnocení</w:t>
      </w:r>
    </w:p>
    <w:p>
      <w:pPr>
        <w:pStyle w:val="P26"/>
        <w:framePr w:w="3918" w:h="376" w:hRule="exact" w:wrap="none" w:vAnchor="page" w:hAnchor="margin" w:x="6803" w:y="13265"/>
        <w:rPr>
          <w:rStyle w:val="C3"/>
          <w:rtl w:val="0"/>
        </w:rPr>
      </w:pPr>
    </w:p>
    <w:p>
      <w:pPr>
        <w:pStyle w:val="P27"/>
        <w:framePr w:w="3836" w:h="249" w:hRule="exact" w:wrap="none" w:vAnchor="page" w:hAnchor="margin" w:x="6859" w:y="13336"/>
        <w:rPr>
          <w:rStyle w:val="C20"/>
          <w:rtl w:val="0"/>
        </w:rPr>
      </w:pPr>
      <w:r>
        <w:rPr>
          <w:rStyle w:val="C20"/>
          <w:rtl w:val="0"/>
        </w:rPr>
        <w:t>Způsoby ověření</w:t>
      </w:r>
    </w:p>
    <w:p>
      <w:pPr>
        <w:pStyle w:val="P12"/>
        <w:framePr w:w="6710" w:h="607" w:hRule="exact" w:wrap="none" w:vAnchor="page" w:hAnchor="margin" w:x="45" w:y="13641"/>
        <w:rPr>
          <w:rStyle w:val="C3"/>
          <w:rtl w:val="0"/>
        </w:rPr>
      </w:pPr>
    </w:p>
    <w:p>
      <w:pPr>
        <w:pStyle w:val="P13"/>
        <w:framePr w:w="6658" w:h="480" w:hRule="exact" w:wrap="none" w:vAnchor="page" w:hAnchor="margin" w:x="71" w:y="13697"/>
        <w:rPr>
          <w:rStyle w:val="C11"/>
          <w:rtl w:val="0"/>
        </w:rPr>
      </w:pPr>
      <w:r>
        <w:rPr>
          <w:rStyle w:val="C11"/>
          <w:rtl w:val="0"/>
        </w:rPr>
        <w:t>a) Vyjmenovat klady a zápory pěstování okopanin v rámci různých typů hospodaření</w:t>
      </w:r>
    </w:p>
    <w:p>
      <w:pPr>
        <w:pStyle w:val="P28"/>
        <w:framePr w:w="3921" w:h="607" w:hRule="exact" w:wrap="none" w:vAnchor="page" w:hAnchor="margin" w:x="6800" w:y="13641"/>
        <w:rPr>
          <w:rStyle w:val="C3"/>
          <w:rtl w:val="0"/>
        </w:rPr>
      </w:pPr>
    </w:p>
    <w:p>
      <w:pPr>
        <w:pStyle w:val="P29"/>
        <w:framePr w:w="3839" w:h="480" w:hRule="exact" w:wrap="none" w:vAnchor="page" w:hAnchor="margin" w:x="6856" w:y="13697"/>
        <w:rPr>
          <w:rStyle w:val="C21"/>
          <w:rtl w:val="0"/>
        </w:rPr>
      </w:pPr>
      <w:r>
        <w:rPr>
          <w:rStyle w:val="C21"/>
          <w:rtl w:val="0"/>
        </w:rPr>
        <w:t>Písemné ověření</w:t>
      </w:r>
    </w:p>
    <w:p>
      <w:pPr>
        <w:pStyle w:val="P16"/>
        <w:framePr w:w="6710" w:h="607" w:hRule="exact" w:wrap="none" w:vAnchor="page" w:hAnchor="margin" w:x="45" w:y="14248"/>
        <w:rPr>
          <w:rStyle w:val="C3"/>
          <w:rtl w:val="0"/>
        </w:rPr>
      </w:pPr>
    </w:p>
    <w:p>
      <w:pPr>
        <w:pStyle w:val="P17"/>
        <w:framePr w:w="6658" w:h="480" w:hRule="exact" w:wrap="none" w:vAnchor="page" w:hAnchor="margin" w:x="71" w:y="14304"/>
        <w:rPr>
          <w:rStyle w:val="C13"/>
          <w:rtl w:val="0"/>
        </w:rPr>
      </w:pPr>
      <w:r>
        <w:rPr>
          <w:rStyle w:val="C13"/>
          <w:rtl w:val="0"/>
        </w:rPr>
        <w:t>b) Určit jednotlivé nákladové položky pěstování okopanin a objasnit možnost jejich ovlivnění</w:t>
      </w:r>
    </w:p>
    <w:p>
      <w:pPr>
        <w:pStyle w:val="P30"/>
        <w:framePr w:w="3921" w:h="607" w:hRule="exact" w:wrap="none" w:vAnchor="page" w:hAnchor="margin" w:x="6800" w:y="14248"/>
        <w:rPr>
          <w:rStyle w:val="C3"/>
          <w:rtl w:val="0"/>
        </w:rPr>
      </w:pPr>
    </w:p>
    <w:p>
      <w:pPr>
        <w:pStyle w:val="P31"/>
        <w:framePr w:w="3839" w:h="480" w:hRule="exact" w:wrap="none" w:vAnchor="page" w:hAnchor="margin" w:x="6856" w:y="14304"/>
        <w:rPr>
          <w:rStyle w:val="C22"/>
          <w:rtl w:val="0"/>
        </w:rPr>
      </w:pPr>
      <w:r>
        <w:rPr>
          <w:rStyle w:val="C22"/>
          <w:rtl w:val="0"/>
        </w:rPr>
        <w:t>Praktické předvedení a ústní ověření</w:t>
      </w:r>
    </w:p>
    <w:p>
      <w:pPr>
        <w:pStyle w:val="P12"/>
        <w:framePr w:w="6710" w:h="376" w:hRule="exact" w:wrap="none" w:vAnchor="page" w:hAnchor="margin" w:x="45" w:y="14855"/>
        <w:rPr>
          <w:rStyle w:val="C3"/>
          <w:rtl w:val="0"/>
        </w:rPr>
      </w:pPr>
    </w:p>
    <w:p>
      <w:pPr>
        <w:pStyle w:val="P13"/>
        <w:framePr w:w="6658" w:h="249" w:hRule="exact" w:wrap="none" w:vAnchor="page" w:hAnchor="margin" w:x="71" w:y="14911"/>
        <w:rPr>
          <w:rStyle w:val="C11"/>
          <w:rtl w:val="0"/>
        </w:rPr>
      </w:pPr>
      <w:r>
        <w:rPr>
          <w:rStyle w:val="C11"/>
          <w:rtl w:val="0"/>
        </w:rPr>
        <w:t>c) Uvést výkupní požadavky na okopaniny</w:t>
      </w:r>
    </w:p>
    <w:p>
      <w:pPr>
        <w:pStyle w:val="P28"/>
        <w:framePr w:w="3921" w:h="376" w:hRule="exact" w:wrap="none" w:vAnchor="page" w:hAnchor="margin" w:x="6800" w:y="14855"/>
        <w:rPr>
          <w:rStyle w:val="C3"/>
          <w:rtl w:val="0"/>
        </w:rPr>
      </w:pPr>
    </w:p>
    <w:p>
      <w:pPr>
        <w:pStyle w:val="P29"/>
        <w:framePr w:w="3839" w:h="249" w:hRule="exact" w:wrap="none" w:vAnchor="page" w:hAnchor="margin" w:x="6856" w:y="14911"/>
        <w:rPr>
          <w:rStyle w:val="C21"/>
          <w:rtl w:val="0"/>
        </w:rPr>
      </w:pPr>
      <w:r>
        <w:rPr>
          <w:rStyle w:val="C21"/>
          <w:rtl w:val="0"/>
        </w:rPr>
        <w:t>Ústní ověření</w:t>
      </w:r>
    </w:p>
    <w:p>
      <w:pPr>
        <w:pStyle w:val="P32"/>
        <w:framePr w:w="10710" w:h="248" w:hRule="exact" w:wrap="none" w:vAnchor="page" w:hAnchor="margin" w:x="28" w:y="15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okopaniny, 7.11.2026 17:46:02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plán odborných školení a kvalifikačních zkoušek podřízených pracovníků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a vysvětlit využití vnitropodnikových kalkulací prací v rostlinné výrobě</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spolupráci s dalšími vedoucími a výkonnými pracovníky při denním rozdělování prací a následnou kontrolu provedených prací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Navrhnout systém motivačního odměňování podřízených pracovníků v konkrétních podmínkách</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12"/>
        <w:framePr w:w="6710" w:h="831" w:hRule="exact" w:wrap="none" w:vAnchor="page" w:hAnchor="margin" w:x="45" w:y="6380"/>
        <w:rPr>
          <w:rStyle w:val="C3"/>
          <w:rtl w:val="0"/>
        </w:rPr>
      </w:pPr>
    </w:p>
    <w:p>
      <w:pPr>
        <w:pStyle w:val="P13"/>
        <w:framePr w:w="6658" w:h="704" w:hRule="exact" w:wrap="none" w:vAnchor="page" w:hAnchor="margin" w:x="71" w:y="6436"/>
        <w:rPr>
          <w:rStyle w:val="C11"/>
          <w:rtl w:val="0"/>
        </w:rPr>
      </w:pPr>
      <w:r>
        <w:rPr>
          <w:rStyle w:val="C11"/>
          <w:rtl w:val="0"/>
        </w:rPr>
        <w:t>g) Prokázat znalost právních předpisů týkajících se BOZP a požární ochrany, dodržovat je a kontrolovat jejich dodržování u podřízených pracovníků v podniku</w:t>
      </w:r>
    </w:p>
    <w:p>
      <w:pPr>
        <w:pStyle w:val="P28"/>
        <w:framePr w:w="3921" w:h="831" w:hRule="exact" w:wrap="none" w:vAnchor="page" w:hAnchor="margin" w:x="6800" w:y="6380"/>
        <w:rPr>
          <w:rStyle w:val="C3"/>
          <w:rtl w:val="0"/>
        </w:rPr>
      </w:pPr>
    </w:p>
    <w:p>
      <w:pPr>
        <w:pStyle w:val="P29"/>
        <w:framePr w:w="3839" w:h="704" w:hRule="exact" w:wrap="none" w:vAnchor="page" w:hAnchor="margin" w:x="6856" w:y="6436"/>
        <w:rPr>
          <w:rStyle w:val="C21"/>
          <w:rtl w:val="0"/>
        </w:rPr>
      </w:pPr>
      <w:r>
        <w:rPr>
          <w:rStyle w:val="C21"/>
          <w:rtl w:val="0"/>
        </w:rPr>
        <w:t>Praktické předvedení a 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Uvést základní povinnosti pracovníka i zaměstnavatele v případě pracovního úrazu</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Ústní ověření</w:t>
      </w:r>
    </w:p>
    <w:p>
      <w:pPr>
        <w:pStyle w:val="P12"/>
        <w:framePr w:w="6710" w:h="376" w:hRule="exact" w:wrap="none" w:vAnchor="page" w:hAnchor="margin" w:x="45" w:y="7818"/>
        <w:rPr>
          <w:rStyle w:val="C3"/>
          <w:rtl w:val="0"/>
        </w:rPr>
      </w:pPr>
    </w:p>
    <w:p>
      <w:pPr>
        <w:pStyle w:val="P13"/>
        <w:framePr w:w="6658" w:h="249" w:hRule="exact" w:wrap="none" w:vAnchor="page" w:hAnchor="margin" w:x="71" w:y="7874"/>
        <w:rPr>
          <w:rStyle w:val="C11"/>
          <w:rtl w:val="0"/>
        </w:rPr>
      </w:pPr>
      <w:r>
        <w:rPr>
          <w:rStyle w:val="C11"/>
          <w:rtl w:val="0"/>
        </w:rPr>
        <w:t>i) Popsat první pomoc při náhlém úrazu nebo ohrožení zdraví</w:t>
      </w:r>
    </w:p>
    <w:p>
      <w:pPr>
        <w:pStyle w:val="P28"/>
        <w:framePr w:w="3921" w:h="376" w:hRule="exact" w:wrap="none" w:vAnchor="page" w:hAnchor="margin" w:x="6800" w:y="7818"/>
        <w:rPr>
          <w:rStyle w:val="C3"/>
          <w:rtl w:val="0"/>
        </w:rPr>
      </w:pPr>
    </w:p>
    <w:p>
      <w:pPr>
        <w:pStyle w:val="P29"/>
        <w:framePr w:w="3839" w:h="249" w:hRule="exact" w:wrap="none" w:vAnchor="page" w:hAnchor="margin" w:x="6856" w:y="7874"/>
        <w:rPr>
          <w:rStyle w:val="C21"/>
          <w:rtl w:val="0"/>
        </w:rPr>
      </w:pPr>
      <w:r>
        <w:rPr>
          <w:rStyle w:val="C21"/>
          <w:rtl w:val="0"/>
        </w:rPr>
        <w:t>Ústní ověření</w:t>
      </w:r>
    </w:p>
    <w:p>
      <w:pPr>
        <w:pStyle w:val="P32"/>
        <w:framePr w:w="10710" w:h="248" w:hRule="exact" w:wrap="none" w:vAnchor="page" w:hAnchor="margin" w:x="28" w:y="83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okopaniny, 7.11.2026 17:46:02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Vlastní zkouška je zaměřena především na ověření řídicích a organizačních dovedností nutných pro zajištění pěstování okopanin v zemědělském podniku. Podklady pro ověřování jednotlivých kompetencí budou brány z konkrétního podniku nebo vytvořeny pro vzorový podnik.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je zaměřena na pěstování následujících druhů okopanin: brambory, cukrovka, krmná řepa. Kompetence </w:t>
      </w:r>
      <w:r>
        <w:rPr>
          <w:rFonts w:ascii="Arial" w:cs="Arial" w:hAnsi="Arial" w:eastAsia="Arial"/>
          <w:b w:val="1"/>
          <w:i w:val="1"/>
          <w:caps w:val="0"/>
          <w:strike w:val="0"/>
          <w:noProof w:val="0"/>
          <w:vanish w:val="0"/>
          <w:color w:val="auto"/>
          <w:sz w:val="20"/>
          <w:u w:val="none"/>
          <w:shd w:val="clear" w:color="auto" w:fill="auto"/>
          <w:vertAlign w:val="baseline"/>
          <w:lang/>
        </w:rPr>
        <w:t xml:space="preserve">Charakteristika okopanin a jejich nároky na půdní a povětrnostní podmínky </w:t>
      </w:r>
      <w:r>
        <w:rPr>
          <w:rFonts w:ascii="Arial" w:cs="Arial" w:hAnsi="Arial" w:eastAsia="Arial"/>
          <w:b w:val="0"/>
          <w:i w:val="0"/>
          <w:caps w:val="0"/>
          <w:strike w:val="0"/>
          <w:noProof w:val="0"/>
          <w:vanish w:val="0"/>
          <w:color w:val="auto"/>
          <w:sz w:val="20"/>
          <w:u w:val="none"/>
          <w:shd w:val="clear" w:color="auto" w:fill="auto"/>
          <w:vertAlign w:val="baseline"/>
          <w:lang/>
        </w:rPr>
        <w:t>bude ověřována i u dalších druhů okopanin: čekanka obecná, krmná mrkev, tuřín, vodnice a topinambur. Kritérium b) u této kompetence</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bude ověřeno u jedné z okopanin v porostu a u dalších 5 na vzorcích nebo fotografiích (semena, hlízy, rostliny).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w:t>
      </w:r>
      <w:r>
        <w:rPr>
          <w:rFonts w:ascii="Arial" w:cs="Arial" w:hAnsi="Arial" w:eastAsia="Arial"/>
          <w:b w:val="1"/>
          <w:i w:val="1"/>
          <w:caps w:val="0"/>
          <w:strike w:val="0"/>
          <w:noProof w:val="0"/>
          <w:vanish w:val="0"/>
          <w:color w:val="auto"/>
          <w:sz w:val="20"/>
          <w:u w:val="none"/>
          <w:shd w:val="clear" w:color="auto" w:fill="auto"/>
          <w:vertAlign w:val="baseline"/>
          <w:lang/>
        </w:rPr>
        <w:t>Organizace výživy a hnojení s ohledem na stanoviště, průběh vegetace, růst a vývoj okopanin</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dispozici Rámcová metodika výživy rostlin a hnojení.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w:t>
      </w:r>
      <w:r>
        <w:rPr>
          <w:rFonts w:ascii="Arial" w:cs="Arial" w:hAnsi="Arial" w:eastAsia="Arial"/>
          <w:b w:val="1"/>
          <w:i w:val="1"/>
          <w:caps w:val="0"/>
          <w:strike w:val="0"/>
          <w:noProof w:val="0"/>
          <w:vanish w:val="0"/>
          <w:color w:val="auto"/>
          <w:sz w:val="20"/>
          <w:u w:val="none"/>
          <w:shd w:val="clear" w:color="auto" w:fill="auto"/>
          <w:vertAlign w:val="baseline"/>
          <w:lang/>
        </w:rPr>
        <w:t>Diagnostika škodlivých činitelů v okopaninách a ošetřování proti nim</w:t>
      </w:r>
      <w:r>
        <w:rPr>
          <w:rFonts w:ascii="Arial" w:cs="Arial" w:hAnsi="Arial" w:eastAsia="Arial"/>
          <w:b w:val="0"/>
          <w:i w:val="0"/>
          <w:caps w:val="0"/>
          <w:strike w:val="0"/>
          <w:noProof w:val="0"/>
          <w:vanish w:val="0"/>
          <w:color w:val="auto"/>
          <w:sz w:val="20"/>
          <w:u w:val="none"/>
          <w:shd w:val="clear" w:color="auto" w:fill="auto"/>
          <w:vertAlign w:val="baseline"/>
          <w:lang/>
        </w:rPr>
        <w:t>" bude k dispozici seznam registrovaných přípravků a dalších prostředků na ochranu rostlin, platný pro aktuální rok. Pro účely zkoušky je třeba zajistit minimálně 5 vzorků plevelů v různých růstových stádiích, 2 vzorky rostlin napadených chorobami a 1 vzorek napadený škůdci. Zkouška proběhne na zadaném pozemku s jednou z výše uvedených plodin.</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v průběhu zkoušky používat počítač s přístupem na web.</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 ohledem na agrotechnické lhůty se zkouška koná ve druhém nebo třetím čtvrtletí kalendářního roku.</w:t>
      </w:r>
    </w:p>
    <w:p>
      <w:pPr>
        <w:pStyle w:val="P33"/>
        <w:framePr w:w="10766" w:h="1837"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Výsledné hodnocení</w:t>
      </w:r>
    </w:p>
    <w:p>
      <w:pPr>
        <w:keepNext w:val="0"/>
        <w:keepLines w:val="0"/>
        <w:framePr w:w="10766" w:h="1497"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10122"/>
        <w:rPr>
          <w:rStyle w:val="C3"/>
          <w:rtl w:val="0"/>
        </w:rPr>
      </w:pPr>
    </w:p>
    <w:p>
      <w:pPr>
        <w:pStyle w:val="P35"/>
        <w:framePr w:w="10710" w:h="340" w:hRule="exact" w:wrap="none" w:vAnchor="page" w:hAnchor="margin" w:x="28" w:y="10122"/>
        <w:rPr>
          <w:rStyle w:val="C25"/>
          <w:rtl w:val="0"/>
        </w:rPr>
      </w:pPr>
      <w:r>
        <w:rPr>
          <w:rStyle w:val="C25"/>
          <w:rtl w:val="0"/>
        </w:rPr>
        <w:t>Počet zkoušejících</w:t>
      </w:r>
    </w:p>
    <w:p>
      <w:pPr>
        <w:keepNext w:val="0"/>
        <w:keepLines w:val="0"/>
        <w:framePr w:w="10766" w:h="1507" w:hRule="exact" w:wrap="none" w:vAnchor="page" w:hAnchor="margin" w:x="0" w:y="10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1507" w:hRule="exact" w:wrap="none" w:vAnchor="page" w:hAnchor="margin" w:x="0" w:y="10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0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Agronom pro okopaniny, 7.11.2026 17:46:02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oboru a alespoň 5 let praxe ve funkci s odpovědností za pěstování okopanin nebo ve funkci učitele praktického vyučování nebo odborného výcviku v oblasti pěstování rostlin, z toho minimálně jeden rok v období posledních dvou let před podáním žádosti o udělení autorizace.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a alespoň 5 let praxe ve funkci s odpovědností za pěstování okopanin nebo ve funkci učitele praktického vyučování nebo odborného výcviku v oblasti pěstování rostlin, z toho minimálně jeden rok v období posledních dvou let před podáním žádosti o udělení autorizace.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a alespoň 5 let praxe ve funkci s odpovědností za pěstování okopanin nebo ve funkci vysokoškolského učitele nebo učitele odborných předmětů nebo praktického vyučování nebo odborného výcviku v oblasti pěstování rostlin, z toho minimálně jeden rok v období posledních dvou let před podáním žádosti o udělení autorizace.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492"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1"/>
        <w:framePr w:w="10766" w:h="4151"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Zemědělský podnik zaměřený na pěstování okopanin </w:t>
      </w:r>
    </w:p>
    <w:p>
      <w:pPr>
        <w:keepNext w:val="0"/>
        <w:keepLines w:val="1"/>
        <w:framePr w:w="10766" w:h="4151"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datových podkladů konkrétního nebo vzorového zemědělského podniku zaměřeného na pěstování okopanin (výměra a bonita půdy, povětrnostní podmínky, výrobní zaměření, mechanizační prostředky, počty manuálních a technických pracovníků apod.)</w:t>
      </w:r>
    </w:p>
    <w:p>
      <w:pPr>
        <w:keepNext w:val="0"/>
        <w:keepLines w:val="1"/>
        <w:framePr w:w="10766" w:h="4151"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přístup k LPIS (veřejný registr půdy)</w:t>
      </w:r>
    </w:p>
    <w:p>
      <w:pPr>
        <w:keepNext w:val="0"/>
        <w:keepLines w:val="1"/>
        <w:framePr w:w="10766" w:h="4151"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k provedení zkoušky</w:t>
      </w:r>
    </w:p>
    <w:p>
      <w:pPr>
        <w:keepNext w:val="0"/>
        <w:keepLines w:val="1"/>
        <w:framePr w:w="10766" w:h="4151"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Požadované příručky a publikace: Rámcová metodika výživy rostlin a hnojení, seznam registrovaných přípravků a dalších prostředků na ochranu rostlin, platný pro aktuální rok</w:t>
      </w:r>
    </w:p>
    <w:p>
      <w:pPr>
        <w:keepNext w:val="0"/>
        <w:keepLines w:val="1"/>
        <w:framePr w:w="10766" w:h="4151"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Rostliny, semena, hlízy okopanin, plevele, fotodokumentace v počtech zadaných v kritériiích a v pokynech k realizaci zkoušky</w:t>
      </w:r>
    </w:p>
    <w:p>
      <w:pPr>
        <w:keepNext w:val="0"/>
        <w:keepLines w:val="0"/>
        <w:framePr w:w="10766" w:h="4151"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51"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Agronom pro okopaniny, 7.11.2026 17:46:02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Agronom pro okopaniny, 7.11.2026 17:46:02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Rosice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Školní statek Humpolec</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ČR</w:t>
      </w:r>
    </w:p>
    <w:p>
      <w:pPr>
        <w:pStyle w:val="P21"/>
        <w:framePr w:w="7654" w:h="331" w:hRule="exact" w:wrap="none" w:vAnchor="page" w:hAnchor="margin" w:x="28" w:y="15940"/>
        <w:rPr>
          <w:rStyle w:val="C16"/>
          <w:rtl w:val="0"/>
        </w:rPr>
      </w:pPr>
      <w:r>
        <w:rPr>
          <w:rStyle w:val="C16"/>
          <w:rtl w:val="0"/>
        </w:rPr>
        <w:t>Agronom pro okopaniny, 7.11.2026 17:46:02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4A99C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9A3F93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6F3395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