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B9750" Type="http://schemas.openxmlformats.org/officeDocument/2006/relationships/officeDocument" Target="/word/document.xml" /><Relationship Id="coreR3FBB9750" Type="http://schemas.openxmlformats.org/package/2006/relationships/metadata/core-properties" Target="/docProps/core.xml" /><Relationship Id="customR3FBB97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pícninář, 31.7.2026 18:06:38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31.7.2026 18:06:38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31.7.2026 18:06:38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31.7.2026 18:06:38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31.7.2026 18:06:38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31.7.2026 18:06:38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31.7.2026 18:06:38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31.7.2026 18:06:38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B91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7794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