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D7D63" Type="http://schemas.openxmlformats.org/officeDocument/2006/relationships/officeDocument" Target="/word/document.xml" /><Relationship Id="coreRD7D7D63" Type="http://schemas.openxmlformats.org/package/2006/relationships/metadata/core-properties" Target="/docProps/core.xml" /><Relationship Id="customRD7D7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https://nsp.cz/jednotka-prace/zootechnik #zdravotni-zpusobilost).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hospodářství, zaměřeném na chov koní.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koní analogickém tomu, ve kterém probíhá zkouška. Uchazeč si u zkoušky připraví týdenní plán práce a zmíněné návrhy a následně k nim proběhne diskuze mezi uchazečem a zkoušejícím.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