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F68558" Type="http://schemas.openxmlformats.org/officeDocument/2006/relationships/officeDocument" Target="/word/document.xml" /><Relationship Id="coreR79F68558" Type="http://schemas.openxmlformats.org/package/2006/relationships/metadata/core-properties" Target="/docProps/core.xml" /><Relationship Id="customR79F6855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školkař / technička školkařka (kód: 41-113-M)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Zahradnický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školkař / technička školkařka, 9.9.2026 20:58:41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Zahradnictví (kód: 41-44-M/01)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11.4.2017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Agronom zelinář / agronomka zelinářka (kód: 41-110-M)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Florista aranžér / floristka aranžérka (kód: 41-125-M)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Technik květinář / technička květinářka (kód: 41-116-M)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Technik ovocnář / technička ovocnářka (kód: 41-114-M)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Technik školkař / technička školkařka (kód: 41-113-M)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Technik/technička realizace a údržby zeleně (kód: 41-126-M)</w:t>
      </w:r>
    </w:p>
    <w:p>
      <w:pPr>
        <w:pStyle w:val="P6"/>
        <w:framePr w:w="10710" w:h="113" w:hRule="exact" w:wrap="none" w:vAnchor="page" w:hAnchor="margin" w:x="28" w:y="5522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635"/>
        <w:rPr>
          <w:rStyle w:val="C13"/>
          <w:rtl w:val="0"/>
        </w:rPr>
      </w:pPr>
      <w:r>
        <w:rPr>
          <w:rStyle w:val="C13"/>
          <w:rtl w:val="0"/>
        </w:rPr>
        <w:t>K maturitní zkoušce z oboru vzdělání Zahradnictví (kód: 41-44-L/51)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2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27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Agronom zelinář / agronomka zelinářka (kód: 41-110-M)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Florista aranžér / floristka aranžérka (kód: 41-125-M)</w:t>
      </w:r>
    </w:p>
    <w:p>
      <w:pPr>
        <w:pStyle w:val="P12"/>
        <w:framePr w:w="10256" w:h="248" w:hRule="exact" w:wrap="none" w:vAnchor="page" w:hAnchor="margin" w:x="482" w:y="6991"/>
        <w:rPr>
          <w:rStyle w:val="C13"/>
          <w:rtl w:val="0"/>
        </w:rPr>
      </w:pPr>
      <w:r>
        <w:rPr>
          <w:rStyle w:val="C13"/>
          <w:rtl w:val="0"/>
        </w:rPr>
        <w:t>Technik květinář / technička květinářka (kód: 41-116-M)</w:t>
      </w:r>
    </w:p>
    <w:p>
      <w:pPr>
        <w:pStyle w:val="P12"/>
        <w:framePr w:w="10256" w:h="248" w:hRule="exact" w:wrap="none" w:vAnchor="page" w:hAnchor="margin" w:x="482" w:y="7239"/>
        <w:rPr>
          <w:rStyle w:val="C13"/>
          <w:rtl w:val="0"/>
        </w:rPr>
      </w:pPr>
      <w:r>
        <w:rPr>
          <w:rStyle w:val="C13"/>
          <w:rtl w:val="0"/>
        </w:rPr>
        <w:t>Technik ovocnář / technička ovocnářka (kód: 41-114-M)</w:t>
      </w:r>
    </w:p>
    <w:p>
      <w:pPr>
        <w:pStyle w:val="P12"/>
        <w:framePr w:w="10256" w:h="248" w:hRule="exact" w:wrap="none" w:vAnchor="page" w:hAnchor="margin" w:x="482" w:y="7486"/>
        <w:rPr>
          <w:rStyle w:val="C13"/>
          <w:rtl w:val="0"/>
        </w:rPr>
      </w:pPr>
      <w:r>
        <w:rPr>
          <w:rStyle w:val="C13"/>
          <w:rtl w:val="0"/>
        </w:rPr>
        <w:t>Technik školkař / technička školkařka (kód: 41-113-M)</w:t>
      </w:r>
    </w:p>
    <w:p>
      <w:pPr>
        <w:pStyle w:val="P12"/>
        <w:framePr w:w="10256" w:h="248" w:hRule="exact" w:wrap="none" w:vAnchor="page" w:hAnchor="margin" w:x="482" w:y="7734"/>
        <w:rPr>
          <w:rStyle w:val="C13"/>
          <w:rtl w:val="0"/>
        </w:rPr>
      </w:pPr>
      <w:r>
        <w:rPr>
          <w:rStyle w:val="C13"/>
          <w:rtl w:val="0"/>
        </w:rPr>
        <w:t>Technik/technička realizace a údržby zeleně (kód: 41-126-M)</w:t>
      </w:r>
    </w:p>
    <w:p>
      <w:pPr>
        <w:pStyle w:val="P6"/>
        <w:framePr w:w="10710" w:h="113" w:hRule="exact" w:wrap="none" w:vAnchor="page" w:hAnchor="margin" w:x="28" w:y="79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32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776"/>
        <w:rPr>
          <w:rStyle w:val="C16"/>
          <w:rtl w:val="0"/>
        </w:rPr>
      </w:pPr>
      <w:r>
        <w:rPr>
          <w:rStyle w:val="C16"/>
          <w:rtl w:val="0"/>
        </w:rPr>
        <w:t>Platnost od 11.4.2017 do neomezeně</w:t>
      </w:r>
    </w:p>
    <w:p>
      <w:pPr>
        <w:pStyle w:val="P12"/>
        <w:framePr w:w="10710" w:h="478" w:hRule="exact" w:wrap="none" w:vAnchor="page" w:hAnchor="margin" w:x="28" w:y="9024"/>
        <w:rPr>
          <w:rStyle w:val="C13"/>
          <w:rtl w:val="0"/>
        </w:rPr>
      </w:pPr>
      <w:r>
        <w:rPr>
          <w:rStyle w:val="C13"/>
          <w:rtl w:val="0"/>
        </w:rPr>
        <w:t>Úplnou profesní kvalifikaci Zahradnický technik (kód: 41-99-M/14)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61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15"/>
        <w:rPr>
          <w:rStyle w:val="C15"/>
          <w:rtl w:val="0"/>
        </w:rPr>
      </w:pPr>
      <w:r>
        <w:rPr>
          <w:rStyle w:val="C15"/>
          <w:rtl w:val="0"/>
        </w:rPr>
        <w:t>Platnost od 11.4.2017 do neomezeně</w:t>
      </w:r>
    </w:p>
    <w:p>
      <w:pPr>
        <w:pStyle w:val="P12"/>
        <w:framePr w:w="10256" w:h="248" w:hRule="exact" w:wrap="none" w:vAnchor="page" w:hAnchor="margin" w:x="482" w:y="9884"/>
        <w:rPr>
          <w:rStyle w:val="C13"/>
          <w:rtl w:val="0"/>
        </w:rPr>
      </w:pPr>
      <w:r>
        <w:rPr>
          <w:rStyle w:val="C13"/>
          <w:rtl w:val="0"/>
        </w:rPr>
        <w:t>Agronom zelinář / agronomka zelinářka (kód: 41-110-M)</w:t>
      </w:r>
    </w:p>
    <w:p>
      <w:pPr>
        <w:pStyle w:val="P12"/>
        <w:framePr w:w="10256" w:h="248" w:hRule="exact" w:wrap="none" w:vAnchor="page" w:hAnchor="margin" w:x="482" w:y="10131"/>
        <w:rPr>
          <w:rStyle w:val="C13"/>
          <w:rtl w:val="0"/>
        </w:rPr>
      </w:pPr>
      <w:r>
        <w:rPr>
          <w:rStyle w:val="C13"/>
          <w:rtl w:val="0"/>
        </w:rPr>
        <w:t>Florista aranžér / floristka aranžérka (kód: 41-125-M)</w:t>
      </w:r>
    </w:p>
    <w:p>
      <w:pPr>
        <w:pStyle w:val="P12"/>
        <w:framePr w:w="10256" w:h="248" w:hRule="exact" w:wrap="none" w:vAnchor="page" w:hAnchor="margin" w:x="482" w:y="10379"/>
        <w:rPr>
          <w:rStyle w:val="C13"/>
          <w:rtl w:val="0"/>
        </w:rPr>
      </w:pPr>
      <w:r>
        <w:rPr>
          <w:rStyle w:val="C13"/>
          <w:rtl w:val="0"/>
        </w:rPr>
        <w:t>Technik květinář / technička květinářka (kód: 41-116-M)</w:t>
      </w:r>
    </w:p>
    <w:p>
      <w:pPr>
        <w:pStyle w:val="P12"/>
        <w:framePr w:w="10256" w:h="248" w:hRule="exact" w:wrap="none" w:vAnchor="page" w:hAnchor="margin" w:x="482" w:y="10627"/>
        <w:rPr>
          <w:rStyle w:val="C13"/>
          <w:rtl w:val="0"/>
        </w:rPr>
      </w:pPr>
      <w:r>
        <w:rPr>
          <w:rStyle w:val="C13"/>
          <w:rtl w:val="0"/>
        </w:rPr>
        <w:t>Technik ovocnář / technička ovocnářka (kód: 41-114-M)</w:t>
      </w:r>
    </w:p>
    <w:p>
      <w:pPr>
        <w:pStyle w:val="P12"/>
        <w:framePr w:w="10256" w:h="248" w:hRule="exact" w:wrap="none" w:vAnchor="page" w:hAnchor="margin" w:x="482" w:y="10875"/>
        <w:rPr>
          <w:rStyle w:val="C13"/>
          <w:rtl w:val="0"/>
        </w:rPr>
      </w:pPr>
      <w:r>
        <w:rPr>
          <w:rStyle w:val="C13"/>
          <w:rtl w:val="0"/>
        </w:rPr>
        <w:t>Technik školkař / technička školkařka (kód: 41-113-M)</w:t>
      </w:r>
    </w:p>
    <w:p>
      <w:pPr>
        <w:pStyle w:val="P12"/>
        <w:framePr w:w="10256" w:h="248" w:hRule="exact" w:wrap="none" w:vAnchor="page" w:hAnchor="margin" w:x="482" w:y="11123"/>
        <w:rPr>
          <w:rStyle w:val="C13"/>
          <w:rtl w:val="0"/>
        </w:rPr>
      </w:pPr>
      <w:r>
        <w:rPr>
          <w:rStyle w:val="C13"/>
          <w:rtl w:val="0"/>
        </w:rPr>
        <w:t>Technik/technička realizace a údržby zeleně (kód: 41-126-M)</w:t>
      </w:r>
    </w:p>
    <w:p>
      <w:pPr>
        <w:pStyle w:val="P6"/>
        <w:framePr w:w="10710" w:h="113" w:hRule="exact" w:wrap="none" w:vAnchor="page" w:hAnchor="margin" w:x="28" w:y="1137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59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938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994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938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994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29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355"/>
        <w:rPr>
          <w:rStyle w:val="C18"/>
          <w:rtl w:val="0"/>
        </w:rPr>
      </w:pPr>
      <w:r>
        <w:rPr>
          <w:rStyle w:val="C18"/>
          <w:rtl w:val="0"/>
        </w:rPr>
        <w:t>Zahradnický technik</w:t>
      </w:r>
    </w:p>
    <w:p>
      <w:pPr>
        <w:pStyle w:val="P20"/>
        <w:framePr w:w="5338" w:h="376" w:hRule="exact" w:wrap="none" w:vAnchor="page" w:hAnchor="margin" w:x="5383" w:y="1229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355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školkař / technička školkařka, 9.9.2026 20:58:41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