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CDE029" Type="http://schemas.openxmlformats.org/officeDocument/2006/relationships/officeDocument" Target="/word/document.xml" /><Relationship Id="coreR24CDE029" Type="http://schemas.openxmlformats.org/package/2006/relationships/metadata/core-properties" Target="/docProps/core.xml" /><Relationship Id="customR24CDE0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/ kynoložka výcvikářka (cvičitelka)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výcvikář (cvičitel) / kynoložka výcvikářka (cvičitelka), 30.9.2026 2:44:08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ISCA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Michelského mlýna 1521/31, 14000 Praha 4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výcvikář (cvičitel) / kynoložka výcvikářka (cvičitelka), 30.9.2026 2:44:08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