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7F862B" Type="http://schemas.openxmlformats.org/officeDocument/2006/relationships/officeDocument" Target="/word/document.xml" /><Relationship Id="coreR617F862B" Type="http://schemas.openxmlformats.org/package/2006/relationships/metadata/core-properties" Target="/docProps/core.xml" /><Relationship Id="customR617F86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Kynolog výcvikář (cvičitel) / kynoložka výcvikářka (cvičitelka) (kód: 41-089-M)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Kynolog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Kynolog výcvikář (cvičitel) / kynoložka výcvikářka (cvičitelka), 20.10.2026 7:35:43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ISCA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Michelského mlýna 1521/31, 14000 Praha 4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odborné učiliště Uherský Brod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Svatopluka Čecha 1110, 68801 Uherský Brod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SVOPAP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U Mrázovky 1950/16, 15000 Praha 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Kynolog výcvikář (cvičitel) / kynoložka výcvikářka (cvičitelka), 20.10.2026 7:35:43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