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41F0E" Type="http://schemas.openxmlformats.org/officeDocument/2006/relationships/officeDocument" Target="/word/document.xml" /><Relationship Id="coreR62741F0E" Type="http://schemas.openxmlformats.org/package/2006/relationships/metadata/core-properties" Target="/docProps/core.xml" /><Relationship Id="customR62741F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zemědělské mechanizace (kód: 41-100-M)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servisních činností, provádění revizí a oprav strojů a technologického zařízení používaného v zemědělské výrobě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Seřizování opravených strojů a zařízení a uvádění do provozu u zákazníka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 a zařízení používaných v zemědělské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evidence o provedeném servisu zemědělské techniky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servisu zemědělské techniky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"Používání technické dokumentace, katalogů a dílenských příruček při provozu a opravách zemědělské mechanizace"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uchazeč bude pracovat s katalogem náhradních dílů ke stanovenému traktoru a k jednomu zemědělskému stroji a vyhledá vždy dva určené údaje.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zkoušky je ověření kompetencí uchazeče vykonávat servisní činnosti na traktorech, samochodných strojích, přívěsných a závěsných zařízeních používaných v rostlinné výrobě. Rovněž tak i vykonávat servisní činnosti v oblasti technologií a systémů ustájení hospodářských zvířat včetně navazujících činností. U každého druhu stroje či technologie došlo již v současnosti vzhledem k technologické složitosti i k poměrně úzké specializaci servisní činnosti. Podrobná školení a kurzy k tomu provádí přímo jednotliví výrobci a dodavatelé strojů. Vzhledem k široké škále používané zemědělské techniky by měl mít uchazeč možnost v průběhu celé zkoušky používat servisní dokumentaci.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třeba spojit do navazujících činností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provedené práce a případně i k časovému hledisku zvládání zadaných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zemědělská škola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