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A9F8FF" Type="http://schemas.openxmlformats.org/officeDocument/2006/relationships/officeDocument" Target="/word/document.xml" /><Relationship Id="coreR31A9F8FF" Type="http://schemas.openxmlformats.org/package/2006/relationships/metadata/core-properties" Target="/docProps/core.xml" /><Relationship Id="customR31A9F8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Drogista/drogistka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v oblasti prodeje drogistického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Přejímka, výkup, skladování, ošetřování zboží a manipulace se zásobami v obchodně provozní jednotce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ceny a vyúčtování tržeb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úprava zboží k prodeji, úprava a aranžování zboží v obchodně provozní jednotce a výkladních skříních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zboží zákazníkovi a jeho odběrem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a vyřizování elektronických objednávek zboží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pokladny a pokladních systémů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Vyplňování prodejní dokumentace, příprava příslušných dokumentů v obchodně provozní jednotce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Jednání ve styku se zákazníky v obchodně provozní jednotce v souladu s platnou legislativou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poradenskou službou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krásu a vzhled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Poskytování poradenství v oblasti drogistického zboží a příbuzného sortimentu pro péči o zdraví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domácnost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11:25:17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oborové legislativě v oblasti prodeje drogistického zboží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základní právní normy vztahující se k prodeji zboží a specifikovat jejich obsah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základní právní normy vztahující se k prodeji zboží prostřednictvím online nástrojů a specifikovat jejich obsah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Uvést zdroje potřebné legislativy (v elektronické nebo tištěné podobě)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Vyjmenovat a charakterizovat tři hlavní kontrolní orgány včetně jejich profesního zaměření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postup při jednání s kontrolními orgány v souladu s platnou legislativou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Předvést postup hlášení neshod v souladu s platnými vnitřními předpisy a systémem (HACCP)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487"/>
        <w:rPr>
          <w:rStyle w:val="C18"/>
          <w:rtl w:val="0"/>
        </w:rPr>
      </w:pPr>
      <w:r>
        <w:rPr>
          <w:rStyle w:val="C18"/>
          <w:rtl w:val="0"/>
        </w:rPr>
        <w:t>Přejímka, výkup, skladování, ošetřování zboží a manipulace se zásobami v obchodně provozní jednotce</w:t>
      </w:r>
    </w:p>
    <w:p>
      <w:pPr>
        <w:pStyle w:val="P24"/>
        <w:framePr w:w="6713" w:h="376" w:hRule="exact" w:wrap="none" w:vAnchor="page" w:hAnchor="margin" w:x="45" w:y="81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5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66"/>
        <w:rPr>
          <w:rStyle w:val="C11"/>
          <w:rtl w:val="0"/>
        </w:rPr>
      </w:pPr>
      <w:r>
        <w:rPr>
          <w:rStyle w:val="C11"/>
          <w:rtl w:val="0"/>
        </w:rPr>
        <w:t>a) Popsat manipulaci se zásobami podle charakteru sortimentu v souladu s hygienickými a bezpečnostními předpisy, předpisy na ochranu životního prostředí</w:t>
      </w:r>
    </w:p>
    <w:p>
      <w:pPr>
        <w:pStyle w:val="P28"/>
        <w:framePr w:w="3921" w:h="831" w:hRule="exact" w:wrap="none" w:vAnchor="page" w:hAnchor="margin" w:x="6800" w:y="85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7"/>
        <w:rPr>
          <w:rStyle w:val="C13"/>
          <w:rtl w:val="0"/>
        </w:rPr>
      </w:pPr>
      <w:r>
        <w:rPr>
          <w:rStyle w:val="C13"/>
          <w:rtl w:val="0"/>
        </w:rPr>
        <w:t>b) Vysvětlit druhy přejímek zboží a předvést přejímku zboží od dodavatele (kvalitativně, kvantitativně a sortimentně)</w:t>
      </w:r>
    </w:p>
    <w:p>
      <w:pPr>
        <w:pStyle w:val="P30"/>
        <w:framePr w:w="3921" w:h="607" w:hRule="exact" w:wrap="none" w:vAnchor="page" w:hAnchor="margin" w:x="6800" w:y="9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04"/>
        <w:rPr>
          <w:rStyle w:val="C11"/>
          <w:rtl w:val="0"/>
        </w:rPr>
      </w:pPr>
      <w:r>
        <w:rPr>
          <w:rStyle w:val="C11"/>
          <w:rtl w:val="0"/>
        </w:rPr>
        <w:t>c) Předvést kontrolu dokladů vázaných na přejímku zboží (kvantitativně, kvalitativně)</w:t>
      </w:r>
    </w:p>
    <w:p>
      <w:pPr>
        <w:pStyle w:val="P28"/>
        <w:framePr w:w="3921" w:h="607" w:hRule="exact" w:wrap="none" w:vAnchor="page" w:hAnchor="margin" w:x="6800" w:y="9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5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10"/>
        <w:rPr>
          <w:rStyle w:val="C13"/>
          <w:rtl w:val="0"/>
        </w:rPr>
      </w:pPr>
      <w:r>
        <w:rPr>
          <w:rStyle w:val="C13"/>
          <w:rtl w:val="0"/>
        </w:rPr>
        <w:t>d) Popsat a předvést vyhotovení a evidenci dokladů spojených s řešením problémů vzniklých při přejímce zásob (v tištěné nebo elektronické podobě)</w:t>
      </w:r>
    </w:p>
    <w:p>
      <w:pPr>
        <w:pStyle w:val="P30"/>
        <w:framePr w:w="3921" w:h="607" w:hRule="exact" w:wrap="none" w:vAnchor="page" w:hAnchor="margin" w:x="6800" w:y="105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1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17"/>
        <w:rPr>
          <w:rStyle w:val="C11"/>
          <w:rtl w:val="0"/>
        </w:rPr>
      </w:pPr>
      <w:r>
        <w:rPr>
          <w:rStyle w:val="C11"/>
          <w:rtl w:val="0"/>
        </w:rPr>
        <w:t>e) Předvést práci s přístroji, strojovým a jiným zařízením obchodně provozní jednotky</w:t>
      </w:r>
    </w:p>
    <w:p>
      <w:pPr>
        <w:pStyle w:val="P28"/>
        <w:framePr w:w="3921" w:h="607" w:hRule="exact" w:wrap="none" w:vAnchor="page" w:hAnchor="margin" w:x="6800" w:y="111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11:25:17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Kalkulace ceny a vyúčtování tržeb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Vypočítat prodejní ceny z dodacího listu na základě vnitřních předpisů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Propočítat hodnoty celého dodacího listu, zkontrolovat součet na soupisce dodacích listů a řešit případné rozdíly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Přecenit zboží podle vnitřních předpisů obchodně provozní jednotky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denní uzávěrku pokladny a předvést kontrolu denní tržby včetně vyplnění výčetky platidel (v tištěné nebo elektronické podobě)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princip a předvést vedení evidence trezoru (v tištěné nebo elektronické podobě)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Provést odvod tržby a vyplnit doklad pro odvod tržby (v tištěné nebo elektronické podobě)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Plánování druhu a množství zásob pro obchodně provozní jednotku dle předpokládaného prodeje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Popsat a předvést vedení evidence o pohybu zásob v prodejně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Popsat a předvést zpracování plánu předpokládaného prodeje zboží jako podklad pro objednávku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Popsat postup a připravit podklady pro objednávku zboží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Vysvětlit druhy vedení komunikace s dodavateli a předvést objednávku jednoho druhu zboží</w:t>
      </w:r>
    </w:p>
    <w:p>
      <w:pPr>
        <w:pStyle w:val="P30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9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10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a) Popsat postup při zjišťování fyzického stavu zásob a předvést jeho zjištění u zadaných druhů zboží</w:t>
      </w:r>
    </w:p>
    <w:p>
      <w:pPr>
        <w:pStyle w:val="P28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b) Popsat a předvést porovnání skutečného stavu zásob u zadaných druhů zboží s účetním stavem zásob a vyčíslit inventarizační rozdíly</w:t>
      </w:r>
    </w:p>
    <w:p>
      <w:pPr>
        <w:pStyle w:val="P30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05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15"/>
        <w:rPr>
          <w:rStyle w:val="C11"/>
          <w:rtl w:val="0"/>
        </w:rPr>
      </w:pPr>
      <w:r>
        <w:rPr>
          <w:rStyle w:val="C11"/>
          <w:rtl w:val="0"/>
        </w:rPr>
        <w:t>c) Popsat postup při řešení vzniklých inventarizačních rozdílů v souladu s platnými vnitřními předpisy obchodně provozní jednotky a předvést způsob jejich vypořádání</w:t>
      </w:r>
    </w:p>
    <w:p>
      <w:pPr>
        <w:pStyle w:val="P28"/>
        <w:framePr w:w="3921" w:h="831" w:hRule="exact" w:wrap="none" w:vAnchor="page" w:hAnchor="margin" w:x="6800" w:y="1205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11:25:17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úprava zboží k prodeji, úprava a aranžování zboží v obchodně provozní jednotce a výkladních skříních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princip vystavování nabízeného zboží s uplatněním estetických, hygienických, bezpečnostních a dalších předpisů podle charakteru zboží do připraveného prodejního prostoru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Popsat postup a upravit zboží v prodejně a výkladní skříni pro účely podpory prodeje určeného druhu zboží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Zvážit, změřit, označit zboží cenovkou včetně jejího vytvoření, vyhotovit popisky a grafické informace ke zboží před zahájením prodeje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Zabalit zboží odpovídajícím obalovým materiálem a vhodným technickým postupem nebo podle přání zákazníka, manipulovat s aranžerským nářadím a pomůckami a zvolit jejich vhodné využití</w:t>
      </w:r>
    </w:p>
    <w:p>
      <w:pPr>
        <w:pStyle w:val="P30"/>
        <w:framePr w:w="3921" w:h="831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602"/>
        <w:rPr>
          <w:rStyle w:val="C18"/>
          <w:rtl w:val="0"/>
        </w:rPr>
      </w:pPr>
      <w:r>
        <w:rPr>
          <w:rStyle w:val="C18"/>
          <w:rtl w:val="0"/>
        </w:rPr>
        <w:t>Zajišťování a poskytování doplňkových služeb spojených s prodejem zboží zákazníkovi a jeho odběrem</w:t>
      </w:r>
    </w:p>
    <w:p>
      <w:pPr>
        <w:pStyle w:val="P24"/>
        <w:framePr w:w="6713" w:h="376" w:hRule="exact" w:wrap="none" w:vAnchor="page" w:hAnchor="margin" w:x="45" w:y="7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81"/>
        <w:rPr>
          <w:rStyle w:val="C11"/>
          <w:rtl w:val="0"/>
        </w:rPr>
      </w:pPr>
      <w:r>
        <w:rPr>
          <w:rStyle w:val="C11"/>
          <w:rtl w:val="0"/>
        </w:rPr>
        <w:t>a) Popsat proces vedení evidence objednávek zboží</w:t>
      </w:r>
    </w:p>
    <w:p>
      <w:pPr>
        <w:pStyle w:val="P28"/>
        <w:framePr w:w="3921" w:h="376" w:hRule="exact" w:wrap="none" w:vAnchor="page" w:hAnchor="margin" w:x="6800" w:y="76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Popsat a předvést příjem objednávky zboží od zákazníka</w:t>
      </w:r>
    </w:p>
    <w:p>
      <w:pPr>
        <w:pStyle w:val="P30"/>
        <w:framePr w:w="3921" w:h="376" w:hRule="exact" w:wrap="none" w:vAnchor="page" w:hAnchor="margin" w:x="6800" w:y="80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33"/>
        <w:rPr>
          <w:rStyle w:val="C11"/>
          <w:rtl w:val="0"/>
        </w:rPr>
      </w:pPr>
      <w:r>
        <w:rPr>
          <w:rStyle w:val="C11"/>
          <w:rtl w:val="0"/>
        </w:rPr>
        <w:t xml:space="preserve">c) Popsat a předvést postup vydání  zboží zákazníkovi ze skladu podle výdejky</w:t>
      </w:r>
    </w:p>
    <w:p>
      <w:pPr>
        <w:pStyle w:val="P28"/>
        <w:framePr w:w="3921" w:h="607" w:hRule="exact" w:wrap="none" w:vAnchor="page" w:hAnchor="margin" w:x="6800" w:y="8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9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40"/>
        <w:rPr>
          <w:rStyle w:val="C13"/>
          <w:rtl w:val="0"/>
        </w:rPr>
      </w:pPr>
      <w:r>
        <w:rPr>
          <w:rStyle w:val="C13"/>
          <w:rtl w:val="0"/>
        </w:rPr>
        <w:t>d) Popsat a předvést postup při senzorické kontrole stavu obalů zboží vydávaného zákazníkovi</w:t>
      </w:r>
    </w:p>
    <w:p>
      <w:pPr>
        <w:pStyle w:val="P30"/>
        <w:framePr w:w="3921" w:h="607" w:hRule="exact" w:wrap="none" w:vAnchor="page" w:hAnchor="margin" w:x="6800" w:y="89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5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47"/>
        <w:rPr>
          <w:rStyle w:val="C11"/>
          <w:rtl w:val="0"/>
        </w:rPr>
      </w:pPr>
      <w:r>
        <w:rPr>
          <w:rStyle w:val="C11"/>
          <w:rtl w:val="0"/>
        </w:rPr>
        <w:t>e) Popsat základní evidenci ve skladu a vyplnit příslušné tiskopisy (v tištěné nebo elektronické podobě)</w:t>
      </w:r>
    </w:p>
    <w:p>
      <w:pPr>
        <w:pStyle w:val="P28"/>
        <w:framePr w:w="3921" w:h="607" w:hRule="exact" w:wrap="none" w:vAnchor="page" w:hAnchor="margin" w:x="6800" w:y="95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1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54"/>
        <w:rPr>
          <w:rStyle w:val="C13"/>
          <w:rtl w:val="0"/>
        </w:rPr>
      </w:pPr>
      <w:r>
        <w:rPr>
          <w:rStyle w:val="C13"/>
          <w:rtl w:val="0"/>
        </w:rPr>
        <w:t>f) Popsat a vyhotovit dokumenty spojené s objednávkou zboží (v tištěné nebo elektronické podobě)</w:t>
      </w:r>
    </w:p>
    <w:p>
      <w:pPr>
        <w:pStyle w:val="P30"/>
        <w:framePr w:w="3921" w:h="607" w:hRule="exact" w:wrap="none" w:vAnchor="page" w:hAnchor="margin" w:x="6800" w:y="101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54"/>
        <w:rPr>
          <w:rStyle w:val="C18"/>
          <w:rtl w:val="0"/>
        </w:rPr>
      </w:pPr>
      <w:r>
        <w:rPr>
          <w:rStyle w:val="C18"/>
          <w:rtl w:val="0"/>
        </w:rPr>
        <w:t>Zpracovávání a vyřizování elektronických objednávek zboží</w:t>
      </w:r>
    </w:p>
    <w:p>
      <w:pPr>
        <w:pStyle w:val="P24"/>
        <w:framePr w:w="6713" w:h="376" w:hRule="exact" w:wrap="none" w:vAnchor="page" w:hAnchor="margin" w:x="45" w:y="117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25"/>
        <w:rPr>
          <w:rStyle w:val="C11"/>
          <w:rtl w:val="0"/>
        </w:rPr>
      </w:pPr>
      <w:r>
        <w:rPr>
          <w:rStyle w:val="C11"/>
          <w:rtl w:val="0"/>
        </w:rPr>
        <w:t>a) Vyjmenovat a popsat druhy elektronické komunikace v obchodně provozní jednotce</w:t>
      </w:r>
    </w:p>
    <w:p>
      <w:pPr>
        <w:pStyle w:val="P28"/>
        <w:framePr w:w="3921" w:h="607" w:hRule="exact" w:wrap="none" w:vAnchor="page" w:hAnchor="margin" w:x="6800" w:y="121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32"/>
        <w:rPr>
          <w:rStyle w:val="C13"/>
          <w:rtl w:val="0"/>
        </w:rPr>
      </w:pPr>
      <w:r>
        <w:rPr>
          <w:rStyle w:val="C13"/>
          <w:rtl w:val="0"/>
        </w:rPr>
        <w:t>b) Vyjmenovat druhy plateb při elektronické objednávce zboží</w:t>
      </w:r>
    </w:p>
    <w:p>
      <w:pPr>
        <w:pStyle w:val="P30"/>
        <w:framePr w:w="3921" w:h="376" w:hRule="exact" w:wrap="none" w:vAnchor="page" w:hAnchor="margin" w:x="6800" w:y="127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8"/>
        <w:rPr>
          <w:rStyle w:val="C11"/>
          <w:rtl w:val="0"/>
        </w:rPr>
      </w:pPr>
      <w:r>
        <w:rPr>
          <w:rStyle w:val="C11"/>
          <w:rtl w:val="0"/>
        </w:rPr>
        <w:t>c) Popsat postup při zavádění sortimentu zboží do elektronického systému</w:t>
      </w:r>
    </w:p>
    <w:p>
      <w:pPr>
        <w:pStyle w:val="P28"/>
        <w:framePr w:w="3921" w:h="376" w:hRule="exact" w:wrap="none" w:vAnchor="page" w:hAnchor="margin" w:x="6800" w:y="131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84"/>
        <w:rPr>
          <w:rStyle w:val="C13"/>
          <w:rtl w:val="0"/>
        </w:rPr>
      </w:pPr>
      <w:r>
        <w:rPr>
          <w:rStyle w:val="C13"/>
          <w:rtl w:val="0"/>
        </w:rPr>
        <w:t>d) Vyskladnit a připravit zboží k výdeji</w:t>
      </w:r>
    </w:p>
    <w:p>
      <w:pPr>
        <w:pStyle w:val="P30"/>
        <w:framePr w:w="3921" w:h="376" w:hRule="exact" w:wrap="none" w:vAnchor="page" w:hAnchor="margin" w:x="6800" w:y="135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61"/>
        <w:rPr>
          <w:rStyle w:val="C11"/>
          <w:rtl w:val="0"/>
        </w:rPr>
      </w:pPr>
      <w:r>
        <w:rPr>
          <w:rStyle w:val="C11"/>
          <w:rtl w:val="0"/>
        </w:rPr>
        <w:t>e) Popsat a předvést postup při výdeji objednávky zákazníkovi</w:t>
      </w:r>
    </w:p>
    <w:p>
      <w:pPr>
        <w:pStyle w:val="P28"/>
        <w:framePr w:w="3921" w:h="376" w:hRule="exact" w:wrap="none" w:vAnchor="page" w:hAnchor="margin" w:x="6800" w:y="13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3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11:25:17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pokladny a pokladních systémů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postup obsluhy pokladny a pokladních systémů a převzít počáteční hotovost; odstranit případné nedostatky před zahájením práce na pokladně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a zprovoznit pokladnu a řešit problémy při jejím provozu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Komunikovat se zákazníkem; řešit obvyklé i neobvyklé situace při obsluze zákazníka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pomocí čtecího zařízení pokladny, kontrolovat ceny zboží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Popsat a předvést postup při stornu platby na pokladně, vystavit příslušný doklad a evidovat ho v souladu s platnými vnitřními předpisy obchodně provozní jednotky</w:t>
      </w:r>
    </w:p>
    <w:p>
      <w:pPr>
        <w:pStyle w:val="P28"/>
        <w:framePr w:w="3921" w:h="831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pásky); odstranit drobnou technickou závadu pokladny</w:t>
      </w:r>
    </w:p>
    <w:p>
      <w:pPr>
        <w:pStyle w:val="P30"/>
        <w:framePr w:w="3921" w:h="607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378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8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a) Popsat evidenci dokladů o bezhotovostních platbách a platbách ceninami</w:t>
      </w:r>
    </w:p>
    <w:p>
      <w:pPr>
        <w:pStyle w:val="P28"/>
        <w:framePr w:w="3921" w:h="376" w:hRule="exact" w:wrap="none" w:vAnchor="page" w:hAnchor="margin" w:x="6800" w:y="84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33"/>
        <w:rPr>
          <w:rStyle w:val="C13"/>
          <w:rtl w:val="0"/>
        </w:rPr>
      </w:pPr>
      <w:r>
        <w:rPr>
          <w:rStyle w:val="C13"/>
          <w:rtl w:val="0"/>
        </w:rPr>
        <w:t>b) Uvést způsoby řešení vzniklých nedostatků při bezhotovostních i hotovostních platbách</w:t>
      </w:r>
    </w:p>
    <w:p>
      <w:pPr>
        <w:pStyle w:val="P30"/>
        <w:framePr w:w="3921" w:h="607" w:hRule="exact" w:wrap="none" w:vAnchor="page" w:hAnchor="margin" w:x="6800" w:y="8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40"/>
        <w:rPr>
          <w:rStyle w:val="C11"/>
          <w:rtl w:val="0"/>
        </w:rPr>
      </w:pPr>
      <w:r>
        <w:rPr>
          <w:rStyle w:val="C11"/>
          <w:rtl w:val="0"/>
        </w:rPr>
        <w:t>c) Popsat a předvést způsob hotovostní i bezhotovostní platby v pokladně</w:t>
      </w:r>
    </w:p>
    <w:p>
      <w:pPr>
        <w:pStyle w:val="P28"/>
        <w:framePr w:w="3921" w:h="376" w:hRule="exact" w:wrap="none" w:vAnchor="page" w:hAnchor="margin" w:x="6800" w:y="9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16"/>
        <w:rPr>
          <w:rStyle w:val="C13"/>
          <w:rtl w:val="0"/>
        </w:rPr>
      </w:pPr>
      <w:r>
        <w:rPr>
          <w:rStyle w:val="C13"/>
          <w:rtl w:val="0"/>
        </w:rPr>
        <w:t>d) Předvést příjem hotovosti a cenin; ověřit platnost měny nebo platnost ceniny</w:t>
      </w:r>
    </w:p>
    <w:p>
      <w:pPr>
        <w:pStyle w:val="P30"/>
        <w:framePr w:w="3921" w:h="607" w:hRule="exact" w:wrap="none" w:vAnchor="page" w:hAnchor="margin" w:x="6800" w:y="9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3"/>
        <w:rPr>
          <w:rStyle w:val="C11"/>
          <w:rtl w:val="0"/>
        </w:rPr>
      </w:pPr>
      <w:r>
        <w:rPr>
          <w:rStyle w:val="C11"/>
          <w:rtl w:val="0"/>
        </w:rPr>
        <w:t>e) Vyúčtovat platbu zákazníkovi a uložit hotovost a ceniny do pokladny</w:t>
      </w:r>
    </w:p>
    <w:p>
      <w:pPr>
        <w:pStyle w:val="P28"/>
        <w:framePr w:w="3921" w:h="376" w:hRule="exact" w:wrap="none" w:vAnchor="page" w:hAnchor="margin" w:x="6800" w:y="10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7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99"/>
        <w:rPr>
          <w:rStyle w:val="C13"/>
          <w:rtl w:val="0"/>
        </w:rPr>
      </w:pPr>
      <w:r>
        <w:rPr>
          <w:rStyle w:val="C13"/>
          <w:rtl w:val="0"/>
        </w:rPr>
        <w:t>f) Manipulovat s platební kartou zákazníka a dodržovat bezpečnostní pravidla při platbě kartou</w:t>
      </w:r>
    </w:p>
    <w:p>
      <w:pPr>
        <w:pStyle w:val="P30"/>
        <w:framePr w:w="3921" w:h="607" w:hRule="exact" w:wrap="none" w:vAnchor="page" w:hAnchor="margin" w:x="6800" w:y="107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99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123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70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</w:t>
      </w:r>
    </w:p>
    <w:p>
      <w:pPr>
        <w:pStyle w:val="P28"/>
        <w:framePr w:w="3921" w:h="376" w:hRule="exact" w:wrap="none" w:vAnchor="page" w:hAnchor="margin" w:x="6800" w:y="12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30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147"/>
        <w:rPr>
          <w:rStyle w:val="C13"/>
          <w:rtl w:val="0"/>
        </w:rPr>
      </w:pPr>
      <w:r>
        <w:rPr>
          <w:rStyle w:val="C13"/>
          <w:rtl w:val="0"/>
        </w:rPr>
        <w:t>b) Popsat a předvést postup při přijímání cizí měny při hotovostní platbě a postup vrácení peněz zákazníkovi podle vnitřních předpisů obchodně provozní jednotky</w:t>
      </w:r>
    </w:p>
    <w:p>
      <w:pPr>
        <w:pStyle w:val="P30"/>
        <w:framePr w:w="3921" w:h="831" w:hRule="exact" w:wrap="none" w:vAnchor="page" w:hAnchor="margin" w:x="6800" w:y="130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1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9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78"/>
        <w:rPr>
          <w:rStyle w:val="C11"/>
          <w:rtl w:val="0"/>
        </w:rPr>
      </w:pPr>
      <w:r>
        <w:rPr>
          <w:rStyle w:val="C11"/>
          <w:rtl w:val="0"/>
        </w:rPr>
        <w:t>c) Předvést manipulaci s cizí měnou v pokladně a její vyúčtování při uzávěrce pokladny</w:t>
      </w:r>
    </w:p>
    <w:p>
      <w:pPr>
        <w:pStyle w:val="P28"/>
        <w:framePr w:w="3921" w:h="607" w:hRule="exact" w:wrap="none" w:vAnchor="page" w:hAnchor="margin" w:x="6800" w:y="139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6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11:25:17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předvést vystavení paragonu na určený druh zboží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a předvést vystavení záručního listu na určený druh zboží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Předvést postup při poskytnutí informací zákazníkovi ve spojitosti s prodejní dokumentací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Jednání ve styku se zákazníky v obchodně provozní jednotce v souladu s platnou legislativou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 zákazníkem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Vyjmenovat a dodržovat pravidla úspěšného prodeje při komunikaci se zákazníkem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Vyplnit příslušné doklady spojené s reklamací zboží zákazníkem podle platné legislativy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Předvést řešení různých konfliktních situací při komunikaci se zákazníkem s ohledem na typ zákazníka, formu prodeje a sortiment zboží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Nabídka prodávaného zboží dle sortimentu s poradenskou službou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Zvolit formu předvádění zboží; předvést zboží zákazníkovi; informovat zákazníka o vlastnostech zboží, jeho použití a ošetřování s ohledem na typ zákazníka a předvést u zadaného druhu zboží</w:t>
      </w:r>
    </w:p>
    <w:p>
      <w:pPr>
        <w:pStyle w:val="P28"/>
        <w:framePr w:w="3921" w:h="831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0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2"/>
        <w:rPr>
          <w:rStyle w:val="C13"/>
          <w:rtl w:val="0"/>
        </w:rPr>
      </w:pPr>
      <w:r>
        <w:rPr>
          <w:rStyle w:val="C13"/>
          <w:rtl w:val="0"/>
        </w:rPr>
        <w:t>b) Předvést zákazníkovi dodatečnou nabídku (doplňkový sortiment) a nabídku nových druhů zboží</w:t>
      </w:r>
    </w:p>
    <w:p>
      <w:pPr>
        <w:pStyle w:val="P30"/>
        <w:framePr w:w="3921" w:h="607" w:hRule="exact" w:wrap="none" w:vAnchor="page" w:hAnchor="margin" w:x="6800" w:y="100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6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49"/>
        <w:rPr>
          <w:rStyle w:val="C11"/>
          <w:rtl w:val="0"/>
        </w:rPr>
      </w:pPr>
      <w:r>
        <w:rPr>
          <w:rStyle w:val="C11"/>
          <w:rtl w:val="0"/>
        </w:rPr>
        <w:t>c) Reagovat na dotazy fiktivního zákazníka týkající se způsobu použití konkrétního zboží (modelová situace)</w:t>
      </w:r>
    </w:p>
    <w:p>
      <w:pPr>
        <w:pStyle w:val="P28"/>
        <w:framePr w:w="3921" w:h="607" w:hRule="exact" w:wrap="none" w:vAnchor="page" w:hAnchor="margin" w:x="6800" w:y="106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11:25:17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poradenství v oblasti drogistického zboží a příbuzného sortimentu pro péči o krásu a vzhled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Uvést základní složení nabízeného zboží, vysvětlit oblast jeho použití a poskytnout zákazníkovi poradenství v oblasti péče o pleť a tělo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Uvést základní složení nabízeného zboží, vysvětlit oblast jeho použití a poskytnout zákazníkovi poradenství v oblasti dekorativní kosmetiky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Uvést základní složení nabízeného zboží, vysvětlit oblast jeho použití a poskytnout zákazníkovi poradenství v oblasti přírodní kosmetiky a preparátů na přírodní bázi</w:t>
      </w:r>
    </w:p>
    <w:p>
      <w:pPr>
        <w:pStyle w:val="P28"/>
        <w:framePr w:w="3921" w:h="831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Uvést základní složení nabízeného zboží, vysvětlit oblast jeho použití a poskytnout zákazníkovi poradenství v oblasti vůní</w:t>
      </w:r>
    </w:p>
    <w:p>
      <w:pPr>
        <w:pStyle w:val="P30"/>
        <w:framePr w:w="3921" w:h="607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Uvést základní složení nabízeného zboží, vysvětlit oblast jeho použití a poskytnout zákazníkovi poradenství v oblasti péče o vlasy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5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85"/>
        <w:rPr>
          <w:rStyle w:val="C18"/>
          <w:rtl w:val="0"/>
        </w:rPr>
      </w:pPr>
      <w:r>
        <w:rPr>
          <w:rStyle w:val="C18"/>
          <w:rtl w:val="0"/>
        </w:rPr>
        <w:t>Poskytování poradenství v oblasti drogistického zboží a příbuzného sortimentu pro péči o zdraví</w:t>
      </w:r>
    </w:p>
    <w:p>
      <w:pPr>
        <w:pStyle w:val="P24"/>
        <w:framePr w:w="6713" w:h="376" w:hRule="exact" w:wrap="none" w:vAnchor="page" w:hAnchor="margin" w:x="45" w:y="74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56"/>
        <w:rPr>
          <w:rStyle w:val="C11"/>
          <w:rtl w:val="0"/>
        </w:rPr>
      </w:pPr>
      <w:r>
        <w:rPr>
          <w:rStyle w:val="C11"/>
          <w:rtl w:val="0"/>
        </w:rPr>
        <w:t>a) Uvést základní složení nabízeného zboží, vysvětlit oblast jeho použití a poskytnout zákazníkovi poradenství v oblasti zdravé výživy</w:t>
      </w:r>
    </w:p>
    <w:p>
      <w:pPr>
        <w:pStyle w:val="P28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40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63"/>
        <w:rPr>
          <w:rStyle w:val="C13"/>
          <w:rtl w:val="0"/>
        </w:rPr>
      </w:pPr>
      <w:r>
        <w:rPr>
          <w:rStyle w:val="C13"/>
          <w:rtl w:val="0"/>
        </w:rPr>
        <w:t>b) Uvést základní složení nabízeného zboží, vysvětlit oblast jeho použití a poskytnout zákazníkovi poradenství v oblasti léčivých bylin s ohledem na jejich využití v drogistických produktech</w:t>
      </w:r>
    </w:p>
    <w:p>
      <w:pPr>
        <w:pStyle w:val="P30"/>
        <w:framePr w:w="3921" w:h="831" w:hRule="exact" w:wrap="none" w:vAnchor="page" w:hAnchor="margin" w:x="6800" w:y="840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94"/>
        <w:rPr>
          <w:rStyle w:val="C11"/>
          <w:rtl w:val="0"/>
        </w:rPr>
      </w:pPr>
      <w:r>
        <w:rPr>
          <w:rStyle w:val="C11"/>
          <w:rtl w:val="0"/>
        </w:rPr>
        <w:t>c) Uvést základní složení nabízeného zboží, vysvětlit oblast jeho použití a poskytnout zákazníkovi poradenství v oblasti hygieny</w:t>
      </w:r>
    </w:p>
    <w:p>
      <w:pPr>
        <w:pStyle w:val="P28"/>
        <w:framePr w:w="3921" w:h="607" w:hRule="exact" w:wrap="none" w:vAnchor="page" w:hAnchor="margin" w:x="6800" w:y="92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4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01"/>
        <w:rPr>
          <w:rStyle w:val="C13"/>
          <w:rtl w:val="0"/>
        </w:rPr>
      </w:pPr>
      <w:r>
        <w:rPr>
          <w:rStyle w:val="C13"/>
          <w:rtl w:val="0"/>
        </w:rPr>
        <w:t>d) Uvést základní složení nabízeného zboží, vysvětlit oblast jeho použití a poskytnout zákazníkovi poradenství v sortimentu péče o zuby a ústní hygienu</w:t>
      </w:r>
    </w:p>
    <w:p>
      <w:pPr>
        <w:pStyle w:val="P30"/>
        <w:framePr w:w="3921" w:h="831" w:hRule="exact" w:wrap="none" w:vAnchor="page" w:hAnchor="margin" w:x="6800" w:y="984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6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32"/>
        <w:rPr>
          <w:rStyle w:val="C11"/>
          <w:rtl w:val="0"/>
        </w:rPr>
      </w:pPr>
      <w:r>
        <w:rPr>
          <w:rStyle w:val="C11"/>
          <w:rtl w:val="0"/>
        </w:rPr>
        <w:t>e) Uvést základní složení nabízeného zboží, vysvětlit oblast jeho použití a poskytnout zákazníkovi poradenství v oblasti péče o dítě</w:t>
      </w:r>
    </w:p>
    <w:p>
      <w:pPr>
        <w:pStyle w:val="P28"/>
        <w:framePr w:w="3921" w:h="607" w:hRule="exact" w:wrap="none" w:vAnchor="page" w:hAnchor="margin" w:x="6800" w:y="106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3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832"/>
        <w:rPr>
          <w:rStyle w:val="C18"/>
          <w:rtl w:val="0"/>
        </w:rPr>
      </w:pPr>
      <w:r>
        <w:rPr>
          <w:rStyle w:val="C18"/>
          <w:rtl w:val="0"/>
        </w:rPr>
        <w:t>Poskytování poradenství v oblasti drogistického zboží a příbuzného sortimentu pro péči o domácnost</w:t>
      </w:r>
    </w:p>
    <w:p>
      <w:pPr>
        <w:pStyle w:val="P24"/>
        <w:framePr w:w="6713" w:h="376" w:hRule="exact" w:wrap="none" w:vAnchor="page" w:hAnchor="margin" w:x="45" w:y="124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11"/>
        <w:rPr>
          <w:rStyle w:val="C11"/>
          <w:rtl w:val="0"/>
        </w:rPr>
      </w:pPr>
      <w:r>
        <w:rPr>
          <w:rStyle w:val="C11"/>
          <w:rtl w:val="0"/>
        </w:rPr>
        <w:t>a) Uvést základní složení nabízeného zboží, vysvětlit oblast jeho použití a poskytnout zákazníkovi poradenství v oblasti péče o domácnost</w:t>
      </w:r>
    </w:p>
    <w:p>
      <w:pPr>
        <w:pStyle w:val="P28"/>
        <w:framePr w:w="3921" w:h="607" w:hRule="exact" w:wrap="none" w:vAnchor="page" w:hAnchor="margin" w:x="6800" w:y="128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4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17"/>
        <w:rPr>
          <w:rStyle w:val="C13"/>
          <w:rtl w:val="0"/>
        </w:rPr>
      </w:pPr>
      <w:r>
        <w:rPr>
          <w:rStyle w:val="C13"/>
          <w:rtl w:val="0"/>
        </w:rPr>
        <w:t>b) Uvést základní složení nabízeného zboží, vysvětlit oblast jeho použití a poskytnout zákazníkovi poradenství v oblasti péče o drobná domácí zvířata</w:t>
      </w:r>
    </w:p>
    <w:p>
      <w:pPr>
        <w:pStyle w:val="P30"/>
        <w:framePr w:w="3921" w:h="607" w:hRule="exact" w:wrap="none" w:vAnchor="page" w:hAnchor="margin" w:x="6800" w:y="134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0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24"/>
        <w:rPr>
          <w:rStyle w:val="C11"/>
          <w:rtl w:val="0"/>
        </w:rPr>
      </w:pPr>
      <w:r>
        <w:rPr>
          <w:rStyle w:val="C11"/>
          <w:rtl w:val="0"/>
        </w:rPr>
        <w:t>c) Uvést základní složení nabízeného zboží, vysvětlit oblast jeho použití a poskytnout zákazníkovi poradenství v oblasti drogistické galanterie</w:t>
      </w:r>
    </w:p>
    <w:p>
      <w:pPr>
        <w:pStyle w:val="P28"/>
        <w:framePr w:w="3921" w:h="607" w:hRule="exact" w:wrap="none" w:vAnchor="page" w:hAnchor="margin" w:x="6800" w:y="140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467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4731"/>
        <w:rPr>
          <w:rStyle w:val="C13"/>
          <w:rtl w:val="0"/>
        </w:rPr>
      </w:pPr>
      <w:r>
        <w:rPr>
          <w:rStyle w:val="C13"/>
          <w:rtl w:val="0"/>
        </w:rPr>
        <w:t>d) Uvést chemické látky obsažené v zboží drogistického a příbuzného sortimentu a vysvětlit význam označování varovných grafických symbolů na obalech</w:t>
      </w:r>
    </w:p>
    <w:p>
      <w:pPr>
        <w:pStyle w:val="P30"/>
        <w:framePr w:w="3921" w:h="831" w:hRule="exact" w:wrap="none" w:vAnchor="page" w:hAnchor="margin" w:x="6800" w:y="1467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47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6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11:25:17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4416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94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92" w:h="230" w:hRule="exact" w:wrap="none" w:vAnchor="page" w:hAnchor="margin" w:x="1123" w:y="4942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428" w:h="230" w:hRule="exact" w:wrap="none" w:vAnchor="page" w:hAnchor="margin" w:x="1857" w:y="4942"/>
        <w:rPr>
          <w:rStyle w:val="C27"/>
          <w:rtl w:val="0"/>
        </w:rPr>
      </w:pPr>
      <w:r>
        <w:rPr>
          <w:rStyle w:val="C27"/>
          <w:rtl w:val="0"/>
        </w:rPr>
        <w:t>bylin</w:t>
      </w:r>
    </w:p>
    <w:p>
      <w:pPr>
        <w:pStyle w:val="P38"/>
        <w:framePr w:w="913" w:h="230" w:hRule="exact" w:wrap="none" w:vAnchor="page" w:hAnchor="margin" w:x="2328" w:y="4942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3283" w:y="49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3441" w:y="4942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04" w:h="230" w:hRule="exact" w:wrap="none" w:vAnchor="page" w:hAnchor="margin" w:x="4699" w:y="4942"/>
        <w:rPr>
          <w:rStyle w:val="C27"/>
          <w:rtl w:val="0"/>
        </w:rPr>
      </w:pPr>
      <w:r>
        <w:rPr>
          <w:rStyle w:val="C27"/>
          <w:rtl w:val="0"/>
        </w:rPr>
        <w:t>přípravcích</w:t>
      </w:r>
    </w:p>
    <w:p>
      <w:pPr>
        <w:pStyle w:val="P38"/>
        <w:framePr w:w="159" w:h="230" w:hRule="exact" w:wrap="none" w:vAnchor="page" w:hAnchor="margin" w:x="5745" w:y="494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802" w:h="230" w:hRule="exact" w:wrap="none" w:vAnchor="page" w:hAnchor="margin" w:x="5947" w:y="494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6792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6964" w:y="49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83" w:h="230" w:hRule="exact" w:wrap="none" w:vAnchor="page" w:hAnchor="margin" w:x="7756" w:y="4942"/>
        <w:rPr>
          <w:rStyle w:val="C27"/>
          <w:rtl w:val="0"/>
        </w:rPr>
      </w:pPr>
      <w:r>
        <w:rPr>
          <w:rStyle w:val="C27"/>
          <w:rtl w:val="0"/>
        </w:rPr>
        <w:t>přinesou</w:t>
      </w:r>
    </w:p>
    <w:p>
      <w:pPr>
        <w:pStyle w:val="P38"/>
        <w:framePr w:w="591" w:h="230" w:hRule="exact" w:wrap="none" w:vAnchor="page" w:hAnchor="margin" w:x="8582" w:y="494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91" w:h="230" w:hRule="exact" w:wrap="none" w:vAnchor="page" w:hAnchor="margin" w:x="9216" w:y="4942"/>
        <w:rPr>
          <w:rStyle w:val="C27"/>
          <w:rtl w:val="0"/>
        </w:rPr>
      </w:pPr>
      <w:r>
        <w:rPr>
          <w:rStyle w:val="C27"/>
          <w:rtl w:val="0"/>
        </w:rPr>
        <w:t>herbář</w:t>
      </w:r>
    </w:p>
    <w:p>
      <w:pPr>
        <w:pStyle w:val="P38"/>
        <w:framePr w:w="130" w:h="230" w:hRule="exact" w:wrap="none" w:vAnchor="page" w:hAnchor="margin" w:x="9849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zásobník</w:t>
      </w:r>
    </w:p>
    <w:p>
      <w:pPr>
        <w:pStyle w:val="P38"/>
        <w:framePr w:w="116" w:h="230" w:hRule="exact" w:wrap="none" w:vAnchor="page" w:hAnchor="margin" w:x="888" w:y="51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1046" w:y="5172"/>
        <w:rPr>
          <w:rStyle w:val="C27"/>
          <w:rtl w:val="0"/>
        </w:rPr>
      </w:pPr>
      <w:r>
        <w:rPr>
          <w:rStyle w:val="C27"/>
          <w:rtl w:val="0"/>
        </w:rPr>
        <w:t>bylinnými</w:t>
      </w:r>
    </w:p>
    <w:p>
      <w:pPr>
        <w:pStyle w:val="P38"/>
        <w:framePr w:w="793" w:h="230" w:hRule="exact" w:wrap="none" w:vAnchor="page" w:hAnchor="margin" w:x="1934" w:y="5172"/>
        <w:rPr>
          <w:rStyle w:val="C27"/>
          <w:rtl w:val="0"/>
        </w:rPr>
      </w:pPr>
      <w:r>
        <w:rPr>
          <w:rStyle w:val="C27"/>
          <w:rtl w:val="0"/>
        </w:rPr>
        <w:t>drogami.</w:t>
      </w:r>
    </w:p>
    <w:p>
      <w:pPr>
        <w:pStyle w:val="P38"/>
        <w:framePr w:w="83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907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80" w:y="540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59" w:h="230" w:hRule="exact" w:wrap="none" w:vAnchor="page" w:hAnchor="margin" w:x="1872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83" w:h="230" w:hRule="exact" w:wrap="none" w:vAnchor="page" w:hAnchor="margin" w:x="2073" w:y="5407"/>
        <w:rPr>
          <w:rStyle w:val="C27"/>
          <w:rtl w:val="0"/>
        </w:rPr>
      </w:pPr>
      <w:r>
        <w:rPr>
          <w:rStyle w:val="C27"/>
          <w:rtl w:val="0"/>
        </w:rPr>
        <w:t>přinesou</w:t>
      </w:r>
    </w:p>
    <w:p>
      <w:pPr>
        <w:pStyle w:val="P38"/>
        <w:framePr w:w="783" w:h="230" w:hRule="exact" w:wrap="none" w:vAnchor="page" w:hAnchor="margin" w:x="2899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3724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421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387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702" w:y="54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62" w:h="230" w:hRule="exact" w:wrap="none" w:vAnchor="page" w:hAnchor="margin" w:x="6249" w:y="5407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6854" w:y="5407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615" w:h="230" w:hRule="exact" w:wrap="none" w:vAnchor="page" w:hAnchor="margin" w:x="7468" w:y="54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57" w:h="230" w:hRule="exact" w:wrap="none" w:vAnchor="page" w:hAnchor="margin" w:x="4953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53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758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560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32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534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9412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682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Většina</w:t>
      </w:r>
    </w:p>
    <w:p>
      <w:pPr>
        <w:pStyle w:val="P38"/>
        <w:framePr w:w="1047" w:h="230" w:hRule="exact" w:wrap="none" w:vAnchor="page" w:hAnchor="margin" w:x="753" w:y="10534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226" w:h="230" w:hRule="exact" w:wrap="none" w:vAnchor="page" w:hAnchor="margin" w:x="1843" w:y="105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2112" w:y="10534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116" w:h="230" w:hRule="exact" w:wrap="none" w:vAnchor="page" w:hAnchor="margin" w:x="2827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985" w:y="10534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3763" w:y="10534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51" w:h="230" w:hRule="exact" w:wrap="none" w:vAnchor="page" w:hAnchor="margin" w:x="4531" w:y="1053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93" w:h="230" w:hRule="exact" w:wrap="none" w:vAnchor="page" w:hAnchor="margin" w:x="4924" w:y="10534"/>
        <w:rPr>
          <w:rStyle w:val="C27"/>
          <w:rtl w:val="0"/>
        </w:rPr>
      </w:pPr>
      <w:r>
        <w:rPr>
          <w:rStyle w:val="C27"/>
          <w:rtl w:val="0"/>
        </w:rPr>
        <w:t>dohledem</w:t>
      </w:r>
    </w:p>
    <w:p>
      <w:pPr>
        <w:pStyle w:val="P38"/>
        <w:framePr w:w="1157" w:h="230" w:hRule="exact" w:wrap="none" w:vAnchor="page" w:hAnchor="margin" w:x="5860" w:y="1053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7060" w:y="1053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16" w:h="230" w:hRule="exact" w:wrap="none" w:vAnchor="page" w:hAnchor="margin" w:x="7651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809" w:y="10534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8568" w:y="10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61" w:h="230" w:hRule="exact" w:wrap="none" w:vAnchor="page" w:hAnchor="margin" w:x="8726" w:y="10534"/>
        <w:rPr>
          <w:rStyle w:val="C27"/>
          <w:rtl w:val="0"/>
        </w:rPr>
      </w:pPr>
      <w:r>
        <w:rPr>
          <w:rStyle w:val="C27"/>
          <w:rtl w:val="0"/>
        </w:rPr>
        <w:t>dodržením</w:t>
      </w:r>
    </w:p>
    <w:p>
      <w:pPr>
        <w:pStyle w:val="P38"/>
        <w:framePr w:w="783" w:h="230" w:hRule="exact" w:wrap="none" w:vAnchor="page" w:hAnchor="margin" w:x="9729" w:y="1053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557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628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801" w:y="10764"/>
        <w:rPr>
          <w:rStyle w:val="C27"/>
          <w:rtl w:val="0"/>
        </w:rPr>
      </w:pPr>
      <w:r>
        <w:rPr>
          <w:rStyle w:val="C27"/>
          <w:rtl w:val="0"/>
        </w:rPr>
        <w:t>PO.</w:t>
      </w:r>
    </w:p>
    <w:p>
      <w:pPr>
        <w:pStyle w:val="P38"/>
        <w:framePr w:w="581" w:h="230" w:hRule="exact" w:wrap="none" w:vAnchor="page" w:hAnchor="margin" w:x="1204" w:y="1076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73" w:h="230" w:hRule="exact" w:wrap="none" w:vAnchor="page" w:hAnchor="margin" w:x="1828" w:y="1076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1157" w:h="230" w:hRule="exact" w:wrap="none" w:vAnchor="page" w:hAnchor="margin" w:x="2044" w:y="10764"/>
        <w:rPr>
          <w:rStyle w:val="C27"/>
          <w:rtl w:val="0"/>
        </w:rPr>
      </w:pPr>
      <w:r>
        <w:rPr>
          <w:rStyle w:val="C27"/>
          <w:rtl w:val="0"/>
        </w:rPr>
        <w:t>kompetence,</w:t>
      </w:r>
    </w:p>
    <w:p>
      <w:pPr>
        <w:pStyle w:val="P38"/>
        <w:framePr w:w="802" w:h="230" w:hRule="exact" w:wrap="none" w:vAnchor="page" w:hAnchor="margin" w:x="3244" w:y="1076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15" w:h="230" w:hRule="exact" w:wrap="none" w:vAnchor="page" w:hAnchor="margin" w:x="4089" w:y="1076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05" w:h="230" w:hRule="exact" w:wrap="none" w:vAnchor="page" w:hAnchor="margin" w:x="4747" w:y="10764"/>
        <w:rPr>
          <w:rStyle w:val="C27"/>
          <w:rtl w:val="0"/>
        </w:rPr>
      </w:pPr>
      <w:r>
        <w:rPr>
          <w:rStyle w:val="C27"/>
          <w:rtl w:val="0"/>
        </w:rPr>
        <w:t>určité</w:t>
      </w:r>
    </w:p>
    <w:p>
      <w:pPr>
        <w:pStyle w:val="P38"/>
        <w:framePr w:w="1105" w:h="230" w:hRule="exact" w:wrap="none" w:vAnchor="page" w:hAnchor="margin" w:x="5294" w:y="1076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538" w:h="230" w:hRule="exact" w:wrap="none" w:vAnchor="page" w:hAnchor="margin" w:x="6441" w:y="107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92" w:h="230" w:hRule="exact" w:wrap="none" w:vAnchor="page" w:hAnchor="margin" w:x="7022" w:y="10764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428" w:h="230" w:hRule="exact" w:wrap="none" w:vAnchor="page" w:hAnchor="margin" w:x="7756" w:y="10764"/>
        <w:rPr>
          <w:rStyle w:val="C27"/>
          <w:rtl w:val="0"/>
        </w:rPr>
      </w:pPr>
      <w:r>
        <w:rPr>
          <w:rStyle w:val="C27"/>
          <w:rtl w:val="0"/>
        </w:rPr>
        <w:t>bylin</w:t>
      </w:r>
    </w:p>
    <w:p>
      <w:pPr>
        <w:pStyle w:val="P38"/>
        <w:framePr w:w="913" w:h="230" w:hRule="exact" w:wrap="none" w:vAnchor="page" w:hAnchor="margin" w:x="8227" w:y="10764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9182" w:y="10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9340" w:y="10764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04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přípravcích</w:t>
      </w:r>
    </w:p>
    <w:p>
      <w:pPr>
        <w:pStyle w:val="P38"/>
        <w:framePr w:w="505" w:h="230" w:hRule="exact" w:wrap="none" w:vAnchor="page" w:hAnchor="margin" w:x="1075" w:y="1099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26" w:h="230" w:hRule="exact" w:wrap="none" w:vAnchor="page" w:hAnchor="margin" w:x="1622" w:y="10995"/>
        <w:rPr>
          <w:rStyle w:val="C27"/>
          <w:rtl w:val="0"/>
        </w:rPr>
      </w:pPr>
      <w:r>
        <w:rPr>
          <w:rStyle w:val="C27"/>
          <w:rtl w:val="0"/>
        </w:rPr>
        <w:t>herbáře),</w:t>
      </w:r>
    </w:p>
    <w:p>
      <w:pPr>
        <w:pStyle w:val="P38"/>
        <w:framePr w:w="572" w:h="230" w:hRule="exact" w:wrap="none" w:vAnchor="page" w:hAnchor="margin" w:x="2491" w:y="10995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682" w:h="230" w:hRule="exact" w:wrap="none" w:vAnchor="page" w:hAnchor="margin" w:x="3105" w:y="109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3830" w:y="1099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16" w:h="230" w:hRule="exact" w:wrap="none" w:vAnchor="page" w:hAnchor="margin" w:x="4099" w:y="109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4257" w:y="10995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5035" w:y="10995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605" w:h="230" w:hRule="exact" w:wrap="none" w:vAnchor="page" w:hAnchor="margin" w:x="5803" w:y="1099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615" w:h="230" w:hRule="exact" w:wrap="none" w:vAnchor="page" w:hAnchor="margin" w:x="6451" w:y="1099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461" w:h="230" w:hRule="exact" w:wrap="none" w:vAnchor="page" w:hAnchor="margin" w:x="7108" w:y="109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7612" w:y="1099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538" w:h="230" w:hRule="exact" w:wrap="none" w:vAnchor="page" w:hAnchor="margin" w:x="7881" w:y="10995"/>
        <w:rPr>
          <w:rStyle w:val="C27"/>
          <w:rtl w:val="0"/>
        </w:rPr>
      </w:pPr>
      <w:r>
        <w:rPr>
          <w:rStyle w:val="C27"/>
          <w:rtl w:val="0"/>
        </w:rPr>
        <w:t>kladlo</w:t>
      </w:r>
    </w:p>
    <w:p>
      <w:pPr>
        <w:pStyle w:val="P38"/>
        <w:framePr w:w="658" w:h="230" w:hRule="exact" w:wrap="none" w:vAnchor="page" w:hAnchor="margin" w:x="8462" w:y="10995"/>
        <w:rPr>
          <w:rStyle w:val="C27"/>
          <w:rtl w:val="0"/>
        </w:rPr>
      </w:pPr>
      <w:r>
        <w:rPr>
          <w:rStyle w:val="C27"/>
          <w:rtl w:val="0"/>
        </w:rPr>
        <w:t>značné</w:t>
      </w:r>
    </w:p>
    <w:p>
      <w:pPr>
        <w:pStyle w:val="P38"/>
        <w:framePr w:w="615" w:h="230" w:hRule="exact" w:wrap="none" w:vAnchor="page" w:hAnchor="margin" w:x="9163" w:y="10995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9820" w:y="109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10104" w:y="10995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6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274" w:h="230" w:hRule="exact" w:wrap="none" w:vAnchor="page" w:hAnchor="margin" w:x="744" w:y="1122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13" w:h="230" w:hRule="exact" w:wrap="none" w:vAnchor="page" w:hAnchor="margin" w:x="1060" w:y="11225"/>
        <w:rPr>
          <w:rStyle w:val="C27"/>
          <w:rtl w:val="0"/>
        </w:rPr>
      </w:pPr>
      <w:r>
        <w:rPr>
          <w:rStyle w:val="C27"/>
          <w:rtl w:val="0"/>
        </w:rPr>
        <w:t>uskutečnit</w:t>
      </w:r>
    </w:p>
    <w:p>
      <w:pPr>
        <w:pStyle w:val="P38"/>
        <w:framePr w:w="226" w:h="230" w:hRule="exact" w:wrap="none" w:vAnchor="page" w:hAnchor="margin" w:x="2016" w:y="112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83" w:h="230" w:hRule="exact" w:wrap="none" w:vAnchor="page" w:hAnchor="margin" w:x="2284" w:y="11225"/>
        <w:rPr>
          <w:rStyle w:val="C27"/>
          <w:rtl w:val="0"/>
        </w:rPr>
      </w:pPr>
      <w:r>
        <w:rPr>
          <w:rStyle w:val="C27"/>
          <w:rtl w:val="0"/>
        </w:rPr>
        <w:t>cvičných</w:t>
      </w:r>
    </w:p>
    <w:p>
      <w:pPr>
        <w:pStyle w:val="P38"/>
        <w:framePr w:w="961" w:h="230" w:hRule="exact" w:wrap="none" w:vAnchor="page" w:hAnchor="margin" w:x="3110" w:y="11225"/>
        <w:rPr>
          <w:rStyle w:val="C27"/>
          <w:rtl w:val="0"/>
        </w:rPr>
      </w:pPr>
      <w:r>
        <w:rPr>
          <w:rStyle w:val="C27"/>
          <w:rtl w:val="0"/>
        </w:rPr>
        <w:t>prostorách</w:t>
      </w:r>
    </w:p>
    <w:p>
      <w:pPr>
        <w:pStyle w:val="P38"/>
        <w:framePr w:w="802" w:h="230" w:hRule="exact" w:wrap="none" w:vAnchor="page" w:hAnchor="margin" w:x="4113" w:y="1122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6" w:h="230" w:hRule="exact" w:wrap="none" w:vAnchor="page" w:hAnchor="margin" w:x="4958" w:y="11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5116" w:y="11225"/>
        <w:rPr>
          <w:rStyle w:val="C27"/>
          <w:rtl w:val="0"/>
        </w:rPr>
      </w:pPr>
      <w:r>
        <w:rPr>
          <w:rStyle w:val="C27"/>
          <w:rtl w:val="0"/>
        </w:rPr>
        <w:t>zázemí</w:t>
      </w:r>
    </w:p>
    <w:p>
      <w:pPr>
        <w:pStyle w:val="P38"/>
        <w:framePr w:w="793" w:h="230" w:hRule="exact" w:wrap="none" w:vAnchor="page" w:hAnchor="margin" w:x="5817" w:y="11225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783" w:h="230" w:hRule="exact" w:wrap="none" w:vAnchor="page" w:hAnchor="margin" w:x="6652" w:y="11225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38"/>
        <w:framePr w:w="260" w:h="230" w:hRule="exact" w:wrap="none" w:vAnchor="page" w:hAnchor="margin" w:x="7478" w:y="112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7780" w:y="11225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8793" w:y="112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8952" w:y="11225"/>
        <w:rPr>
          <w:rStyle w:val="C27"/>
          <w:rtl w:val="0"/>
        </w:rPr>
      </w:pPr>
      <w:r>
        <w:rPr>
          <w:rStyle w:val="C27"/>
          <w:rtl w:val="0"/>
        </w:rPr>
        <w:t>peněžní</w:t>
      </w:r>
    </w:p>
    <w:p>
      <w:pPr>
        <w:pStyle w:val="P38"/>
        <w:framePr w:w="879" w:h="230" w:hRule="exact" w:wrap="none" w:vAnchor="page" w:hAnchor="margin" w:x="9720" w:y="11225"/>
        <w:rPr>
          <w:rStyle w:val="C27"/>
          <w:rtl w:val="0"/>
        </w:rPr>
      </w:pPr>
      <w:r>
        <w:rPr>
          <w:rStyle w:val="C27"/>
          <w:rtl w:val="0"/>
        </w:rPr>
        <w:t>hotovostí,</w:t>
      </w:r>
    </w:p>
    <w:p>
      <w:pPr>
        <w:pStyle w:val="P38"/>
        <w:framePr w:w="817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ceninami</w:t>
      </w:r>
    </w:p>
    <w:p>
      <w:pPr>
        <w:pStyle w:val="P38"/>
        <w:framePr w:w="130" w:h="230" w:hRule="exact" w:wrap="none" w:vAnchor="page" w:hAnchor="margin" w:x="888" w:y="11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1060" w:y="11455"/>
        <w:rPr>
          <w:rStyle w:val="C27"/>
          <w:rtl w:val="0"/>
        </w:rPr>
      </w:pPr>
      <w:r>
        <w:rPr>
          <w:rStyle w:val="C27"/>
          <w:rtl w:val="0"/>
        </w:rPr>
        <w:t>platebními</w:t>
      </w:r>
    </w:p>
    <w:p>
      <w:pPr>
        <w:pStyle w:val="P38"/>
        <w:framePr w:w="673" w:h="230" w:hRule="exact" w:wrap="none" w:vAnchor="page" w:hAnchor="margin" w:x="2040" w:y="11455"/>
        <w:rPr>
          <w:rStyle w:val="C27"/>
          <w:rtl w:val="0"/>
        </w:rPr>
      </w:pPr>
      <w:r>
        <w:rPr>
          <w:rStyle w:val="C27"/>
          <w:rtl w:val="0"/>
        </w:rPr>
        <w:t>kartami</w:t>
      </w:r>
    </w:p>
    <w:p>
      <w:pPr>
        <w:pStyle w:val="P38"/>
        <w:framePr w:w="173" w:h="230" w:hRule="exact" w:wrap="none" w:vAnchor="page" w:hAnchor="margin" w:x="2755" w:y="114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971" w:y="1145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893" w:h="230" w:hRule="exact" w:wrap="none" w:vAnchor="page" w:hAnchor="margin" w:x="3528" w:y="11455"/>
        <w:rPr>
          <w:rStyle w:val="C27"/>
          <w:rtl w:val="0"/>
        </w:rPr>
      </w:pPr>
      <w:r>
        <w:rPr>
          <w:rStyle w:val="C27"/>
          <w:rtl w:val="0"/>
        </w:rPr>
        <w:t>dodržovat</w:t>
      </w:r>
    </w:p>
    <w:p>
      <w:pPr>
        <w:pStyle w:val="P38"/>
        <w:framePr w:w="1201" w:h="230" w:hRule="exact" w:wrap="none" w:vAnchor="page" w:hAnchor="margin" w:x="4464" w:y="11455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16" w:h="230" w:hRule="exact" w:wrap="none" w:vAnchor="page" w:hAnchor="margin" w:x="5707" w:y="1145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6465" w:y="114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6811" w:y="1145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300" w:y="114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7459" w:y="11455"/>
        <w:rPr>
          <w:rStyle w:val="C27"/>
          <w:rtl w:val="0"/>
        </w:rPr>
      </w:pPr>
      <w:r>
        <w:rPr>
          <w:rStyle w:val="C27"/>
          <w:rtl w:val="0"/>
        </w:rPr>
        <w:t>pokladně.</w:t>
      </w:r>
    </w:p>
    <w:p>
      <w:pPr>
        <w:pStyle w:val="P38"/>
        <w:framePr w:w="7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9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03" w:h="230" w:hRule="exact" w:wrap="none" w:vAnchor="page" w:hAnchor="margin" w:x="1920" w:y="11926"/>
        <w:rPr>
          <w:rStyle w:val="C26"/>
          <w:rtl w:val="0"/>
        </w:rPr>
      </w:pPr>
      <w:r>
        <w:rPr>
          <w:rStyle w:val="C26"/>
          <w:rtl w:val="0"/>
        </w:rPr>
        <w:t>Přejímka,</w:t>
      </w:r>
    </w:p>
    <w:p>
      <w:pPr>
        <w:pStyle w:val="P37"/>
        <w:framePr w:w="649" w:h="230" w:hRule="exact" w:wrap="none" w:vAnchor="page" w:hAnchor="margin" w:x="2865" w:y="11926"/>
        <w:rPr>
          <w:rStyle w:val="C26"/>
          <w:rtl w:val="0"/>
        </w:rPr>
      </w:pPr>
      <w:r>
        <w:rPr>
          <w:rStyle w:val="C26"/>
          <w:rtl w:val="0"/>
        </w:rPr>
        <w:t>výkup,</w:t>
      </w:r>
    </w:p>
    <w:p>
      <w:pPr>
        <w:pStyle w:val="P37"/>
        <w:framePr w:w="1105" w:h="230" w:hRule="exact" w:wrap="none" w:vAnchor="page" w:hAnchor="margin" w:x="3556" w:y="11926"/>
        <w:rPr>
          <w:rStyle w:val="C26"/>
          <w:rtl w:val="0"/>
        </w:rPr>
      </w:pPr>
      <w:r>
        <w:rPr>
          <w:rStyle w:val="C26"/>
          <w:rtl w:val="0"/>
        </w:rPr>
        <w:t>skladování,</w:t>
      </w:r>
    </w:p>
    <w:p>
      <w:pPr>
        <w:pStyle w:val="P37"/>
        <w:framePr w:w="1023" w:h="230" w:hRule="exact" w:wrap="none" w:vAnchor="page" w:hAnchor="margin" w:x="4704" w:y="11926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514" w:h="230" w:hRule="exact" w:wrap="none" w:vAnchor="page" w:hAnchor="margin" w:x="5769" w:y="11926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6326" w:y="119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6499" w:y="11926"/>
        <w:rPr>
          <w:rStyle w:val="C26"/>
          <w:rtl w:val="0"/>
        </w:rPr>
      </w:pPr>
      <w:r>
        <w:rPr>
          <w:rStyle w:val="C26"/>
          <w:rtl w:val="0"/>
        </w:rPr>
        <w:t>manipulace</w:t>
      </w:r>
    </w:p>
    <w:p>
      <w:pPr>
        <w:pStyle w:val="P37"/>
        <w:framePr w:w="241" w:h="230" w:hRule="exact" w:wrap="none" w:vAnchor="page" w:hAnchor="margin" w:x="7656" w:y="11926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927" w:h="230" w:hRule="exact" w:wrap="none" w:vAnchor="page" w:hAnchor="margin" w:x="7939" w:y="11926"/>
        <w:rPr>
          <w:rStyle w:val="C26"/>
          <w:rtl w:val="0"/>
        </w:rPr>
      </w:pPr>
      <w:r>
        <w:rPr>
          <w:rStyle w:val="C26"/>
          <w:rtl w:val="0"/>
        </w:rPr>
        <w:t>zásobami</w:t>
      </w:r>
    </w:p>
    <w:p>
      <w:pPr>
        <w:pStyle w:val="P37"/>
        <w:framePr w:w="130" w:h="230" w:hRule="exact" w:wrap="none" w:vAnchor="page" w:hAnchor="margin" w:x="8908" w:y="1192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9081" w:y="11926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28" w:y="12156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916" w:y="12156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79" w:y="1239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305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203" w:y="123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447" w:h="230" w:hRule="exact" w:wrap="none" w:vAnchor="page" w:hAnchor="margin" w:x="3187" w:y="1239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3772" w:y="12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2276" w:h="230" w:hRule="exact" w:wrap="none" w:vAnchor="page" w:hAnchor="margin" w:x="4022" w:y="12391"/>
        <w:rPr>
          <w:rStyle w:val="C27"/>
          <w:rtl w:val="0"/>
        </w:rPr>
      </w:pPr>
      <w:r>
        <w:rPr>
          <w:rStyle w:val="C27"/>
          <w:rtl w:val="0"/>
        </w:rPr>
        <w:t>manuálním/elektronickým</w:t>
      </w:r>
    </w:p>
    <w:p>
      <w:pPr>
        <w:pStyle w:val="P38"/>
        <w:framePr w:w="1090" w:h="230" w:hRule="exact" w:wrap="none" w:vAnchor="page" w:hAnchor="margin" w:x="6436" w:y="12391"/>
        <w:rPr>
          <w:rStyle w:val="C27"/>
          <w:rtl w:val="0"/>
        </w:rPr>
      </w:pPr>
      <w:r>
        <w:rPr>
          <w:rStyle w:val="C27"/>
          <w:rtl w:val="0"/>
        </w:rPr>
        <w:t>paletovacím</w:t>
      </w:r>
    </w:p>
    <w:p>
      <w:pPr>
        <w:pStyle w:val="P38"/>
        <w:framePr w:w="759" w:h="230" w:hRule="exact" w:wrap="none" w:vAnchor="page" w:hAnchor="margin" w:x="7660" w:y="12391"/>
        <w:rPr>
          <w:rStyle w:val="C27"/>
          <w:rtl w:val="0"/>
        </w:rPr>
      </w:pPr>
      <w:r>
        <w:rPr>
          <w:rStyle w:val="C27"/>
          <w:rtl w:val="0"/>
        </w:rPr>
        <w:t>vozíkem</w:t>
      </w:r>
    </w:p>
    <w:p>
      <w:pPr>
        <w:pStyle w:val="P38"/>
        <w:framePr w:w="581" w:h="230" w:hRule="exact" w:wrap="none" w:vAnchor="page" w:hAnchor="margin" w:x="8558" w:y="12391"/>
        <w:rPr>
          <w:rStyle w:val="C27"/>
          <w:rtl w:val="0"/>
        </w:rPr>
      </w:pPr>
      <w:r>
        <w:rPr>
          <w:rStyle w:val="C27"/>
          <w:rtl w:val="0"/>
        </w:rPr>
        <w:t>(nutné</w:t>
      </w:r>
    </w:p>
    <w:p>
      <w:pPr>
        <w:pStyle w:val="P38"/>
        <w:framePr w:w="562" w:h="230" w:hRule="exact" w:wrap="none" w:vAnchor="page" w:hAnchor="margin" w:x="9273" w:y="1239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783" w:h="230" w:hRule="exact" w:wrap="none" w:vAnchor="page" w:hAnchor="margin" w:x="9974" w:y="12391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1201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572" w:h="230" w:hRule="exact" w:wrap="none" w:vAnchor="page" w:hAnchor="margin" w:x="1272" w:y="12622"/>
        <w:rPr>
          <w:rStyle w:val="C27"/>
          <w:rtl w:val="0"/>
        </w:rPr>
      </w:pPr>
      <w:r>
        <w:rPr>
          <w:rStyle w:val="C27"/>
          <w:rtl w:val="0"/>
        </w:rPr>
        <w:t>obuv),</w:t>
      </w:r>
    </w:p>
    <w:p>
      <w:pPr>
        <w:pStyle w:val="P38"/>
        <w:framePr w:w="1148" w:h="230" w:hRule="exact" w:wrap="none" w:vAnchor="page" w:hAnchor="margin" w:x="1886" w:y="12622"/>
        <w:rPr>
          <w:rStyle w:val="C27"/>
          <w:rtl w:val="0"/>
        </w:rPr>
      </w:pPr>
      <w:r>
        <w:rPr>
          <w:rStyle w:val="C27"/>
          <w:rtl w:val="0"/>
        </w:rPr>
        <w:t>polohovacím</w:t>
      </w:r>
    </w:p>
    <w:p>
      <w:pPr>
        <w:pStyle w:val="P38"/>
        <w:framePr w:w="836" w:h="230" w:hRule="exact" w:wrap="none" w:vAnchor="page" w:hAnchor="margin" w:x="3076" w:y="12622"/>
        <w:rPr>
          <w:rStyle w:val="C27"/>
          <w:rtl w:val="0"/>
        </w:rPr>
      </w:pPr>
      <w:r>
        <w:rPr>
          <w:rStyle w:val="C27"/>
          <w:rtl w:val="0"/>
        </w:rPr>
        <w:t>žebříkem</w:t>
      </w:r>
    </w:p>
    <w:p>
      <w:pPr>
        <w:pStyle w:val="P38"/>
        <w:framePr w:w="130" w:h="230" w:hRule="exact" w:wrap="none" w:vAnchor="page" w:hAnchor="margin" w:x="3955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4128" w:y="12622"/>
        <w:rPr>
          <w:rStyle w:val="C27"/>
          <w:rtl w:val="0"/>
        </w:rPr>
      </w:pPr>
      <w:r>
        <w:rPr>
          <w:rStyle w:val="C27"/>
          <w:rtl w:val="0"/>
        </w:rPr>
        <w:t>objednávkovým</w:t>
      </w:r>
    </w:p>
    <w:p>
      <w:pPr>
        <w:pStyle w:val="P38"/>
        <w:framePr w:w="961" w:h="230" w:hRule="exact" w:wrap="none" w:vAnchor="page" w:hAnchor="margin" w:x="5572" w:y="12622"/>
        <w:rPr>
          <w:rStyle w:val="C27"/>
          <w:rtl w:val="0"/>
        </w:rPr>
      </w:pPr>
      <w:r>
        <w:rPr>
          <w:rStyle w:val="C27"/>
          <w:rtl w:val="0"/>
        </w:rPr>
        <w:t>přístrojem.</w:t>
      </w:r>
    </w:p>
    <w:p>
      <w:pPr>
        <w:pStyle w:val="P38"/>
        <w:framePr w:w="7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0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13092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581" w:h="230" w:hRule="exact" w:wrap="none" w:vAnchor="page" w:hAnchor="margin" w:x="2923" w:y="13092"/>
        <w:rPr>
          <w:rStyle w:val="C26"/>
          <w:rtl w:val="0"/>
        </w:rPr>
      </w:pPr>
      <w:r>
        <w:rPr>
          <w:rStyle w:val="C26"/>
          <w:rtl w:val="0"/>
        </w:rPr>
        <w:t>druhu</w:t>
      </w:r>
    </w:p>
    <w:p>
      <w:pPr>
        <w:pStyle w:val="P37"/>
        <w:framePr w:w="130" w:h="230" w:hRule="exact" w:wrap="none" w:vAnchor="page" w:hAnchor="margin" w:x="3547" w:y="130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3720" w:y="13092"/>
        <w:rPr>
          <w:rStyle w:val="C26"/>
          <w:rtl w:val="0"/>
        </w:rPr>
      </w:pPr>
      <w:r>
        <w:rPr>
          <w:rStyle w:val="C26"/>
          <w:rtl w:val="0"/>
        </w:rPr>
        <w:t>množství</w:t>
      </w:r>
    </w:p>
    <w:p>
      <w:pPr>
        <w:pStyle w:val="P37"/>
        <w:framePr w:w="581" w:h="230" w:hRule="exact" w:wrap="none" w:vAnchor="page" w:hAnchor="margin" w:x="4641" w:y="13092"/>
        <w:rPr>
          <w:rStyle w:val="C26"/>
          <w:rtl w:val="0"/>
        </w:rPr>
      </w:pPr>
      <w:r>
        <w:rPr>
          <w:rStyle w:val="C26"/>
          <w:rtl w:val="0"/>
        </w:rPr>
        <w:t>zásob</w:t>
      </w:r>
    </w:p>
    <w:p>
      <w:pPr>
        <w:pStyle w:val="P37"/>
        <w:framePr w:w="337" w:h="230" w:hRule="exact" w:wrap="none" w:vAnchor="page" w:hAnchor="margin" w:x="5265" w:y="1309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70" w:h="230" w:hRule="exact" w:wrap="none" w:vAnchor="page" w:hAnchor="margin" w:x="5644" w:y="13092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6657" w:y="13092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45" w:h="230" w:hRule="exact" w:wrap="none" w:vAnchor="page" w:hAnchor="margin" w:x="7545" w:y="13092"/>
        <w:rPr>
          <w:rStyle w:val="C26"/>
          <w:rtl w:val="0"/>
        </w:rPr>
      </w:pPr>
      <w:r>
        <w:rPr>
          <w:rStyle w:val="C26"/>
          <w:rtl w:val="0"/>
        </w:rPr>
        <w:t>jednotku</w:t>
      </w:r>
    </w:p>
    <w:p>
      <w:pPr>
        <w:pStyle w:val="P37"/>
        <w:framePr w:w="303" w:h="230" w:hRule="exact" w:wrap="none" w:vAnchor="page" w:hAnchor="margin" w:x="8433" w:y="13092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1676" w:h="230" w:hRule="exact" w:wrap="none" w:vAnchor="page" w:hAnchor="margin" w:x="8779" w:y="13092"/>
        <w:rPr>
          <w:rStyle w:val="C26"/>
          <w:rtl w:val="0"/>
        </w:rPr>
      </w:pPr>
      <w:r>
        <w:rPr>
          <w:rStyle w:val="C26"/>
          <w:rtl w:val="0"/>
        </w:rPr>
        <w:t>předpokládaného</w:t>
      </w:r>
    </w:p>
    <w:p>
      <w:pPr>
        <w:pStyle w:val="P37"/>
        <w:framePr w:w="735" w:h="230" w:hRule="exact" w:wrap="none" w:vAnchor="page" w:hAnchor="margin" w:x="28" w:y="13323"/>
        <w:rPr>
          <w:rStyle w:val="C26"/>
          <w:rtl w:val="0"/>
        </w:rPr>
      </w:pPr>
      <w:r>
        <w:rPr>
          <w:rStyle w:val="C26"/>
          <w:rtl w:val="0"/>
        </w:rPr>
        <w:t>prodeje</w:t>
      </w:r>
    </w:p>
    <w:p>
      <w:pPr>
        <w:pStyle w:val="P38"/>
        <w:framePr w:w="817" w:h="230" w:hRule="exact" w:wrap="none" w:vAnchor="page" w:hAnchor="margin" w:x="28" w:y="135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5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35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1355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37" w:h="230" w:hRule="exact" w:wrap="none" w:vAnchor="page" w:hAnchor="margin" w:x="2817" w:y="13558"/>
        <w:rPr>
          <w:rStyle w:val="C27"/>
          <w:rtl w:val="0"/>
        </w:rPr>
      </w:pPr>
      <w:r>
        <w:rPr>
          <w:rStyle w:val="C27"/>
          <w:rtl w:val="0"/>
        </w:rPr>
        <w:t>objednávku</w:t>
      </w:r>
    </w:p>
    <w:p>
      <w:pPr>
        <w:pStyle w:val="P38"/>
        <w:framePr w:w="725" w:h="230" w:hRule="exact" w:wrap="none" w:vAnchor="page" w:hAnchor="margin" w:x="3897" w:y="1355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529" w:h="230" w:hRule="exact" w:wrap="none" w:vAnchor="page" w:hAnchor="margin" w:x="4665" w:y="13558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495" w:h="230" w:hRule="exact" w:wrap="none" w:vAnchor="page" w:hAnchor="margin" w:x="5236" w:y="1355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30" w:h="230" w:hRule="exact" w:wrap="none" w:vAnchor="page" w:hAnchor="margin" w:x="5774" w:y="1355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94" w:h="230" w:hRule="exact" w:wrap="none" w:vAnchor="page" w:hAnchor="margin" w:x="5947" w:y="13558"/>
        <w:rPr>
          <w:rStyle w:val="C27"/>
          <w:rtl w:val="0"/>
        </w:rPr>
      </w:pPr>
      <w:r>
        <w:rPr>
          <w:rStyle w:val="C27"/>
          <w:rtl w:val="0"/>
        </w:rPr>
        <w:t>dodavatele</w:t>
      </w:r>
    </w:p>
    <w:p>
      <w:pPr>
        <w:pStyle w:val="P38"/>
        <w:framePr w:w="82" w:h="230" w:hRule="exact" w:wrap="none" w:vAnchor="page" w:hAnchor="margin" w:x="6984" w:y="135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7108" w:y="13558"/>
        <w:rPr>
          <w:rStyle w:val="C27"/>
          <w:rtl w:val="0"/>
        </w:rPr>
      </w:pPr>
      <w:r>
        <w:rPr>
          <w:rStyle w:val="C27"/>
          <w:rtl w:val="0"/>
        </w:rPr>
        <w:t>šampon</w:t>
      </w:r>
    </w:p>
    <w:p>
      <w:pPr>
        <w:pStyle w:val="P38"/>
        <w:framePr w:w="241" w:h="230" w:hRule="exact" w:wrap="none" w:vAnchor="page" w:hAnchor="margin" w:x="7876" w:y="135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8160" w:y="13558"/>
        <w:rPr>
          <w:rStyle w:val="C27"/>
          <w:rtl w:val="0"/>
        </w:rPr>
      </w:pPr>
      <w:r>
        <w:rPr>
          <w:rStyle w:val="C27"/>
          <w:rtl w:val="0"/>
        </w:rPr>
        <w:t>vlasy.</w:t>
      </w:r>
    </w:p>
    <w:p>
      <w:pPr>
        <w:pStyle w:val="P38"/>
        <w:framePr w:w="73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02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77" w:h="230" w:hRule="exact" w:wrap="none" w:vAnchor="page" w:hAnchor="margin" w:x="1920" w:y="14028"/>
        <w:rPr>
          <w:rStyle w:val="C26"/>
          <w:rtl w:val="0"/>
        </w:rPr>
      </w:pPr>
      <w:r>
        <w:rPr>
          <w:rStyle w:val="C26"/>
          <w:rtl w:val="0"/>
        </w:rPr>
        <w:t>Inventarizace</w:t>
      </w:r>
    </w:p>
    <w:p>
      <w:pPr>
        <w:pStyle w:val="P37"/>
        <w:framePr w:w="581" w:h="230" w:hRule="exact" w:wrap="none" w:vAnchor="page" w:hAnchor="margin" w:x="3240" w:y="14028"/>
        <w:rPr>
          <w:rStyle w:val="C26"/>
          <w:rtl w:val="0"/>
        </w:rPr>
      </w:pPr>
      <w:r>
        <w:rPr>
          <w:rStyle w:val="C26"/>
          <w:rtl w:val="0"/>
        </w:rPr>
        <w:t>zásob</w:t>
      </w:r>
    </w:p>
    <w:p>
      <w:pPr>
        <w:pStyle w:val="P37"/>
        <w:framePr w:w="130" w:h="230" w:hRule="exact" w:wrap="none" w:vAnchor="page" w:hAnchor="margin" w:x="3864" w:y="1402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4036" w:y="14028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5049" w:y="14028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5937" w:y="14028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2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42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42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284" w:y="1426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39" w:h="230" w:hRule="exact" w:wrap="none" w:vAnchor="page" w:hAnchor="margin" w:x="3177" w:y="14263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845" w:h="230" w:hRule="exact" w:wrap="none" w:vAnchor="page" w:hAnchor="margin" w:x="3859" w:y="14263"/>
        <w:rPr>
          <w:rStyle w:val="C27"/>
          <w:rtl w:val="0"/>
        </w:rPr>
      </w:pPr>
      <w:r>
        <w:rPr>
          <w:rStyle w:val="C27"/>
          <w:rtl w:val="0"/>
        </w:rPr>
        <w:t>fyzického</w:t>
      </w:r>
    </w:p>
    <w:p>
      <w:pPr>
        <w:pStyle w:val="P38"/>
        <w:framePr w:w="495" w:h="230" w:hRule="exact" w:wrap="none" w:vAnchor="page" w:hAnchor="margin" w:x="4747" w:y="1426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5284" w:y="14263"/>
        <w:rPr>
          <w:rStyle w:val="C27"/>
          <w:rtl w:val="0"/>
        </w:rPr>
      </w:pPr>
      <w:r>
        <w:rPr>
          <w:rStyle w:val="C27"/>
          <w:rtl w:val="0"/>
        </w:rPr>
        <w:t>zásob,</w:t>
      </w:r>
    </w:p>
    <w:p>
      <w:pPr>
        <w:pStyle w:val="P38"/>
        <w:framePr w:w="903" w:h="230" w:hRule="exact" w:wrap="none" w:vAnchor="page" w:hAnchor="margin" w:x="5932" w:y="14263"/>
        <w:rPr>
          <w:rStyle w:val="C27"/>
          <w:rtl w:val="0"/>
        </w:rPr>
      </w:pPr>
      <w:r>
        <w:rPr>
          <w:rStyle w:val="C27"/>
          <w:rtl w:val="0"/>
        </w:rPr>
        <w:t>porovnání</w:t>
      </w:r>
    </w:p>
    <w:p>
      <w:pPr>
        <w:pStyle w:val="P38"/>
        <w:framePr w:w="1037" w:h="230" w:hRule="exact" w:wrap="none" w:vAnchor="page" w:hAnchor="margin" w:x="6878" w:y="14263"/>
        <w:rPr>
          <w:rStyle w:val="C27"/>
          <w:rtl w:val="0"/>
        </w:rPr>
      </w:pPr>
      <w:r>
        <w:rPr>
          <w:rStyle w:val="C27"/>
          <w:rtl w:val="0"/>
        </w:rPr>
        <w:t>skutečného</w:t>
      </w:r>
    </w:p>
    <w:p>
      <w:pPr>
        <w:pStyle w:val="P38"/>
        <w:framePr w:w="495" w:h="230" w:hRule="exact" w:wrap="none" w:vAnchor="page" w:hAnchor="margin" w:x="7958" w:y="1426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16" w:h="230" w:hRule="exact" w:wrap="none" w:vAnchor="page" w:hAnchor="margin" w:x="8496" w:y="142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8654" w:y="14263"/>
        <w:rPr>
          <w:rStyle w:val="C27"/>
          <w:rtl w:val="0"/>
        </w:rPr>
      </w:pPr>
      <w:r>
        <w:rPr>
          <w:rStyle w:val="C27"/>
          <w:rtl w:val="0"/>
        </w:rPr>
        <w:t>účetním</w:t>
      </w:r>
    </w:p>
    <w:p>
      <w:pPr>
        <w:pStyle w:val="P38"/>
        <w:framePr w:w="658" w:h="230" w:hRule="exact" w:wrap="none" w:vAnchor="page" w:hAnchor="margin" w:x="9422" w:y="14263"/>
        <w:rPr>
          <w:rStyle w:val="C27"/>
          <w:rtl w:val="0"/>
        </w:rPr>
      </w:pPr>
      <w:r>
        <w:rPr>
          <w:rStyle w:val="C27"/>
          <w:rtl w:val="0"/>
        </w:rPr>
        <w:t>stavem</w:t>
      </w:r>
    </w:p>
    <w:p>
      <w:pPr>
        <w:pStyle w:val="P38"/>
        <w:framePr w:w="548" w:h="230" w:hRule="exact" w:wrap="none" w:vAnchor="page" w:hAnchor="margin" w:x="10123" w:y="14263"/>
        <w:rPr>
          <w:rStyle w:val="C27"/>
          <w:rtl w:val="0"/>
        </w:rPr>
      </w:pPr>
      <w:r>
        <w:rPr>
          <w:rStyle w:val="C27"/>
          <w:rtl w:val="0"/>
        </w:rPr>
        <w:t>zásob</w:t>
      </w:r>
    </w:p>
    <w:p>
      <w:pPr>
        <w:pStyle w:val="P38"/>
        <w:framePr w:w="130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181" w:h="230" w:hRule="exact" w:wrap="none" w:vAnchor="page" w:hAnchor="margin" w:x="201" w:y="14494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529" w:h="230" w:hRule="exact" w:wrap="none" w:vAnchor="page" w:hAnchor="margin" w:x="1425" w:y="14494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495" w:h="230" w:hRule="exact" w:wrap="none" w:vAnchor="page" w:hAnchor="margin" w:x="1996" w:y="14494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82" w:h="230" w:hRule="exact" w:wrap="none" w:vAnchor="page" w:hAnchor="margin" w:x="2534" w:y="144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2659" w:y="14494"/>
        <w:rPr>
          <w:rStyle w:val="C27"/>
          <w:rtl w:val="0"/>
        </w:rPr>
      </w:pPr>
      <w:r>
        <w:rPr>
          <w:rStyle w:val="C27"/>
          <w:rtl w:val="0"/>
        </w:rPr>
        <w:t>šampon</w:t>
      </w:r>
    </w:p>
    <w:p>
      <w:pPr>
        <w:pStyle w:val="P38"/>
        <w:framePr w:w="241" w:h="230" w:hRule="exact" w:wrap="none" w:vAnchor="page" w:hAnchor="margin" w:x="3427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710" w:y="14494"/>
        <w:rPr>
          <w:rStyle w:val="C27"/>
          <w:rtl w:val="0"/>
        </w:rPr>
      </w:pPr>
      <w:r>
        <w:rPr>
          <w:rStyle w:val="C27"/>
          <w:rtl w:val="0"/>
        </w:rPr>
        <w:t>vlasy,</w:t>
      </w:r>
    </w:p>
    <w:p>
      <w:pPr>
        <w:pStyle w:val="P38"/>
        <w:framePr w:w="817" w:h="230" w:hRule="exact" w:wrap="none" w:vAnchor="page" w:hAnchor="margin" w:x="4281" w:y="14494"/>
        <w:rPr>
          <w:rStyle w:val="C27"/>
          <w:rtl w:val="0"/>
        </w:rPr>
      </w:pPr>
      <w:r>
        <w:rPr>
          <w:rStyle w:val="C27"/>
          <w:rtl w:val="0"/>
        </w:rPr>
        <w:t>sprchový</w:t>
      </w:r>
    </w:p>
    <w:p>
      <w:pPr>
        <w:pStyle w:val="P38"/>
        <w:framePr w:w="337" w:h="230" w:hRule="exact" w:wrap="none" w:vAnchor="page" w:hAnchor="margin" w:x="5140" w:y="14494"/>
        <w:rPr>
          <w:rStyle w:val="C27"/>
          <w:rtl w:val="0"/>
        </w:rPr>
      </w:pPr>
      <w:r>
        <w:rPr>
          <w:rStyle w:val="C27"/>
          <w:rtl w:val="0"/>
        </w:rPr>
        <w:t>gel,</w:t>
      </w:r>
    </w:p>
    <w:p>
      <w:pPr>
        <w:pStyle w:val="P38"/>
        <w:framePr w:w="668" w:h="230" w:hRule="exact" w:wrap="none" w:vAnchor="page" w:hAnchor="margin" w:x="5520" w:y="14494"/>
        <w:rPr>
          <w:rStyle w:val="C27"/>
          <w:rtl w:val="0"/>
        </w:rPr>
      </w:pPr>
      <w:r>
        <w:rPr>
          <w:rStyle w:val="C27"/>
          <w:rtl w:val="0"/>
        </w:rPr>
        <w:t>pleťový</w:t>
      </w:r>
    </w:p>
    <w:p>
      <w:pPr>
        <w:pStyle w:val="P38"/>
        <w:framePr w:w="514" w:h="230" w:hRule="exact" w:wrap="none" w:vAnchor="page" w:hAnchor="margin" w:x="6230" w:y="14494"/>
        <w:rPr>
          <w:rStyle w:val="C27"/>
          <w:rtl w:val="0"/>
        </w:rPr>
      </w:pPr>
      <w:r>
        <w:rPr>
          <w:rStyle w:val="C27"/>
          <w:rtl w:val="0"/>
        </w:rPr>
        <w:t>krém.</w:t>
      </w:r>
    </w:p>
    <w:p>
      <w:pPr>
        <w:pStyle w:val="P38"/>
        <w:framePr w:w="7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5" w:h="230" w:hRule="exact" w:wrap="none" w:vAnchor="page" w:hAnchor="margin" w:x="1920" w:y="14964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130" w:h="230" w:hRule="exact" w:wrap="none" w:vAnchor="page" w:hAnchor="margin" w:x="3048" w:y="149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3220" w:y="1496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244" w:h="230" w:hRule="exact" w:wrap="none" w:vAnchor="page" w:hAnchor="margin" w:x="4444" w:y="14964"/>
        <w:rPr>
          <w:rStyle w:val="C26"/>
          <w:rtl w:val="0"/>
        </w:rPr>
      </w:pPr>
      <w:r>
        <w:rPr>
          <w:rStyle w:val="C26"/>
          <w:rtl w:val="0"/>
        </w:rPr>
        <w:t>doplňkových</w:t>
      </w:r>
    </w:p>
    <w:p>
      <w:pPr>
        <w:pStyle w:val="P37"/>
        <w:framePr w:w="639" w:h="230" w:hRule="exact" w:wrap="none" w:vAnchor="page" w:hAnchor="margin" w:x="5731" w:y="14964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004" w:h="230" w:hRule="exact" w:wrap="none" w:vAnchor="page" w:hAnchor="margin" w:x="6412" w:y="14964"/>
        <w:rPr>
          <w:rStyle w:val="C26"/>
          <w:rtl w:val="0"/>
        </w:rPr>
      </w:pPr>
      <w:r>
        <w:rPr>
          <w:rStyle w:val="C26"/>
          <w:rtl w:val="0"/>
        </w:rPr>
        <w:t>spojených</w:t>
      </w:r>
    </w:p>
    <w:p>
      <w:pPr>
        <w:pStyle w:val="P37"/>
        <w:framePr w:w="130" w:h="230" w:hRule="exact" w:wrap="none" w:vAnchor="page" w:hAnchor="margin" w:x="7459" w:y="1496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913" w:h="230" w:hRule="exact" w:wrap="none" w:vAnchor="page" w:hAnchor="margin" w:x="7632" w:y="14964"/>
        <w:rPr>
          <w:rStyle w:val="C26"/>
          <w:rtl w:val="0"/>
        </w:rPr>
      </w:pPr>
      <w:r>
        <w:rPr>
          <w:rStyle w:val="C26"/>
          <w:rtl w:val="0"/>
        </w:rPr>
        <w:t>prodejem</w:t>
      </w:r>
    </w:p>
    <w:p>
      <w:pPr>
        <w:pStyle w:val="P37"/>
        <w:framePr w:w="514" w:h="230" w:hRule="exact" w:wrap="none" w:vAnchor="page" w:hAnchor="margin" w:x="8587" w:y="14964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124" w:h="230" w:hRule="exact" w:wrap="none" w:vAnchor="page" w:hAnchor="margin" w:x="9144" w:y="14964"/>
        <w:rPr>
          <w:rStyle w:val="C26"/>
          <w:rtl w:val="0"/>
        </w:rPr>
      </w:pPr>
      <w:r>
        <w:rPr>
          <w:rStyle w:val="C26"/>
          <w:rtl w:val="0"/>
        </w:rPr>
        <w:t>zákazníkovi</w:t>
      </w:r>
    </w:p>
    <w:p>
      <w:pPr>
        <w:pStyle w:val="P37"/>
        <w:framePr w:w="130" w:h="230" w:hRule="exact" w:wrap="none" w:vAnchor="page" w:hAnchor="margin" w:x="10310" w:y="149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28" w:h="230" w:hRule="exact" w:wrap="none" w:vAnchor="page" w:hAnchor="margin" w:x="28" w:y="15195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860" w:h="230" w:hRule="exact" w:wrap="none" w:vAnchor="page" w:hAnchor="margin" w:x="499" w:y="15195"/>
        <w:rPr>
          <w:rStyle w:val="C26"/>
          <w:rtl w:val="0"/>
        </w:rPr>
      </w:pPr>
      <w:r>
        <w:rPr>
          <w:rStyle w:val="C26"/>
          <w:rtl w:val="0"/>
        </w:rPr>
        <w:t>odběrem</w:t>
      </w:r>
    </w:p>
    <w:p>
      <w:pPr>
        <w:pStyle w:val="P38"/>
        <w:framePr w:w="817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43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23" w:y="154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154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817" w:y="15430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836" w:h="230" w:hRule="exact" w:wrap="none" w:vAnchor="page" w:hAnchor="margin" w:x="3619" w:y="15430"/>
        <w:rPr>
          <w:rStyle w:val="C27"/>
          <w:rtl w:val="0"/>
        </w:rPr>
      </w:pPr>
      <w:r>
        <w:rPr>
          <w:rStyle w:val="C27"/>
          <w:rtl w:val="0"/>
        </w:rPr>
        <w:t>dodacího</w:t>
      </w:r>
    </w:p>
    <w:p>
      <w:pPr>
        <w:pStyle w:val="P38"/>
        <w:framePr w:w="370" w:h="230" w:hRule="exact" w:wrap="none" w:vAnchor="page" w:hAnchor="margin" w:x="4497" w:y="15430"/>
        <w:rPr>
          <w:rStyle w:val="C27"/>
          <w:rtl w:val="0"/>
        </w:rPr>
      </w:pPr>
      <w:r>
        <w:rPr>
          <w:rStyle w:val="C27"/>
          <w:rtl w:val="0"/>
        </w:rPr>
        <w:t>listu</w:t>
      </w:r>
    </w:p>
    <w:p>
      <w:pPr>
        <w:pStyle w:val="P38"/>
        <w:framePr w:w="130" w:h="230" w:hRule="exact" w:wrap="none" w:vAnchor="page" w:hAnchor="margin" w:x="4910" w:y="154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5083" w:y="15430"/>
        <w:rPr>
          <w:rStyle w:val="C27"/>
          <w:rtl w:val="0"/>
        </w:rPr>
      </w:pPr>
      <w:r>
        <w:rPr>
          <w:rStyle w:val="C27"/>
          <w:rtl w:val="0"/>
        </w:rPr>
        <w:t>skladové</w:t>
      </w:r>
    </w:p>
    <w:p>
      <w:pPr>
        <w:pStyle w:val="P38"/>
        <w:framePr w:w="447" w:h="230" w:hRule="exact" w:wrap="none" w:vAnchor="page" w:hAnchor="margin" w:x="5928" w:y="15430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817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566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070" w:y="156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872" w:y="156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764" w:y="15665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1469" w:h="230" w:hRule="exact" w:wrap="none" w:vAnchor="page" w:hAnchor="margin" w:x="3566" w:y="15665"/>
        <w:rPr>
          <w:rStyle w:val="C27"/>
          <w:rtl w:val="0"/>
        </w:rPr>
      </w:pPr>
      <w:r>
        <w:rPr>
          <w:rStyle w:val="C27"/>
          <w:rtl w:val="0"/>
        </w:rPr>
        <w:t>objednávkového</w:t>
      </w:r>
    </w:p>
    <w:p>
      <w:pPr>
        <w:pStyle w:val="P38"/>
        <w:framePr w:w="428" w:h="230" w:hRule="exact" w:wrap="none" w:vAnchor="page" w:hAnchor="margin" w:x="5078" w:y="15665"/>
        <w:rPr>
          <w:rStyle w:val="C27"/>
          <w:rtl w:val="0"/>
        </w:rPr>
      </w:pPr>
      <w:r>
        <w:rPr>
          <w:rStyle w:val="C27"/>
          <w:rtl w:val="0"/>
        </w:rPr>
        <w:t>listu.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11:25:17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Obsluha</w:t>
      </w:r>
    </w:p>
    <w:p>
      <w:pPr>
        <w:pStyle w:val="P37"/>
        <w:framePr w:w="893" w:h="230" w:hRule="exact" w:wrap="none" w:vAnchor="page" w:hAnchor="margin" w:x="2779" w:y="2394"/>
        <w:rPr>
          <w:rStyle w:val="C26"/>
          <w:rtl w:val="0"/>
        </w:rPr>
      </w:pPr>
      <w:r>
        <w:rPr>
          <w:rStyle w:val="C26"/>
          <w:rtl w:val="0"/>
        </w:rPr>
        <w:t>pokladny</w:t>
      </w:r>
    </w:p>
    <w:p>
      <w:pPr>
        <w:pStyle w:val="P37"/>
        <w:framePr w:w="130" w:h="230" w:hRule="exact" w:wrap="none" w:vAnchor="page" w:hAnchor="margin" w:x="3715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71" w:h="230" w:hRule="exact" w:wrap="none" w:vAnchor="page" w:hAnchor="margin" w:x="3888" w:y="2394"/>
        <w:rPr>
          <w:rStyle w:val="C26"/>
          <w:rtl w:val="0"/>
        </w:rPr>
      </w:pPr>
      <w:r>
        <w:rPr>
          <w:rStyle w:val="C26"/>
          <w:rtl w:val="0"/>
        </w:rPr>
        <w:t>pokladních</w:t>
      </w:r>
    </w:p>
    <w:p>
      <w:pPr>
        <w:pStyle w:val="P37"/>
        <w:framePr w:w="826" w:h="230" w:hRule="exact" w:wrap="none" w:vAnchor="page" w:hAnchor="margin" w:x="5001" w:y="239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130" w:h="230" w:hRule="exact" w:wrap="none" w:vAnchor="page" w:hAnchor="margin" w:x="5870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6043" w:y="2394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7056" w:y="2394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7944" w:y="2394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7" w:y="26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66" w:y="26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315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140" w:y="2629"/>
        <w:rPr>
          <w:rStyle w:val="C27"/>
          <w:rtl w:val="0"/>
        </w:rPr>
      </w:pPr>
      <w:r>
        <w:rPr>
          <w:rStyle w:val="C27"/>
          <w:rtl w:val="0"/>
        </w:rPr>
        <w:t>řeší</w:t>
      </w:r>
    </w:p>
    <w:p>
      <w:pPr>
        <w:pStyle w:val="P38"/>
        <w:framePr w:w="802" w:h="230" w:hRule="exact" w:wrap="none" w:vAnchor="page" w:hAnchor="margin" w:x="2558" w:y="2629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980" w:h="230" w:hRule="exact" w:wrap="none" w:vAnchor="page" w:hAnchor="margin" w:x="3427" w:y="2629"/>
        <w:rPr>
          <w:rStyle w:val="C27"/>
          <w:rtl w:val="0"/>
        </w:rPr>
      </w:pPr>
      <w:r>
        <w:rPr>
          <w:rStyle w:val="C27"/>
          <w:rtl w:val="0"/>
        </w:rPr>
        <w:t>nedostatky</w:t>
      </w:r>
    </w:p>
    <w:p>
      <w:pPr>
        <w:pStyle w:val="P38"/>
        <w:framePr w:w="418" w:h="230" w:hRule="exact" w:wrap="none" w:vAnchor="page" w:hAnchor="margin" w:x="4473" w:y="26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4958" w:y="262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514" w:h="230" w:hRule="exact" w:wrap="none" w:vAnchor="page" w:hAnchor="margin" w:x="5956" w:y="26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41" w:h="230" w:hRule="exact" w:wrap="none" w:vAnchor="page" w:hAnchor="margin" w:x="6537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6844" w:y="2629"/>
        <w:rPr>
          <w:rStyle w:val="C27"/>
          <w:rtl w:val="0"/>
        </w:rPr>
      </w:pPr>
      <w:r>
        <w:rPr>
          <w:rStyle w:val="C27"/>
          <w:rtl w:val="0"/>
        </w:rPr>
        <w:t>pokladně</w:t>
      </w:r>
    </w:p>
    <w:p>
      <w:pPr>
        <w:pStyle w:val="P38"/>
        <w:framePr w:w="82" w:h="230" w:hRule="exact" w:wrap="none" w:vAnchor="page" w:hAnchor="margin" w:x="7737" w:y="26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7886" w:y="262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79" w:h="230" w:hRule="exact" w:wrap="none" w:vAnchor="page" w:hAnchor="margin" w:x="8788" w:y="2629"/>
        <w:rPr>
          <w:rStyle w:val="C27"/>
          <w:rtl w:val="0"/>
        </w:rPr>
      </w:pPr>
      <w:r>
        <w:rPr>
          <w:rStyle w:val="C27"/>
          <w:rtl w:val="0"/>
        </w:rPr>
        <w:t>nefunkční</w:t>
      </w:r>
    </w:p>
    <w:p>
      <w:pPr>
        <w:pStyle w:val="P38"/>
        <w:framePr w:w="826" w:h="230" w:hRule="exact" w:wrap="none" w:vAnchor="page" w:hAnchor="margin" w:x="9734" w:y="2629"/>
        <w:rPr>
          <w:rStyle w:val="C27"/>
          <w:rtl w:val="0"/>
        </w:rPr>
      </w:pPr>
      <w:r>
        <w:rPr>
          <w:rStyle w:val="C27"/>
          <w:rtl w:val="0"/>
        </w:rPr>
        <w:t>pokladnu</w:t>
      </w:r>
    </w:p>
    <w:p>
      <w:pPr>
        <w:pStyle w:val="P38"/>
        <w:framePr w:w="130" w:h="230" w:hRule="exact" w:wrap="none" w:vAnchor="page" w:hAnchor="margin" w:x="10627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pokladní</w:t>
      </w:r>
    </w:p>
    <w:p>
      <w:pPr>
        <w:pStyle w:val="P38"/>
        <w:framePr w:w="701" w:h="230" w:hRule="exact" w:wrap="none" w:vAnchor="page" w:hAnchor="margin" w:x="840" w:y="2860"/>
        <w:rPr>
          <w:rStyle w:val="C27"/>
          <w:rtl w:val="0"/>
        </w:rPr>
      </w:pPr>
      <w:r>
        <w:rPr>
          <w:rStyle w:val="C27"/>
          <w:rtl w:val="0"/>
        </w:rPr>
        <w:t>systém,</w:t>
      </w:r>
    </w:p>
    <w:p>
      <w:pPr>
        <w:pStyle w:val="P38"/>
        <w:framePr w:w="879" w:h="230" w:hRule="exact" w:wrap="none" w:vAnchor="page" w:hAnchor="margin" w:x="1584" w:y="2860"/>
        <w:rPr>
          <w:rStyle w:val="C27"/>
          <w:rtl w:val="0"/>
        </w:rPr>
      </w:pPr>
      <w:r>
        <w:rPr>
          <w:rStyle w:val="C27"/>
          <w:rtl w:val="0"/>
        </w:rPr>
        <w:t>nefunkční</w:t>
      </w:r>
    </w:p>
    <w:p>
      <w:pPr>
        <w:pStyle w:val="P38"/>
        <w:framePr w:w="716" w:h="230" w:hRule="exact" w:wrap="none" w:vAnchor="page" w:hAnchor="margin" w:x="2505" w:y="2860"/>
        <w:rPr>
          <w:rStyle w:val="C27"/>
          <w:rtl w:val="0"/>
        </w:rPr>
      </w:pPr>
      <w:r>
        <w:rPr>
          <w:rStyle w:val="C27"/>
          <w:rtl w:val="0"/>
        </w:rPr>
        <w:t>tiskárnu</w:t>
      </w:r>
    </w:p>
    <w:p>
      <w:pPr>
        <w:pStyle w:val="P38"/>
        <w:framePr w:w="769" w:h="230" w:hRule="exact" w:wrap="none" w:vAnchor="page" w:hAnchor="margin" w:x="3264" w:y="2860"/>
        <w:rPr>
          <w:rStyle w:val="C27"/>
          <w:rtl w:val="0"/>
        </w:rPr>
      </w:pPr>
      <w:r>
        <w:rPr>
          <w:rStyle w:val="C27"/>
          <w:rtl w:val="0"/>
        </w:rPr>
        <w:t>účtenek,</w:t>
      </w:r>
    </w:p>
    <w:p>
      <w:pPr>
        <w:pStyle w:val="P38"/>
        <w:framePr w:w="879" w:h="230" w:hRule="exact" w:wrap="none" w:vAnchor="page" w:hAnchor="margin" w:x="4075" w:y="2860"/>
        <w:rPr>
          <w:rStyle w:val="C27"/>
          <w:rtl w:val="0"/>
        </w:rPr>
      </w:pPr>
      <w:r>
        <w:rPr>
          <w:rStyle w:val="C27"/>
          <w:rtl w:val="0"/>
        </w:rPr>
        <w:t>nefunkční</w:t>
      </w:r>
    </w:p>
    <w:p>
      <w:pPr>
        <w:pStyle w:val="P38"/>
        <w:framePr w:w="769" w:h="230" w:hRule="exact" w:wrap="none" w:vAnchor="page" w:hAnchor="margin" w:x="4996" w:y="2860"/>
        <w:rPr>
          <w:rStyle w:val="C27"/>
          <w:rtl w:val="0"/>
        </w:rPr>
      </w:pPr>
      <w:r>
        <w:rPr>
          <w:rStyle w:val="C27"/>
          <w:rtl w:val="0"/>
        </w:rPr>
        <w:t>pokladní</w:t>
      </w:r>
    </w:p>
    <w:p>
      <w:pPr>
        <w:pStyle w:val="P38"/>
        <w:framePr w:w="783" w:h="230" w:hRule="exact" w:wrap="none" w:vAnchor="page" w:hAnchor="margin" w:x="5808" w:y="2860"/>
        <w:rPr>
          <w:rStyle w:val="C27"/>
          <w:rtl w:val="0"/>
        </w:rPr>
      </w:pPr>
      <w:r>
        <w:rPr>
          <w:rStyle w:val="C27"/>
          <w:rtl w:val="0"/>
        </w:rPr>
        <w:t>terminál,</w:t>
      </w:r>
    </w:p>
    <w:p>
      <w:pPr>
        <w:pStyle w:val="P38"/>
        <w:framePr w:w="759" w:h="230" w:hRule="exact" w:wrap="none" w:vAnchor="page" w:hAnchor="margin" w:x="6633" w:y="2860"/>
        <w:rPr>
          <w:rStyle w:val="C27"/>
          <w:rtl w:val="0"/>
        </w:rPr>
      </w:pPr>
      <w:r>
        <w:rPr>
          <w:rStyle w:val="C27"/>
          <w:rtl w:val="0"/>
        </w:rPr>
        <w:t>výpadek</w:t>
      </w:r>
    </w:p>
    <w:p>
      <w:pPr>
        <w:pStyle w:val="P38"/>
        <w:framePr w:w="1081" w:h="230" w:hRule="exact" w:wrap="none" w:vAnchor="page" w:hAnchor="margin" w:x="7435" w:y="2860"/>
        <w:rPr>
          <w:rStyle w:val="C27"/>
          <w:rtl w:val="0"/>
        </w:rPr>
      </w:pPr>
      <w:r>
        <w:rPr>
          <w:rStyle w:val="C27"/>
          <w:rtl w:val="0"/>
        </w:rPr>
        <w:t>elektrického</w:t>
      </w:r>
    </w:p>
    <w:p>
      <w:pPr>
        <w:pStyle w:val="P38"/>
        <w:framePr w:w="692" w:h="230" w:hRule="exact" w:wrap="none" w:vAnchor="page" w:hAnchor="margin" w:x="8558" w:y="2860"/>
        <w:rPr>
          <w:rStyle w:val="C27"/>
          <w:rtl w:val="0"/>
        </w:rPr>
      </w:pPr>
      <w:r>
        <w:rPr>
          <w:rStyle w:val="C27"/>
          <w:rtl w:val="0"/>
        </w:rPr>
        <w:t>proudu.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0" w:h="230" w:hRule="exact" w:wrap="none" w:vAnchor="page" w:hAnchor="margin" w:x="1929" w:y="3330"/>
        <w:rPr>
          <w:rStyle w:val="C26"/>
          <w:rtl w:val="0"/>
        </w:rPr>
      </w:pPr>
      <w:r>
        <w:rPr>
          <w:rStyle w:val="C26"/>
          <w:rtl w:val="0"/>
        </w:rPr>
        <w:t>Přijímání</w:t>
      </w:r>
    </w:p>
    <w:p>
      <w:pPr>
        <w:pStyle w:val="P37"/>
        <w:framePr w:w="1268" w:h="230" w:hRule="exact" w:wrap="none" w:vAnchor="page" w:hAnchor="margin" w:x="2841" w:y="3330"/>
        <w:rPr>
          <w:rStyle w:val="C26"/>
          <w:rtl w:val="0"/>
        </w:rPr>
      </w:pPr>
      <w:r>
        <w:rPr>
          <w:rStyle w:val="C26"/>
          <w:rtl w:val="0"/>
        </w:rPr>
        <w:t>hotovostních</w:t>
      </w:r>
    </w:p>
    <w:p>
      <w:pPr>
        <w:pStyle w:val="P37"/>
        <w:framePr w:w="73" w:h="230" w:hRule="exact" w:wrap="none" w:vAnchor="page" w:hAnchor="margin" w:x="4156" w:y="3330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1599" w:h="230" w:hRule="exact" w:wrap="none" w:vAnchor="page" w:hAnchor="margin" w:x="4276" w:y="3330"/>
        <w:rPr>
          <w:rStyle w:val="C26"/>
          <w:rtl w:val="0"/>
        </w:rPr>
      </w:pPr>
      <w:r>
        <w:rPr>
          <w:rStyle w:val="C26"/>
          <w:rtl w:val="0"/>
        </w:rPr>
        <w:t>bezhotovostních</w:t>
      </w:r>
    </w:p>
    <w:p>
      <w:pPr>
        <w:pStyle w:val="P37"/>
        <w:framePr w:w="605" w:h="230" w:hRule="exact" w:wrap="none" w:vAnchor="page" w:hAnchor="margin" w:x="5928" w:y="3330"/>
        <w:rPr>
          <w:rStyle w:val="C26"/>
          <w:rtl w:val="0"/>
        </w:rPr>
      </w:pPr>
      <w:r>
        <w:rPr>
          <w:rStyle w:val="C26"/>
          <w:rtl w:val="0"/>
        </w:rPr>
        <w:t>plateb</w:t>
      </w:r>
    </w:p>
    <w:p>
      <w:pPr>
        <w:pStyle w:val="P37"/>
        <w:framePr w:w="226" w:h="230" w:hRule="exact" w:wrap="none" w:vAnchor="page" w:hAnchor="margin" w:x="6580" w:y="3330"/>
        <w:rPr>
          <w:rStyle w:val="C26"/>
          <w:rtl w:val="0"/>
        </w:rPr>
      </w:pPr>
      <w:r>
        <w:rPr>
          <w:rStyle w:val="C26"/>
          <w:rtl w:val="0"/>
        </w:rPr>
        <w:t>za</w:t>
      </w:r>
    </w:p>
    <w:p>
      <w:pPr>
        <w:pStyle w:val="P37"/>
        <w:framePr w:w="514" w:h="230" w:hRule="exact" w:wrap="none" w:vAnchor="page" w:hAnchor="margin" w:x="6854" w:y="3330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7420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39" w:h="230" w:hRule="exact" w:wrap="none" w:vAnchor="page" w:hAnchor="margin" w:x="7598" w:y="3330"/>
        <w:rPr>
          <w:rStyle w:val="C26"/>
          <w:rtl w:val="0"/>
        </w:rPr>
      </w:pPr>
      <w:r>
        <w:rPr>
          <w:rStyle w:val="C26"/>
          <w:rtl w:val="0"/>
        </w:rPr>
        <w:t>služby</w:t>
      </w:r>
    </w:p>
    <w:p>
      <w:pPr>
        <w:pStyle w:val="P37"/>
        <w:framePr w:w="260" w:h="230" w:hRule="exact" w:wrap="none" w:vAnchor="page" w:hAnchor="margin" w:x="8284" w:y="3330"/>
        <w:rPr>
          <w:rStyle w:val="C26"/>
          <w:rtl w:val="0"/>
        </w:rPr>
      </w:pPr>
      <w:r>
        <w:rPr>
          <w:rStyle w:val="C26"/>
          <w:rtl w:val="0"/>
        </w:rPr>
        <w:t>od</w:t>
      </w:r>
    </w:p>
    <w:p>
      <w:pPr>
        <w:pStyle w:val="P37"/>
        <w:framePr w:w="961" w:h="230" w:hRule="exact" w:wrap="none" w:vAnchor="page" w:hAnchor="margin" w:x="8596" w:y="3330"/>
        <w:rPr>
          <w:rStyle w:val="C26"/>
          <w:rtl w:val="0"/>
        </w:rPr>
      </w:pPr>
      <w:r>
        <w:rPr>
          <w:rStyle w:val="C26"/>
          <w:rtl w:val="0"/>
        </w:rPr>
        <w:t>zákazníků</w:t>
      </w:r>
    </w:p>
    <w:p>
      <w:pPr>
        <w:pStyle w:val="P37"/>
        <w:framePr w:w="130" w:h="230" w:hRule="exact" w:wrap="none" w:vAnchor="page" w:hAnchor="margin" w:x="9604" w:y="333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9787" w:y="3330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28" w:y="3561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9921" w:y="3561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5" w:y="37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43" w:y="3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102" w:y="3791"/>
        <w:rPr>
          <w:rStyle w:val="C27"/>
          <w:rtl w:val="0"/>
        </w:rPr>
      </w:pPr>
      <w:r>
        <w:rPr>
          <w:rStyle w:val="C27"/>
          <w:rtl w:val="0"/>
        </w:rPr>
        <w:t>řeší</w:t>
      </w:r>
    </w:p>
    <w:p>
      <w:pPr>
        <w:pStyle w:val="P38"/>
        <w:framePr w:w="615" w:h="230" w:hRule="exact" w:wrap="none" w:vAnchor="page" w:hAnchor="margin" w:x="2558" w:y="379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25" w:h="230" w:hRule="exact" w:wrap="none" w:vAnchor="page" w:hAnchor="margin" w:x="3273" w:y="3791"/>
        <w:rPr>
          <w:rStyle w:val="C27"/>
          <w:rtl w:val="0"/>
        </w:rPr>
      </w:pPr>
      <w:r>
        <w:rPr>
          <w:rStyle w:val="C27"/>
          <w:rtl w:val="0"/>
        </w:rPr>
        <w:t>vzniklé</w:t>
      </w:r>
    </w:p>
    <w:p>
      <w:pPr>
        <w:pStyle w:val="P38"/>
        <w:framePr w:w="980" w:h="230" w:hRule="exact" w:wrap="none" w:vAnchor="page" w:hAnchor="margin" w:x="4003" w:y="3791"/>
        <w:rPr>
          <w:rStyle w:val="C27"/>
          <w:rtl w:val="0"/>
        </w:rPr>
      </w:pPr>
      <w:r>
        <w:rPr>
          <w:rStyle w:val="C27"/>
          <w:rtl w:val="0"/>
        </w:rPr>
        <w:t>nedostatky</w:t>
      </w:r>
    </w:p>
    <w:p>
      <w:pPr>
        <w:pStyle w:val="P38"/>
        <w:framePr w:w="82" w:h="230" w:hRule="exact" w:wrap="none" w:vAnchor="page" w:hAnchor="margin" w:x="5088" w:y="37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5270" w:y="379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36" w:h="230" w:hRule="exact" w:wrap="none" w:vAnchor="page" w:hAnchor="margin" w:x="6211" w:y="3791"/>
        <w:rPr>
          <w:rStyle w:val="C27"/>
          <w:rtl w:val="0"/>
        </w:rPr>
      </w:pPr>
      <w:r>
        <w:rPr>
          <w:rStyle w:val="C27"/>
          <w:rtl w:val="0"/>
        </w:rPr>
        <w:t>zamítnutí</w:t>
      </w:r>
    </w:p>
    <w:p>
      <w:pPr>
        <w:pStyle w:val="P38"/>
        <w:framePr w:w="725" w:h="230" w:hRule="exact" w:wrap="none" w:vAnchor="page" w:hAnchor="margin" w:x="7147" w:y="379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447" w:h="230" w:hRule="exact" w:wrap="none" w:vAnchor="page" w:hAnchor="margin" w:x="7977" w:y="3791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116" w:h="230" w:hRule="exact" w:wrap="none" w:vAnchor="page" w:hAnchor="margin" w:x="8524" w:y="37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8745" w:y="379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725" w:h="230" w:hRule="exact" w:wrap="none" w:vAnchor="page" w:hAnchor="margin" w:x="10032" w:y="3791"/>
        <w:rPr>
          <w:rStyle w:val="C27"/>
          <w:rtl w:val="0"/>
        </w:rPr>
      </w:pPr>
      <w:r>
        <w:rPr>
          <w:rStyle w:val="C27"/>
          <w:rtl w:val="0"/>
        </w:rPr>
        <w:t>důvodů:</w:t>
      </w:r>
    </w:p>
    <w:p>
      <w:pPr>
        <w:pStyle w:val="P38"/>
        <w:framePr w:w="994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nedostatek</w:t>
      </w:r>
    </w:p>
    <w:p>
      <w:pPr>
        <w:pStyle w:val="P38"/>
        <w:framePr w:w="927" w:h="230" w:hRule="exact" w:wrap="none" w:vAnchor="page" w:hAnchor="margin" w:x="1099" w:y="4021"/>
        <w:rPr>
          <w:rStyle w:val="C27"/>
          <w:rtl w:val="0"/>
        </w:rPr>
      </w:pPr>
      <w:r>
        <w:rPr>
          <w:rStyle w:val="C27"/>
          <w:rtl w:val="0"/>
        </w:rPr>
        <w:t>finančních</w:t>
      </w:r>
    </w:p>
    <w:p>
      <w:pPr>
        <w:pStyle w:val="P38"/>
        <w:framePr w:w="961" w:h="230" w:hRule="exact" w:wrap="none" w:vAnchor="page" w:hAnchor="margin" w:x="2107" w:y="4021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241" w:h="230" w:hRule="exact" w:wrap="none" w:vAnchor="page" w:hAnchor="margin" w:x="3148" w:y="40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3470" w:y="4021"/>
        <w:rPr>
          <w:rStyle w:val="C27"/>
          <w:rtl w:val="0"/>
        </w:rPr>
      </w:pPr>
      <w:r>
        <w:rPr>
          <w:rStyle w:val="C27"/>
          <w:rtl w:val="0"/>
        </w:rPr>
        <w:t>účtu</w:t>
      </w:r>
    </w:p>
    <w:p>
      <w:pPr>
        <w:pStyle w:val="P38"/>
        <w:framePr w:w="725" w:h="230" w:hRule="exact" w:wrap="none" w:vAnchor="page" w:hAnchor="margin" w:x="3945" w:y="402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505" w:h="230" w:hRule="exact" w:wrap="none" w:vAnchor="page" w:hAnchor="margin" w:x="4752" w:y="4021"/>
        <w:rPr>
          <w:rStyle w:val="C27"/>
          <w:rtl w:val="0"/>
        </w:rPr>
      </w:pPr>
      <w:r>
        <w:rPr>
          <w:rStyle w:val="C27"/>
          <w:rtl w:val="0"/>
        </w:rPr>
        <w:t>karty,</w:t>
      </w:r>
    </w:p>
    <w:p>
      <w:pPr>
        <w:pStyle w:val="P38"/>
        <w:framePr w:w="769" w:h="230" w:hRule="exact" w:wrap="none" w:vAnchor="page" w:hAnchor="margin" w:x="5337" w:y="4021"/>
        <w:rPr>
          <w:rStyle w:val="C27"/>
          <w:rtl w:val="0"/>
        </w:rPr>
      </w:pPr>
      <w:r>
        <w:rPr>
          <w:rStyle w:val="C27"/>
          <w:rtl w:val="0"/>
        </w:rPr>
        <w:t>expirace</w:t>
      </w:r>
    </w:p>
    <w:p>
      <w:pPr>
        <w:pStyle w:val="P38"/>
        <w:framePr w:w="725" w:h="230" w:hRule="exact" w:wrap="none" w:vAnchor="page" w:hAnchor="margin" w:x="6187" w:y="402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505" w:h="230" w:hRule="exact" w:wrap="none" w:vAnchor="page" w:hAnchor="margin" w:x="6993" w:y="4021"/>
        <w:rPr>
          <w:rStyle w:val="C27"/>
          <w:rtl w:val="0"/>
        </w:rPr>
      </w:pPr>
      <w:r>
        <w:rPr>
          <w:rStyle w:val="C27"/>
          <w:rtl w:val="0"/>
        </w:rPr>
        <w:t>karty,</w:t>
      </w:r>
    </w:p>
    <w:p>
      <w:pPr>
        <w:pStyle w:val="P38"/>
        <w:framePr w:w="1777" w:h="230" w:hRule="exact" w:wrap="none" w:vAnchor="page" w:hAnchor="margin" w:x="7579" w:y="4021"/>
        <w:rPr>
          <w:rStyle w:val="C27"/>
          <w:rtl w:val="0"/>
        </w:rPr>
      </w:pPr>
      <w:r>
        <w:rPr>
          <w:rStyle w:val="C27"/>
          <w:rtl w:val="0"/>
        </w:rPr>
        <w:t>odcizená/blokovaná</w:t>
      </w:r>
    </w:p>
    <w:p>
      <w:pPr>
        <w:pStyle w:val="P38"/>
        <w:framePr w:w="725" w:h="230" w:hRule="exact" w:wrap="none" w:vAnchor="page" w:hAnchor="margin" w:x="9436" w:y="402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514" w:h="230" w:hRule="exact" w:wrap="none" w:vAnchor="page" w:hAnchor="margin" w:x="10243" w:y="4021"/>
        <w:rPr>
          <w:rStyle w:val="C27"/>
          <w:rtl w:val="0"/>
        </w:rPr>
      </w:pPr>
      <w:r>
        <w:rPr>
          <w:rStyle w:val="C27"/>
          <w:rtl w:val="0"/>
        </w:rPr>
        <w:t>karta;</w:t>
      </w:r>
    </w:p>
    <w:p>
      <w:pPr>
        <w:pStyle w:val="P38"/>
        <w:framePr w:w="562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platba</w:t>
      </w:r>
    </w:p>
    <w:p>
      <w:pPr>
        <w:pStyle w:val="P38"/>
        <w:framePr w:w="1877" w:h="230" w:hRule="exact" w:wrap="none" w:vAnchor="page" w:hAnchor="margin" w:x="633" w:y="4252"/>
        <w:rPr>
          <w:rStyle w:val="C27"/>
          <w:rtl w:val="0"/>
        </w:rPr>
      </w:pPr>
      <w:r>
        <w:rPr>
          <w:rStyle w:val="C27"/>
          <w:rtl w:val="0"/>
        </w:rPr>
        <w:t>falešnými/neplatnými</w:t>
      </w:r>
    </w:p>
    <w:p>
      <w:pPr>
        <w:pStyle w:val="P38"/>
        <w:framePr w:w="1133" w:h="230" w:hRule="exact" w:wrap="none" w:vAnchor="page" w:hAnchor="margin" w:x="2553" w:y="4252"/>
        <w:rPr>
          <w:rStyle w:val="C27"/>
          <w:rtl w:val="0"/>
        </w:rPr>
      </w:pPr>
      <w:r>
        <w:rPr>
          <w:rStyle w:val="C27"/>
          <w:rtl w:val="0"/>
        </w:rPr>
        <w:t>bankovkami.</w:t>
      </w:r>
    </w:p>
    <w:p>
      <w:pPr>
        <w:pStyle w:val="P38"/>
        <w:framePr w:w="7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7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9" w:h="230" w:hRule="exact" w:wrap="none" w:vAnchor="page" w:hAnchor="margin" w:x="1920" w:y="4722"/>
        <w:rPr>
          <w:rStyle w:val="C26"/>
          <w:rtl w:val="0"/>
        </w:rPr>
      </w:pPr>
      <w:r>
        <w:rPr>
          <w:rStyle w:val="C26"/>
          <w:rtl w:val="0"/>
        </w:rPr>
        <w:t>Přepočet</w:t>
      </w:r>
    </w:p>
    <w:p>
      <w:pPr>
        <w:pStyle w:val="P37"/>
        <w:framePr w:w="361" w:h="230" w:hRule="exact" w:wrap="none" w:vAnchor="page" w:hAnchor="margin" w:x="2832" w:y="4722"/>
        <w:rPr>
          <w:rStyle w:val="C26"/>
          <w:rtl w:val="0"/>
        </w:rPr>
      </w:pPr>
      <w:r>
        <w:rPr>
          <w:rStyle w:val="C26"/>
          <w:rtl w:val="0"/>
        </w:rPr>
        <w:t>cen</w:t>
      </w:r>
    </w:p>
    <w:p>
      <w:pPr>
        <w:pStyle w:val="P37"/>
        <w:framePr w:w="514" w:h="230" w:hRule="exact" w:wrap="none" w:vAnchor="page" w:hAnchor="margin" w:x="3235" w:y="4722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3792" w:y="47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39" w:h="230" w:hRule="exact" w:wrap="none" w:vAnchor="page" w:hAnchor="margin" w:x="3964" w:y="472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250" w:h="230" w:hRule="exact" w:wrap="none" w:vAnchor="page" w:hAnchor="margin" w:x="4646" w:y="472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337" w:h="230" w:hRule="exact" w:wrap="none" w:vAnchor="page" w:hAnchor="margin" w:x="4939" w:y="4722"/>
        <w:rPr>
          <w:rStyle w:val="C26"/>
          <w:rtl w:val="0"/>
        </w:rPr>
      </w:pPr>
      <w:r>
        <w:rPr>
          <w:rStyle w:val="C26"/>
          <w:rtl w:val="0"/>
        </w:rPr>
        <w:t>cizí</w:t>
      </w:r>
    </w:p>
    <w:p>
      <w:pPr>
        <w:pStyle w:val="P37"/>
        <w:framePr w:w="548" w:h="230" w:hRule="exact" w:wrap="none" w:vAnchor="page" w:hAnchor="margin" w:x="5318" w:y="4722"/>
        <w:rPr>
          <w:rStyle w:val="C26"/>
          <w:rtl w:val="0"/>
        </w:rPr>
      </w:pPr>
      <w:r>
        <w:rPr>
          <w:rStyle w:val="C26"/>
          <w:rtl w:val="0"/>
        </w:rPr>
        <w:t>měnu</w:t>
      </w:r>
    </w:p>
    <w:p>
      <w:pPr>
        <w:pStyle w:val="P37"/>
        <w:framePr w:w="274" w:h="230" w:hRule="exact" w:wrap="none" w:vAnchor="page" w:hAnchor="margin" w:x="5908" w:y="4722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836" w:h="230" w:hRule="exact" w:wrap="none" w:vAnchor="page" w:hAnchor="margin" w:x="6225" w:y="4722"/>
        <w:rPr>
          <w:rStyle w:val="C26"/>
          <w:rtl w:val="0"/>
        </w:rPr>
      </w:pPr>
      <w:r>
        <w:rPr>
          <w:rStyle w:val="C26"/>
          <w:rtl w:val="0"/>
        </w:rPr>
        <w:t>platbách</w:t>
      </w:r>
    </w:p>
    <w:p>
      <w:pPr>
        <w:pStyle w:val="P37"/>
        <w:framePr w:w="250" w:h="230" w:hRule="exact" w:wrap="none" w:vAnchor="page" w:hAnchor="margin" w:x="7104" w:y="472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124" w:h="230" w:hRule="exact" w:wrap="none" w:vAnchor="page" w:hAnchor="margin" w:x="7396" w:y="4722"/>
        <w:rPr>
          <w:rStyle w:val="C26"/>
          <w:rtl w:val="0"/>
        </w:rPr>
      </w:pPr>
      <w:r>
        <w:rPr>
          <w:rStyle w:val="C26"/>
          <w:rtl w:val="0"/>
        </w:rPr>
        <w:t>pokladnách</w:t>
      </w:r>
    </w:p>
    <w:p>
      <w:pPr>
        <w:pStyle w:val="P38"/>
        <w:framePr w:w="81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9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49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4957"/>
        <w:rPr>
          <w:rStyle w:val="C27"/>
          <w:rtl w:val="0"/>
        </w:rPr>
      </w:pPr>
      <w:r>
        <w:rPr>
          <w:rStyle w:val="C27"/>
          <w:rtl w:val="0"/>
        </w:rPr>
        <w:t>přepočítá</w:t>
      </w:r>
    </w:p>
    <w:p>
      <w:pPr>
        <w:pStyle w:val="P38"/>
        <w:framePr w:w="447" w:h="230" w:hRule="exact" w:wrap="none" w:vAnchor="page" w:hAnchor="margin" w:x="2817" w:y="4957"/>
        <w:rPr>
          <w:rStyle w:val="C27"/>
          <w:rtl w:val="0"/>
        </w:rPr>
      </w:pPr>
      <w:r>
        <w:rPr>
          <w:rStyle w:val="C27"/>
          <w:rtl w:val="0"/>
        </w:rPr>
        <w:t>cenu</w:t>
      </w:r>
    </w:p>
    <w:p>
      <w:pPr>
        <w:pStyle w:val="P38"/>
        <w:framePr w:w="495" w:h="230" w:hRule="exact" w:wrap="none" w:vAnchor="page" w:hAnchor="margin" w:x="3307" w:y="4957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16" w:h="230" w:hRule="exact" w:wrap="none" w:vAnchor="page" w:hAnchor="margin" w:x="3844" w:y="49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13" w:h="230" w:hRule="exact" w:wrap="none" w:vAnchor="page" w:hAnchor="margin" w:x="4003" w:y="4957"/>
        <w:rPr>
          <w:rStyle w:val="C27"/>
          <w:rtl w:val="0"/>
        </w:rPr>
      </w:pPr>
      <w:r>
        <w:rPr>
          <w:rStyle w:val="C27"/>
          <w:rtl w:val="0"/>
        </w:rPr>
        <w:t>CZK</w:t>
      </w:r>
    </w:p>
    <w:p>
      <w:pPr>
        <w:pStyle w:val="P38"/>
        <w:framePr w:w="241" w:h="230" w:hRule="exact" w:wrap="none" w:vAnchor="page" w:hAnchor="margin" w:x="4459" w:y="49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742" w:y="4957"/>
        <w:rPr>
          <w:rStyle w:val="C27"/>
          <w:rtl w:val="0"/>
        </w:rPr>
      </w:pPr>
      <w:r>
        <w:rPr>
          <w:rStyle w:val="C27"/>
          <w:rtl w:val="0"/>
        </w:rPr>
        <w:t>EUR.</w:t>
      </w:r>
    </w:p>
    <w:p>
      <w:pPr>
        <w:pStyle w:val="P38"/>
        <w:framePr w:w="946" w:h="230" w:hRule="exact" w:wrap="none" w:vAnchor="page" w:hAnchor="margin" w:x="5280" w:y="4957"/>
        <w:rPr>
          <w:rStyle w:val="C27"/>
          <w:rtl w:val="0"/>
        </w:rPr>
      </w:pPr>
      <w:r>
        <w:rPr>
          <w:rStyle w:val="C27"/>
          <w:rtl w:val="0"/>
        </w:rPr>
        <w:t>Akceptace</w:t>
      </w:r>
    </w:p>
    <w:p>
      <w:pPr>
        <w:pStyle w:val="P38"/>
        <w:framePr w:w="562" w:h="230" w:hRule="exact" w:wrap="none" w:vAnchor="page" w:hAnchor="margin" w:x="6268" w:y="495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495" w:h="230" w:hRule="exact" w:wrap="none" w:vAnchor="page" w:hAnchor="margin" w:x="6873" w:y="4957"/>
        <w:rPr>
          <w:rStyle w:val="C27"/>
          <w:rtl w:val="0"/>
        </w:rPr>
      </w:pPr>
      <w:r>
        <w:rPr>
          <w:rStyle w:val="C27"/>
          <w:rtl w:val="0"/>
        </w:rPr>
        <w:t>EUR.</w:t>
      </w:r>
    </w:p>
    <w:p>
      <w:pPr>
        <w:pStyle w:val="P38"/>
        <w:framePr w:w="7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2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1920" w:y="5428"/>
        <w:rPr>
          <w:rStyle w:val="C26"/>
          <w:rtl w:val="0"/>
        </w:rPr>
      </w:pPr>
      <w:r>
        <w:rPr>
          <w:rStyle w:val="C26"/>
          <w:rtl w:val="0"/>
        </w:rPr>
        <w:t>Vyplňování</w:t>
      </w:r>
    </w:p>
    <w:p>
      <w:pPr>
        <w:pStyle w:val="P37"/>
        <w:framePr w:w="802" w:h="230" w:hRule="exact" w:wrap="none" w:vAnchor="page" w:hAnchor="margin" w:x="3043" w:y="5428"/>
        <w:rPr>
          <w:rStyle w:val="C26"/>
          <w:rtl w:val="0"/>
        </w:rPr>
      </w:pPr>
      <w:r>
        <w:rPr>
          <w:rStyle w:val="C26"/>
          <w:rtl w:val="0"/>
        </w:rPr>
        <w:t>prodejní</w:t>
      </w:r>
    </w:p>
    <w:p>
      <w:pPr>
        <w:pStyle w:val="P37"/>
        <w:framePr w:w="1359" w:h="230" w:hRule="exact" w:wrap="none" w:vAnchor="page" w:hAnchor="margin" w:x="3888" w:y="5428"/>
        <w:rPr>
          <w:rStyle w:val="C26"/>
          <w:rtl w:val="0"/>
        </w:rPr>
      </w:pPr>
      <w:r>
        <w:rPr>
          <w:rStyle w:val="C26"/>
          <w:rtl w:val="0"/>
        </w:rPr>
        <w:t>dokumentace,</w:t>
      </w:r>
    </w:p>
    <w:p>
      <w:pPr>
        <w:pStyle w:val="P37"/>
        <w:framePr w:w="802" w:h="230" w:hRule="exact" w:wrap="none" w:vAnchor="page" w:hAnchor="margin" w:x="5289" w:y="5428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133" w:h="230" w:hRule="exact" w:wrap="none" w:vAnchor="page" w:hAnchor="margin" w:x="6134" w:y="5428"/>
        <w:rPr>
          <w:rStyle w:val="C26"/>
          <w:rtl w:val="0"/>
        </w:rPr>
      </w:pPr>
      <w:r>
        <w:rPr>
          <w:rStyle w:val="C26"/>
          <w:rtl w:val="0"/>
        </w:rPr>
        <w:t>příslušných</w:t>
      </w:r>
    </w:p>
    <w:p>
      <w:pPr>
        <w:pStyle w:val="P37"/>
        <w:framePr w:w="1090" w:h="230" w:hRule="exact" w:wrap="none" w:vAnchor="page" w:hAnchor="margin" w:x="7310" w:y="5428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7"/>
        <w:framePr w:w="130" w:h="230" w:hRule="exact" w:wrap="none" w:vAnchor="page" w:hAnchor="margin" w:x="8443" w:y="542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8616" w:y="5428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9628" w:y="5428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28" w:y="5658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89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58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58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5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284" w:y="589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60" w:h="230" w:hRule="exact" w:wrap="none" w:vAnchor="page" w:hAnchor="margin" w:x="3177" w:y="5893"/>
        <w:rPr>
          <w:rStyle w:val="C27"/>
          <w:rtl w:val="0"/>
        </w:rPr>
      </w:pPr>
      <w:r>
        <w:rPr>
          <w:rStyle w:val="C27"/>
          <w:rtl w:val="0"/>
        </w:rPr>
        <w:t>vystavení</w:t>
      </w:r>
    </w:p>
    <w:p>
      <w:pPr>
        <w:pStyle w:val="P38"/>
        <w:framePr w:w="1613" w:h="230" w:hRule="exact" w:wrap="none" w:vAnchor="page" w:hAnchor="margin" w:x="4080" w:y="5893"/>
        <w:rPr>
          <w:rStyle w:val="C27"/>
          <w:rtl w:val="0"/>
        </w:rPr>
      </w:pPr>
      <w:r>
        <w:rPr>
          <w:rStyle w:val="C27"/>
          <w:rtl w:val="0"/>
        </w:rPr>
        <w:t>dokladu/paragonu</w:t>
      </w:r>
    </w:p>
    <w:p>
      <w:pPr>
        <w:pStyle w:val="P38"/>
        <w:framePr w:w="130" w:h="230" w:hRule="exact" w:wrap="none" w:vAnchor="page" w:hAnchor="margin" w:x="5736" w:y="5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5908" w:y="5893"/>
        <w:rPr>
          <w:rStyle w:val="C27"/>
          <w:rtl w:val="0"/>
        </w:rPr>
      </w:pPr>
      <w:r>
        <w:rPr>
          <w:rStyle w:val="C27"/>
          <w:rtl w:val="0"/>
        </w:rPr>
        <w:t>záručního</w:t>
      </w:r>
    </w:p>
    <w:p>
      <w:pPr>
        <w:pStyle w:val="P38"/>
        <w:framePr w:w="370" w:h="230" w:hRule="exact" w:wrap="none" w:vAnchor="page" w:hAnchor="margin" w:x="6844" w:y="5893"/>
        <w:rPr>
          <w:rStyle w:val="C27"/>
          <w:rtl w:val="0"/>
        </w:rPr>
      </w:pPr>
      <w:r>
        <w:rPr>
          <w:rStyle w:val="C27"/>
          <w:rtl w:val="0"/>
        </w:rPr>
        <w:t>listu</w:t>
      </w:r>
    </w:p>
    <w:p>
      <w:pPr>
        <w:pStyle w:val="P38"/>
        <w:framePr w:w="116" w:h="230" w:hRule="exact" w:wrap="none" w:vAnchor="page" w:hAnchor="margin" w:x="7257" w:y="589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7416" w:y="5893"/>
        <w:rPr>
          <w:rStyle w:val="C27"/>
          <w:rtl w:val="0"/>
        </w:rPr>
      </w:pPr>
      <w:r>
        <w:rPr>
          <w:rStyle w:val="C27"/>
          <w:rtl w:val="0"/>
        </w:rPr>
        <w:t>určenému</w:t>
      </w:r>
    </w:p>
    <w:p>
      <w:pPr>
        <w:pStyle w:val="P38"/>
        <w:framePr w:w="529" w:h="230" w:hRule="exact" w:wrap="none" w:vAnchor="page" w:hAnchor="margin" w:x="8361" w:y="5893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495" w:h="230" w:hRule="exact" w:wrap="none" w:vAnchor="page" w:hAnchor="margin" w:x="8932" w:y="5893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82" w:h="230" w:hRule="exact" w:wrap="none" w:vAnchor="page" w:hAnchor="margin" w:x="9470" w:y="58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45" w:h="230" w:hRule="exact" w:wrap="none" w:vAnchor="page" w:hAnchor="margin" w:x="9595" w:y="5893"/>
        <w:rPr>
          <w:rStyle w:val="C27"/>
          <w:rtl w:val="0"/>
        </w:rPr>
      </w:pPr>
      <w:r>
        <w:rPr>
          <w:rStyle w:val="C27"/>
          <w:rtl w:val="0"/>
        </w:rPr>
        <w:t>elektrický</w:t>
      </w:r>
    </w:p>
    <w:p>
      <w:pPr>
        <w:pStyle w:val="P38"/>
        <w:framePr w:w="505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zubní</w:t>
      </w:r>
    </w:p>
    <w:p>
      <w:pPr>
        <w:pStyle w:val="P38"/>
        <w:framePr w:w="826" w:h="230" w:hRule="exact" w:wrap="none" w:vAnchor="page" w:hAnchor="margin" w:x="576" w:y="6124"/>
        <w:rPr>
          <w:rStyle w:val="C27"/>
          <w:rtl w:val="0"/>
        </w:rPr>
      </w:pPr>
      <w:r>
        <w:rPr>
          <w:rStyle w:val="C27"/>
          <w:rtl w:val="0"/>
        </w:rPr>
        <w:t>kartáček.</w:t>
      </w:r>
    </w:p>
    <w:p>
      <w:pPr>
        <w:pStyle w:val="P38"/>
        <w:framePr w:w="73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5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6594"/>
        <w:rPr>
          <w:rStyle w:val="C26"/>
          <w:rtl w:val="0"/>
        </w:rPr>
      </w:pPr>
      <w:r>
        <w:rPr>
          <w:rStyle w:val="C26"/>
          <w:rtl w:val="0"/>
        </w:rPr>
        <w:t>Nabídka</w:t>
      </w:r>
    </w:p>
    <w:p>
      <w:pPr>
        <w:pStyle w:val="P37"/>
        <w:framePr w:w="1268" w:h="230" w:hRule="exact" w:wrap="none" w:vAnchor="page" w:hAnchor="margin" w:x="2755" w:y="6594"/>
        <w:rPr>
          <w:rStyle w:val="C26"/>
          <w:rtl w:val="0"/>
        </w:rPr>
      </w:pPr>
      <w:r>
        <w:rPr>
          <w:rStyle w:val="C26"/>
          <w:rtl w:val="0"/>
        </w:rPr>
        <w:t>prodávaného</w:t>
      </w:r>
    </w:p>
    <w:p>
      <w:pPr>
        <w:pStyle w:val="P37"/>
        <w:framePr w:w="514" w:h="230" w:hRule="exact" w:wrap="none" w:vAnchor="page" w:hAnchor="margin" w:x="4065" w:y="6594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548" w:h="230" w:hRule="exact" w:wrap="none" w:vAnchor="page" w:hAnchor="margin" w:x="4622" w:y="6594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1047" w:h="230" w:hRule="exact" w:wrap="none" w:vAnchor="page" w:hAnchor="margin" w:x="5212" w:y="6594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130" w:h="230" w:hRule="exact" w:wrap="none" w:vAnchor="page" w:hAnchor="margin" w:x="6302" w:y="659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68" w:h="230" w:hRule="exact" w:wrap="none" w:vAnchor="page" w:hAnchor="margin" w:x="6475" w:y="6594"/>
        <w:rPr>
          <w:rStyle w:val="C26"/>
          <w:rtl w:val="0"/>
        </w:rPr>
      </w:pPr>
      <w:r>
        <w:rPr>
          <w:rStyle w:val="C26"/>
          <w:rtl w:val="0"/>
        </w:rPr>
        <w:t>poradenskou</w:t>
      </w:r>
    </w:p>
    <w:p>
      <w:pPr>
        <w:pStyle w:val="P37"/>
        <w:framePr w:w="769" w:h="230" w:hRule="exact" w:wrap="none" w:vAnchor="page" w:hAnchor="margin" w:x="7785" w:y="6594"/>
        <w:rPr>
          <w:rStyle w:val="C26"/>
          <w:rtl w:val="0"/>
        </w:rPr>
      </w:pPr>
      <w:r>
        <w:rPr>
          <w:rStyle w:val="C26"/>
          <w:rtl w:val="0"/>
        </w:rPr>
        <w:t>službou</w:t>
      </w:r>
    </w:p>
    <w:p>
      <w:pPr>
        <w:pStyle w:val="P38"/>
        <w:framePr w:w="817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2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91" w:h="230" w:hRule="exact" w:wrap="none" w:vAnchor="page" w:hAnchor="margin" w:x="1123" w:y="6829"/>
        <w:rPr>
          <w:rStyle w:val="C27"/>
          <w:rtl w:val="0"/>
        </w:rPr>
      </w:pPr>
      <w:r>
        <w:rPr>
          <w:rStyle w:val="C27"/>
          <w:rtl w:val="0"/>
        </w:rPr>
        <w:t>zkouší</w:t>
      </w:r>
    </w:p>
    <w:p>
      <w:pPr>
        <w:pStyle w:val="P38"/>
        <w:framePr w:w="226" w:h="230" w:hRule="exact" w:wrap="none" w:vAnchor="page" w:hAnchor="margin" w:x="1756" w:y="68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37" w:h="230" w:hRule="exact" w:wrap="none" w:vAnchor="page" w:hAnchor="margin" w:x="2025" w:y="682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404" w:y="682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3" w:h="230" w:hRule="exact" w:wrap="none" w:vAnchor="page" w:hAnchor="margin" w:x="2673" w:y="68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2779" w:y="6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937" w:y="6829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3729" w:y="68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4099" w:y="6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4315" w:y="68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037" w:h="230" w:hRule="exact" w:wrap="none" w:vAnchor="page" w:hAnchor="margin" w:x="5107" w:y="6829"/>
        <w:rPr>
          <w:rStyle w:val="C27"/>
          <w:rtl w:val="0"/>
        </w:rPr>
      </w:pPr>
      <w:r>
        <w:rPr>
          <w:rStyle w:val="C27"/>
          <w:rtl w:val="0"/>
        </w:rPr>
        <w:t>realizována</w:t>
      </w:r>
    </w:p>
    <w:p>
      <w:pPr>
        <w:pStyle w:val="P38"/>
        <w:framePr w:w="116" w:h="230" w:hRule="exact" w:wrap="none" w:vAnchor="page" w:hAnchor="margin" w:x="6187" w:y="6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345" w:y="6829"/>
        <w:rPr>
          <w:rStyle w:val="C27"/>
          <w:rtl w:val="0"/>
        </w:rPr>
      </w:pPr>
      <w:r>
        <w:rPr>
          <w:rStyle w:val="C27"/>
          <w:rtl w:val="0"/>
        </w:rPr>
        <w:t>běžném</w:t>
      </w:r>
    </w:p>
    <w:p>
      <w:pPr>
        <w:pStyle w:val="P38"/>
        <w:framePr w:w="725" w:h="230" w:hRule="exact" w:wrap="none" w:vAnchor="page" w:hAnchor="margin" w:x="7113" w:y="682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6" w:h="230" w:hRule="exact" w:wrap="none" w:vAnchor="page" w:hAnchor="margin" w:x="7881" w:y="68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8040" w:y="6829"/>
        <w:rPr>
          <w:rStyle w:val="C27"/>
          <w:rtl w:val="0"/>
        </w:rPr>
      </w:pPr>
      <w:r>
        <w:rPr>
          <w:rStyle w:val="C27"/>
          <w:rtl w:val="0"/>
        </w:rPr>
        <w:t>reálnými</w:t>
      </w:r>
    </w:p>
    <w:p>
      <w:pPr>
        <w:pStyle w:val="P38"/>
        <w:framePr w:w="961" w:h="230" w:hRule="exact" w:wrap="none" w:vAnchor="page" w:hAnchor="margin" w:x="8851" w:y="6829"/>
        <w:rPr>
          <w:rStyle w:val="C27"/>
          <w:rtl w:val="0"/>
        </w:rPr>
      </w:pPr>
      <w:r>
        <w:rPr>
          <w:rStyle w:val="C27"/>
          <w:rtl w:val="0"/>
        </w:rPr>
        <w:t>zákazníky,</w:t>
      </w:r>
    </w:p>
    <w:p>
      <w:pPr>
        <w:pStyle w:val="P38"/>
        <w:framePr w:w="173" w:h="230" w:hRule="exact" w:wrap="none" w:vAnchor="page" w:hAnchor="margin" w:x="9854" w:y="6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51" w:h="230" w:hRule="exact" w:wrap="none" w:vAnchor="page" w:hAnchor="margin" w:x="10070" w:y="6829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783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24" w:h="230" w:hRule="exact" w:wrap="none" w:vAnchor="page" w:hAnchor="margin" w:x="854" w:y="7060"/>
        <w:rPr>
          <w:rStyle w:val="C27"/>
          <w:rtl w:val="0"/>
        </w:rPr>
      </w:pPr>
      <w:r>
        <w:rPr>
          <w:rStyle w:val="C27"/>
          <w:rtl w:val="0"/>
        </w:rPr>
        <w:t>prověřováno</w:t>
      </w:r>
    </w:p>
    <w:p>
      <w:pPr>
        <w:pStyle w:val="P38"/>
        <w:framePr w:w="116" w:h="230" w:hRule="exact" w:wrap="none" w:vAnchor="page" w:hAnchor="margin" w:x="2020" w:y="70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179" w:y="7060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437" w:h="230" w:hRule="exact" w:wrap="none" w:vAnchor="page" w:hAnchor="margin" w:x="3124" w:y="7060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71" w:h="230" w:hRule="exact" w:wrap="none" w:vAnchor="page" w:hAnchor="margin" w:x="3604" w:y="7060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385" w:h="230" w:hRule="exact" w:wrap="none" w:vAnchor="page" w:hAnchor="margin" w:x="4718" w:y="70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49" w:h="230" w:hRule="exact" w:wrap="none" w:vAnchor="page" w:hAnchor="margin" w:x="5145" w:y="7060"/>
        <w:rPr>
          <w:rStyle w:val="C27"/>
          <w:rtl w:val="0"/>
        </w:rPr>
      </w:pPr>
      <w:r>
        <w:rPr>
          <w:rStyle w:val="C27"/>
          <w:rtl w:val="0"/>
        </w:rPr>
        <w:t>fiktivním</w:t>
      </w:r>
    </w:p>
    <w:p>
      <w:pPr>
        <w:pStyle w:val="P38"/>
        <w:framePr w:w="1081" w:h="230" w:hRule="exact" w:wrap="none" w:vAnchor="page" w:hAnchor="margin" w:x="5937" w:y="7060"/>
        <w:rPr>
          <w:rStyle w:val="C27"/>
          <w:rtl w:val="0"/>
        </w:rPr>
      </w:pPr>
      <w:r>
        <w:rPr>
          <w:rStyle w:val="C27"/>
          <w:rtl w:val="0"/>
        </w:rPr>
        <w:t>zákazníkem</w:t>
      </w:r>
    </w:p>
    <w:p>
      <w:pPr>
        <w:pStyle w:val="P38"/>
        <w:framePr w:w="130" w:h="230" w:hRule="exact" w:wrap="none" w:vAnchor="page" w:hAnchor="margin" w:x="7060" w:y="7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7233" w:y="7060"/>
        <w:rPr>
          <w:rStyle w:val="C27"/>
          <w:rtl w:val="0"/>
        </w:rPr>
      </w:pPr>
      <w:r>
        <w:rPr>
          <w:rStyle w:val="C27"/>
          <w:rtl w:val="0"/>
        </w:rPr>
        <w:t>zkoušeným,</w:t>
      </w:r>
    </w:p>
    <w:p>
      <w:pPr>
        <w:pStyle w:val="P38"/>
        <w:framePr w:w="130" w:h="230" w:hRule="exact" w:wrap="none" w:vAnchor="page" w:hAnchor="margin" w:x="8356" w:y="7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8529" w:y="706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8755" w:y="70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8913" w:y="706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879" w:h="230" w:hRule="exact" w:wrap="none" w:vAnchor="page" w:hAnchor="margin" w:x="9628" w:y="7060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1249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srovnatelných</w:t>
      </w:r>
    </w:p>
    <w:p>
      <w:pPr>
        <w:pStyle w:val="P38"/>
        <w:framePr w:w="893" w:h="230" w:hRule="exact" w:wrap="none" w:vAnchor="page" w:hAnchor="margin" w:x="1320" w:y="72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869" w:h="230" w:hRule="exact" w:wrap="none" w:vAnchor="page" w:hAnchor="margin" w:x="2256" w:y="7290"/>
        <w:rPr>
          <w:rStyle w:val="C27"/>
          <w:rtl w:val="0"/>
        </w:rPr>
      </w:pPr>
      <w:r>
        <w:rPr>
          <w:rStyle w:val="C27"/>
          <w:rtl w:val="0"/>
        </w:rPr>
        <w:t>obtížnosti</w:t>
      </w:r>
    </w:p>
    <w:p>
      <w:pPr>
        <w:pStyle w:val="P38"/>
        <w:framePr w:w="572" w:h="230" w:hRule="exact" w:wrap="none" w:vAnchor="page" w:hAnchor="margin" w:x="3168" w:y="7290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282" w:h="230" w:hRule="exact" w:wrap="none" w:vAnchor="page" w:hAnchor="margin" w:x="3782" w:y="7290"/>
        <w:rPr>
          <w:rStyle w:val="C27"/>
          <w:rtl w:val="0"/>
        </w:rPr>
      </w:pPr>
      <w:r>
        <w:rPr>
          <w:rStyle w:val="C27"/>
          <w:rtl w:val="0"/>
        </w:rPr>
        <w:t>poradenského</w:t>
      </w:r>
    </w:p>
    <w:p>
      <w:pPr>
        <w:pStyle w:val="P38"/>
        <w:framePr w:w="961" w:h="230" w:hRule="exact" w:wrap="none" w:vAnchor="page" w:hAnchor="margin" w:x="5107" w:y="7290"/>
        <w:rPr>
          <w:rStyle w:val="C27"/>
          <w:rtl w:val="0"/>
        </w:rPr>
      </w:pPr>
      <w:r>
        <w:rPr>
          <w:rStyle w:val="C27"/>
          <w:rtl w:val="0"/>
        </w:rPr>
        <w:t>rozhovoru.</w:t>
      </w:r>
    </w:p>
    <w:p>
      <w:pPr>
        <w:pStyle w:val="P38"/>
        <w:framePr w:w="1181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5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5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5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5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5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75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75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752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75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75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75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75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7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7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75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75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7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7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75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7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7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7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7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75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75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98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98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98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98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98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98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98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98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98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9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9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9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2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2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2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21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21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2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2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21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2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21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21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2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21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21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2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2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44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2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51" w:hRule="exact" w:wrap="none" w:vAnchor="page" w:hAnchor="margin" w:x="0" w:y="130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2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811" w:hRule="exact" w:wrap="none" w:vAnchor="page" w:hAnchor="margin" w:x="0" w:y="13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811" w:hRule="exact" w:wrap="none" w:vAnchor="page" w:hAnchor="margin" w:x="0" w:y="13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11:25:17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Střední vzdělání s výučním listem v oboru vzdělání prodavač drogistického zboží a střední vzdělání s maturitní zkouškou a nejméně 5 let praxe v oblasti obchodního provozu se specializací na drogistický sortiment nebo ve funkci učitele odborných předmětů nebo učitele praktického vyučování se zaměřením na drogistický sortiment. 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Střední vzdělání s maturitní zkouškou v oblasti obchodu a nejméně 5 let praxe v oblasti obchodního provozu se specializací na drogistický sortiment nebo ve funkci učitele odborných předmětů nebo učitele praktického vyučování se zaměřením na drogistický sortiment. 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management, ekonomii, obchod a služby a nejméně 5 let praxe v oblasti obchodního provozu se specializací na drogistický sortiment nebo ve funkci učitele odborných předmětů nebo učitele praktického vyučování se zaměřením na drogistický sortiment. 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66-041-H Drogista/Drogistka a střední vzdělání s maturitní zkouškou a nejméně 5 let odborné praxe v oblasti drogistického sortimentu. 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.)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711" w:hRule="exact" w:wrap="none" w:vAnchor="page" w:hAnchor="margin" w:x="0" w:y="83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 s prodejními regály s drogistickým zbožím a zbožím příbuzného sortimentu v minimálním počtu 20 ks různého zboží v daném sortimentu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a PC s příslušným softwarovým vybavením MS Office a tiskárnou i připojením na internet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 - pokladní box s pokladnou a platebním terminálem a s dostatečnou hotovostí - platnou měnou, ceninami (dárkové poukázky, šeky), platebními a kreditními kartami, prostředky pro ověření platnosti měny, trezor a bezpečnostní schránka/taška pro odnos tržby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skladový prostor se skladovými regály se zbožím drogistického a příbuzného sortimentu v takovém rozsahu, tj. minimálně 10 druhů zboží různých značek v daném sortimentu, minimálně 3 ks pro jeden druh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přístroje a mechanizační technika (polohovací žebřík, manuální/elektronický paletový vozík, objednávkové, inventarizační strojky, kleště pro tisk lepicích cenových etiket) 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tiskopisy - výčetky hotovosti pokladny a trezoru, reklamační list, objednávkový formulář, dodací list, inventarizační seznam, skladové karty 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cenovky a marketingové prostředky - woblery, regalstoppery, podložky pod cenovky 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potřeby pro standartní a dárkové balení zboží - balicí papír, stužky, lepicí páska, nůžky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vlastní pracovní oděv a obuv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11:25:17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5 až 6 hodin (hodinou se rozumí 60 minut). </w:t>
      </w:r>
    </w:p>
    <w:p>
      <w:pPr>
        <w:keepNext w:val="0"/>
        <w:keepLines w:val="0"/>
        <w:framePr w:w="10766" w:h="127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11:25:17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průmyslu a 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dm drogerie markt s. r. o., České Budějovice 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spotřební družstvo v Uherském Ostrohu (Svaz českých a moravských spotřebních družstev)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11:25:17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A4D31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DD27C6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8BAFA3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9B4D18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625ABA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