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B9513" Type="http://schemas.openxmlformats.org/officeDocument/2006/relationships/officeDocument" Target="/word/document.xml" /><Relationship Id="coreR1B0B9513" Type="http://schemas.openxmlformats.org/package/2006/relationships/metadata/core-properties" Target="/docProps/core.xml" /><Relationship Id="customR1B0B9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2.10.2026 4:30:57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2.10.2026 4:30:57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