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9A7993" Type="http://schemas.openxmlformats.org/officeDocument/2006/relationships/officeDocument" Target="/word/document.xml" /><Relationship Id="coreR169A7993" Type="http://schemas.openxmlformats.org/package/2006/relationships/metadata/core-properties" Target="/docProps/core.xml" /><Relationship Id="customR169A79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/ rybářská technička rybníkářka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rybníkář / rybářská technička rybníkářka, 30.9.2026 4:44:09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rybníkář / rybářská technička rybníkářka, 30.9.2026 4:44:09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