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657B1" Type="http://schemas.openxmlformats.org/officeDocument/2006/relationships/officeDocument" Target="/word/document.xml" /><Relationship Id="coreR3C657B1" Type="http://schemas.openxmlformats.org/package/2006/relationships/metadata/core-properties" Target="/docProps/core.xml" /><Relationship Id="customR3C657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Rybářský technik pro intenzivní chov ryb (kód: 41-119-M)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vlastností druhů ryb vhodných pro intenzivní chovy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reprodukce generačních ryb a získávání váčkového plůdku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chovu ryb v intenzivních chovech od plůdku až po tržní ryby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ryb v podmínkách intenzivních chovů s kontrolovanými podmínkami prostředí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Monitorování kvality vody v průběhu intenzivního chovu ryb a provádění opatření k docílení optimalizace chovného prostředí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zoohygienických zásahů a preventivních opatření v intenzivních chovech ryb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finalizace produkce tržních ryb a jejich distribuce odběratelům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Organizace práce, řízení a odborné vedení pracovníků výrobního úseku rybářské výroby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29.11.2016 do: 06.06.2021</w:t>
      </w:r>
    </w:p>
    <w:p>
      <w:pPr>
        <w:pStyle w:val="P21"/>
        <w:framePr w:w="7654" w:h="331" w:hRule="exact" w:wrap="none" w:vAnchor="page" w:hAnchor="margin" w:x="28" w:y="15940"/>
        <w:rPr>
          <w:rStyle w:val="C16"/>
          <w:rtl w:val="0"/>
        </w:rPr>
      </w:pPr>
      <w:r>
        <w:rPr>
          <w:rStyle w:val="C16"/>
          <w:rtl w:val="0"/>
        </w:rPr>
        <w:t>Rybářský technik pro intenzivní chov ryb, 7.7.2026 15:07:46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vlastností druhů ryb vhodných pro intenzivní chovy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vlastnosti, morfologické a anatomické znaky předložených ryb a uvést jejich fyziologické požadavky na podmínky při chovu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reprodukční charakteristiky zadaných druhů ryb chovaných v intenzivních chovech s kontrolovanými podmínkami prostředí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Uvést potravní nároky a standardní růstové schopnosti zadaných druhů ryb chovaných v intenzivních chovech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Zajišťování reprodukce generačních ryb a získávání váčkového plůdku</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typy líhňařských přístrojů pro inkubaci jiker</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Provést anestézii generačních ryb, jejich označení mikročipovými značkami, zanést údaje do databázové evidence v PC</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Zajistit přípravu látek pro hormonální stimulaci výtěru a provést jejich aplikaci generačním rybám, včetně stanovení dávky dle druhu a pohlaví ryb</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Popsat přechovávání váčkového plůdku a počáteční odchov larválních stádií</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Zajišťování chovu ryb v intenzivních chovech od plůdku až po tržní ryby</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Stanovit vhodné obsádky ryb dle zadaných parametrů - druhu a velikosti ryb, typu odchovných nádrží</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Praktické předvedení a ústní ověření</w:t>
      </w:r>
    </w:p>
    <w:p>
      <w:pPr>
        <w:pStyle w:val="P16"/>
        <w:framePr w:w="6710" w:h="376" w:hRule="exact" w:wrap="none" w:vAnchor="page" w:hAnchor="margin" w:x="45" w:y="10881"/>
        <w:rPr>
          <w:rStyle w:val="C3"/>
          <w:rtl w:val="0"/>
        </w:rPr>
      </w:pPr>
    </w:p>
    <w:p>
      <w:pPr>
        <w:pStyle w:val="P17"/>
        <w:framePr w:w="6658" w:h="249" w:hRule="exact" w:wrap="none" w:vAnchor="page" w:hAnchor="margin" w:x="71" w:y="10937"/>
        <w:rPr>
          <w:rStyle w:val="C13"/>
          <w:rtl w:val="0"/>
        </w:rPr>
      </w:pPr>
      <w:r>
        <w:rPr>
          <w:rStyle w:val="C13"/>
          <w:rtl w:val="0"/>
        </w:rPr>
        <w:t>b) Provést kontrolu růstu ryb a stanovit aktuální biomasu ryb v nádrži</w:t>
      </w:r>
    </w:p>
    <w:p>
      <w:pPr>
        <w:pStyle w:val="P30"/>
        <w:framePr w:w="3921" w:h="376" w:hRule="exact" w:wrap="none" w:vAnchor="page" w:hAnchor="margin" w:x="6800" w:y="10881"/>
        <w:rPr>
          <w:rStyle w:val="C3"/>
          <w:rtl w:val="0"/>
        </w:rPr>
      </w:pPr>
    </w:p>
    <w:p>
      <w:pPr>
        <w:pStyle w:val="P31"/>
        <w:framePr w:w="3839" w:h="249" w:hRule="exact" w:wrap="none" w:vAnchor="page" w:hAnchor="margin" w:x="6856" w:y="10937"/>
        <w:rPr>
          <w:rStyle w:val="C22"/>
          <w:rtl w:val="0"/>
        </w:rPr>
      </w:pPr>
      <w:r>
        <w:rPr>
          <w:rStyle w:val="C22"/>
          <w:rtl w:val="0"/>
        </w:rPr>
        <w:t>Praktické předvedení a ústní ověření</w:t>
      </w:r>
    </w:p>
    <w:p>
      <w:pPr>
        <w:pStyle w:val="P12"/>
        <w:framePr w:w="6710" w:h="376" w:hRule="exact" w:wrap="none" w:vAnchor="page" w:hAnchor="margin" w:x="45" w:y="11257"/>
        <w:rPr>
          <w:rStyle w:val="C3"/>
          <w:rtl w:val="0"/>
        </w:rPr>
      </w:pPr>
    </w:p>
    <w:p>
      <w:pPr>
        <w:pStyle w:val="P13"/>
        <w:framePr w:w="6658" w:h="249" w:hRule="exact" w:wrap="none" w:vAnchor="page" w:hAnchor="margin" w:x="71" w:y="11313"/>
        <w:rPr>
          <w:rStyle w:val="C11"/>
          <w:rtl w:val="0"/>
        </w:rPr>
      </w:pPr>
      <w:r>
        <w:rPr>
          <w:rStyle w:val="C11"/>
          <w:rtl w:val="0"/>
        </w:rPr>
        <w:t>c) Provést odlov ryb (minimálně 10 ks) a jejich velikostní třídění</w:t>
      </w:r>
    </w:p>
    <w:p>
      <w:pPr>
        <w:pStyle w:val="P28"/>
        <w:framePr w:w="3921" w:h="376" w:hRule="exact" w:wrap="none" w:vAnchor="page" w:hAnchor="margin" w:x="6800" w:y="11257"/>
        <w:rPr>
          <w:rStyle w:val="C3"/>
          <w:rtl w:val="0"/>
        </w:rPr>
      </w:pPr>
    </w:p>
    <w:p>
      <w:pPr>
        <w:pStyle w:val="P29"/>
        <w:framePr w:w="3839" w:h="249" w:hRule="exact" w:wrap="none" w:vAnchor="page" w:hAnchor="margin" w:x="6856" w:y="11313"/>
        <w:rPr>
          <w:rStyle w:val="C21"/>
          <w:rtl w:val="0"/>
        </w:rPr>
      </w:pPr>
      <w:r>
        <w:rPr>
          <w:rStyle w:val="C21"/>
          <w:rtl w:val="0"/>
        </w:rPr>
        <w:t>Praktické předvedení</w:t>
      </w:r>
    </w:p>
    <w:p>
      <w:pPr>
        <w:pStyle w:val="P32"/>
        <w:framePr w:w="10710" w:h="248" w:hRule="exact" w:wrap="none" w:vAnchor="page" w:hAnchor="margin" w:x="28" w:y="11746"/>
        <w:rPr>
          <w:rStyle w:val="C23"/>
          <w:rtl w:val="0"/>
        </w:rPr>
      </w:pPr>
      <w:r>
        <w:rPr>
          <w:rStyle w:val="C23"/>
          <w:rtl w:val="0"/>
        </w:rPr>
        <w:t>Je třeba splnit všechna kritéria.</w:t>
      </w:r>
    </w:p>
    <w:p>
      <w:pPr>
        <w:pStyle w:val="P23"/>
        <w:framePr w:w="10710" w:h="340" w:hRule="exact" w:wrap="none" w:vAnchor="page" w:hAnchor="margin" w:x="28" w:y="12182"/>
        <w:rPr>
          <w:rStyle w:val="C18"/>
          <w:rtl w:val="0"/>
        </w:rPr>
      </w:pPr>
      <w:r>
        <w:rPr>
          <w:rStyle w:val="C18"/>
          <w:rtl w:val="0"/>
        </w:rPr>
        <w:t>Krmení ryb v podmínkách intenzivních chovů s kontrolovanými podmínkami prostředí</w:t>
      </w:r>
    </w:p>
    <w:p>
      <w:pPr>
        <w:pStyle w:val="P24"/>
        <w:framePr w:w="6713" w:h="376" w:hRule="exact" w:wrap="none" w:vAnchor="page" w:hAnchor="margin" w:x="45" w:y="12621"/>
        <w:rPr>
          <w:rStyle w:val="C3"/>
          <w:rtl w:val="0"/>
        </w:rPr>
      </w:pPr>
    </w:p>
    <w:p>
      <w:pPr>
        <w:pStyle w:val="P25"/>
        <w:framePr w:w="6661" w:h="249" w:hRule="exact" w:wrap="none" w:vAnchor="page" w:hAnchor="margin" w:x="71" w:y="12692"/>
        <w:rPr>
          <w:rStyle w:val="C19"/>
          <w:rtl w:val="0"/>
        </w:rPr>
      </w:pPr>
      <w:r>
        <w:rPr>
          <w:rStyle w:val="C19"/>
          <w:rtl w:val="0"/>
        </w:rPr>
        <w:t>Kritéria hodnocení</w:t>
      </w:r>
    </w:p>
    <w:p>
      <w:pPr>
        <w:pStyle w:val="P26"/>
        <w:framePr w:w="3918" w:h="376" w:hRule="exact" w:wrap="none" w:vAnchor="page" w:hAnchor="margin" w:x="6803" w:y="12621"/>
        <w:rPr>
          <w:rStyle w:val="C3"/>
          <w:rtl w:val="0"/>
        </w:rPr>
      </w:pPr>
    </w:p>
    <w:p>
      <w:pPr>
        <w:pStyle w:val="P27"/>
        <w:framePr w:w="3836" w:h="249" w:hRule="exact" w:wrap="none" w:vAnchor="page" w:hAnchor="margin" w:x="6859" w:y="12692"/>
        <w:rPr>
          <w:rStyle w:val="C20"/>
          <w:rtl w:val="0"/>
        </w:rPr>
      </w:pPr>
      <w:r>
        <w:rPr>
          <w:rStyle w:val="C20"/>
          <w:rtl w:val="0"/>
        </w:rPr>
        <w:t>Způsoby ověření</w:t>
      </w:r>
    </w:p>
    <w:p>
      <w:pPr>
        <w:pStyle w:val="P12"/>
        <w:framePr w:w="6710" w:h="376" w:hRule="exact" w:wrap="none" w:vAnchor="page" w:hAnchor="margin" w:x="45" w:y="12998"/>
        <w:rPr>
          <w:rStyle w:val="C3"/>
          <w:rtl w:val="0"/>
        </w:rPr>
      </w:pPr>
    </w:p>
    <w:p>
      <w:pPr>
        <w:pStyle w:val="P13"/>
        <w:framePr w:w="6658" w:h="249" w:hRule="exact" w:wrap="none" w:vAnchor="page" w:hAnchor="margin" w:x="71" w:y="13054"/>
        <w:rPr>
          <w:rStyle w:val="C11"/>
          <w:rtl w:val="0"/>
        </w:rPr>
      </w:pPr>
      <w:r>
        <w:rPr>
          <w:rStyle w:val="C11"/>
          <w:rtl w:val="0"/>
        </w:rPr>
        <w:t>a) Popsat složky potravy ryb, používaná krmiva a jejich vlastnosti</w:t>
      </w:r>
    </w:p>
    <w:p>
      <w:pPr>
        <w:pStyle w:val="P28"/>
        <w:framePr w:w="3921" w:h="376" w:hRule="exact" w:wrap="none" w:vAnchor="page" w:hAnchor="margin" w:x="6800" w:y="12998"/>
        <w:rPr>
          <w:rStyle w:val="C3"/>
          <w:rtl w:val="0"/>
        </w:rPr>
      </w:pPr>
    </w:p>
    <w:p>
      <w:pPr>
        <w:pStyle w:val="P29"/>
        <w:framePr w:w="3839" w:h="249" w:hRule="exact" w:wrap="none" w:vAnchor="page" w:hAnchor="margin" w:x="6856" w:y="13054"/>
        <w:rPr>
          <w:rStyle w:val="C21"/>
          <w:rtl w:val="0"/>
        </w:rPr>
      </w:pPr>
      <w:r>
        <w:rPr>
          <w:rStyle w:val="C21"/>
          <w:rtl w:val="0"/>
        </w:rPr>
        <w:t>Ústní ověření</w:t>
      </w:r>
    </w:p>
    <w:p>
      <w:pPr>
        <w:pStyle w:val="P16"/>
        <w:framePr w:w="6710" w:h="607" w:hRule="exact" w:wrap="none" w:vAnchor="page" w:hAnchor="margin" w:x="45" w:y="13374"/>
        <w:rPr>
          <w:rStyle w:val="C3"/>
          <w:rtl w:val="0"/>
        </w:rPr>
      </w:pPr>
    </w:p>
    <w:p>
      <w:pPr>
        <w:pStyle w:val="P17"/>
        <w:framePr w:w="6658" w:h="480" w:hRule="exact" w:wrap="none" w:vAnchor="page" w:hAnchor="margin" w:x="71" w:y="13430"/>
        <w:rPr>
          <w:rStyle w:val="C13"/>
          <w:rtl w:val="0"/>
        </w:rPr>
      </w:pPr>
      <w:r>
        <w:rPr>
          <w:rStyle w:val="C13"/>
          <w:rtl w:val="0"/>
        </w:rPr>
        <w:t>b) Stanovit krmnou dávku dle zadaných parametrů chovu - druhu, kategorie ryb a aktuálních podmínek při chovu</w:t>
      </w:r>
    </w:p>
    <w:p>
      <w:pPr>
        <w:pStyle w:val="P30"/>
        <w:framePr w:w="3921" w:h="607" w:hRule="exact" w:wrap="none" w:vAnchor="page" w:hAnchor="margin" w:x="6800" w:y="13374"/>
        <w:rPr>
          <w:rStyle w:val="C3"/>
          <w:rtl w:val="0"/>
        </w:rPr>
      </w:pPr>
    </w:p>
    <w:p>
      <w:pPr>
        <w:pStyle w:val="P31"/>
        <w:framePr w:w="3839" w:h="480" w:hRule="exact" w:wrap="none" w:vAnchor="page" w:hAnchor="margin" w:x="6856" w:y="13430"/>
        <w:rPr>
          <w:rStyle w:val="C22"/>
          <w:rtl w:val="0"/>
        </w:rPr>
      </w:pPr>
      <w:r>
        <w:rPr>
          <w:rStyle w:val="C22"/>
          <w:rtl w:val="0"/>
        </w:rPr>
        <w:t>Praktické předvedení a ústní ověření</w:t>
      </w:r>
    </w:p>
    <w:p>
      <w:pPr>
        <w:pStyle w:val="P12"/>
        <w:framePr w:w="6710" w:h="376" w:hRule="exact" w:wrap="none" w:vAnchor="page" w:hAnchor="margin" w:x="45" w:y="13981"/>
        <w:rPr>
          <w:rStyle w:val="C3"/>
          <w:rtl w:val="0"/>
        </w:rPr>
      </w:pPr>
    </w:p>
    <w:p>
      <w:pPr>
        <w:pStyle w:val="P13"/>
        <w:framePr w:w="6658" w:h="249" w:hRule="exact" w:wrap="none" w:vAnchor="page" w:hAnchor="margin" w:x="71" w:y="14037"/>
        <w:rPr>
          <w:rStyle w:val="C11"/>
          <w:rtl w:val="0"/>
        </w:rPr>
      </w:pPr>
      <w:r>
        <w:rPr>
          <w:rStyle w:val="C11"/>
          <w:rtl w:val="0"/>
        </w:rPr>
        <w:t>c) Upravit krmnou dávku dle kontroly růstu a aktuální biomasy ryb</w:t>
      </w:r>
    </w:p>
    <w:p>
      <w:pPr>
        <w:pStyle w:val="P28"/>
        <w:framePr w:w="3921" w:h="376" w:hRule="exact" w:wrap="none" w:vAnchor="page" w:hAnchor="margin" w:x="6800" w:y="13981"/>
        <w:rPr>
          <w:rStyle w:val="C3"/>
          <w:rtl w:val="0"/>
        </w:rPr>
      </w:pPr>
    </w:p>
    <w:p>
      <w:pPr>
        <w:pStyle w:val="P29"/>
        <w:framePr w:w="3839" w:h="249" w:hRule="exact" w:wrap="none" w:vAnchor="page" w:hAnchor="margin" w:x="6856" w:y="14037"/>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pro intenzivní chov ryb, 7.7.2026 15:07:46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Monitorování kvality vody v průběhu intenzivního chovu ryb a provádění opatření k docílení optimalizace chovného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požadavky na hlavní fyzikální a chemické vlastnosti vody důležité v intenzivních chovech ryb</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stanovení obsahu rozpuštěného kyslíku, teploty vody, pH a amoniaku v odchovném prostředí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průběh a jednotlivé fáze nitrifikace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Uvést možnosti úpravy kvality vody</w:t>
      </w:r>
    </w:p>
    <w:p>
      <w:pPr>
        <w:pStyle w:val="P30"/>
        <w:framePr w:w="3921" w:h="376" w:hRule="exact" w:wrap="none" w:vAnchor="page" w:hAnchor="margin" w:x="6800" w:y="4767"/>
        <w:rPr>
          <w:rStyle w:val="C3"/>
          <w:rtl w:val="0"/>
        </w:rPr>
      </w:pPr>
    </w:p>
    <w:p>
      <w:pPr>
        <w:pStyle w:val="P31"/>
        <w:framePr w:w="3839" w:h="249" w:hRule="exact" w:wrap="none" w:vAnchor="page" w:hAnchor="margin" w:x="6856" w:y="4823"/>
        <w:rPr>
          <w:rStyle w:val="C22"/>
          <w:rtl w:val="0"/>
        </w:rPr>
      </w:pPr>
      <w:r>
        <w:rPr>
          <w:rStyle w:val="C22"/>
          <w:rtl w:val="0"/>
        </w:rPr>
        <w:t>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Popsat a uvést funkci mechanických a biologických filtrů, ÚV lamp, možnosti aerace a oxygenace, případně další možnosti ovlivnění kvality chovného prostředí</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Provést zadané asanační opatření - vyčištění nádrží a jejich dezinfekce před dalším chovným cyklem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Praktické předvedení</w:t>
      </w:r>
    </w:p>
    <w:p>
      <w:pPr>
        <w:pStyle w:val="P32"/>
        <w:framePr w:w="10710" w:h="248" w:hRule="exact" w:wrap="none" w:vAnchor="page" w:hAnchor="margin" w:x="28" w:y="6694"/>
        <w:rPr>
          <w:rStyle w:val="C23"/>
          <w:rtl w:val="0"/>
        </w:rPr>
      </w:pPr>
      <w:r>
        <w:rPr>
          <w:rStyle w:val="C23"/>
          <w:rtl w:val="0"/>
        </w:rPr>
        <w:t>Je třeba splnit všechna kritéria.</w:t>
      </w:r>
    </w:p>
    <w:p>
      <w:pPr>
        <w:pStyle w:val="P23"/>
        <w:framePr w:w="10710" w:h="340" w:hRule="exact" w:wrap="none" w:vAnchor="page" w:hAnchor="margin" w:x="28" w:y="7130"/>
        <w:rPr>
          <w:rStyle w:val="C18"/>
          <w:rtl w:val="0"/>
        </w:rPr>
      </w:pPr>
      <w:r>
        <w:rPr>
          <w:rStyle w:val="C18"/>
          <w:rtl w:val="0"/>
        </w:rPr>
        <w:t>Navrhování zoohygienických zásahů a preventivních opatření v intenzivních chovech ryb</w:t>
      </w:r>
    </w:p>
    <w:p>
      <w:pPr>
        <w:pStyle w:val="P24"/>
        <w:framePr w:w="6713" w:h="376" w:hRule="exact" w:wrap="none" w:vAnchor="page" w:hAnchor="margin" w:x="45" w:y="7569"/>
        <w:rPr>
          <w:rStyle w:val="C3"/>
          <w:rtl w:val="0"/>
        </w:rPr>
      </w:pPr>
    </w:p>
    <w:p>
      <w:pPr>
        <w:pStyle w:val="P25"/>
        <w:framePr w:w="6661" w:h="249" w:hRule="exact" w:wrap="none" w:vAnchor="page" w:hAnchor="margin" w:x="71" w:y="7640"/>
        <w:rPr>
          <w:rStyle w:val="C19"/>
          <w:rtl w:val="0"/>
        </w:rPr>
      </w:pPr>
      <w:r>
        <w:rPr>
          <w:rStyle w:val="C19"/>
          <w:rtl w:val="0"/>
        </w:rPr>
        <w:t>Kritéria hodnocení</w:t>
      </w:r>
    </w:p>
    <w:p>
      <w:pPr>
        <w:pStyle w:val="P26"/>
        <w:framePr w:w="3918" w:h="376" w:hRule="exact" w:wrap="none" w:vAnchor="page" w:hAnchor="margin" w:x="6803" w:y="7569"/>
        <w:rPr>
          <w:rStyle w:val="C3"/>
          <w:rtl w:val="0"/>
        </w:rPr>
      </w:pPr>
    </w:p>
    <w:p>
      <w:pPr>
        <w:pStyle w:val="P27"/>
        <w:framePr w:w="3836" w:h="249" w:hRule="exact" w:wrap="none" w:vAnchor="page" w:hAnchor="margin" w:x="6859" w:y="7640"/>
        <w:rPr>
          <w:rStyle w:val="C20"/>
          <w:rtl w:val="0"/>
        </w:rPr>
      </w:pPr>
      <w:r>
        <w:rPr>
          <w:rStyle w:val="C20"/>
          <w:rtl w:val="0"/>
        </w:rPr>
        <w:t>Způsoby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a) Posoudit zdravotní a výživný stav živých ryb při kontrolním odlovu</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Praktické předvedení a ústní ověření</w:t>
      </w:r>
    </w:p>
    <w:p>
      <w:pPr>
        <w:pStyle w:val="P16"/>
        <w:framePr w:w="6710" w:h="607" w:hRule="exact" w:wrap="none" w:vAnchor="page" w:hAnchor="margin" w:x="45" w:y="8322"/>
        <w:rPr>
          <w:rStyle w:val="C3"/>
          <w:rtl w:val="0"/>
        </w:rPr>
      </w:pPr>
    </w:p>
    <w:p>
      <w:pPr>
        <w:pStyle w:val="P17"/>
        <w:framePr w:w="6658" w:h="480" w:hRule="exact" w:wrap="none" w:vAnchor="page" w:hAnchor="margin" w:x="71" w:y="8378"/>
        <w:rPr>
          <w:rStyle w:val="C13"/>
          <w:rtl w:val="0"/>
        </w:rPr>
      </w:pPr>
      <w:r>
        <w:rPr>
          <w:rStyle w:val="C13"/>
          <w:rtl w:val="0"/>
        </w:rPr>
        <w:t>b) Navrhnout zoohygienické zásahy podle aktuálního stavu rybích obsádek a preventivní opatření k zajištění pohody chovu ryb</w:t>
      </w:r>
    </w:p>
    <w:p>
      <w:pPr>
        <w:pStyle w:val="P30"/>
        <w:framePr w:w="3921" w:h="607" w:hRule="exact" w:wrap="none" w:vAnchor="page" w:hAnchor="margin" w:x="6800" w:y="8322"/>
        <w:rPr>
          <w:rStyle w:val="C3"/>
          <w:rtl w:val="0"/>
        </w:rPr>
      </w:pPr>
    </w:p>
    <w:p>
      <w:pPr>
        <w:pStyle w:val="P31"/>
        <w:framePr w:w="3839" w:h="480" w:hRule="exact" w:wrap="none" w:vAnchor="page" w:hAnchor="margin" w:x="6856" w:y="8378"/>
        <w:rPr>
          <w:rStyle w:val="C22"/>
          <w:rtl w:val="0"/>
        </w:rPr>
      </w:pPr>
      <w:r>
        <w:rPr>
          <w:rStyle w:val="C22"/>
          <w:rtl w:val="0"/>
        </w:rPr>
        <w:t>Praktické předvedení a ústní ověření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c) Uvést možná onemocnění ryb v intenzivních chovech</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Ústní ověření</w:t>
      </w:r>
    </w:p>
    <w:p>
      <w:pPr>
        <w:pStyle w:val="P16"/>
        <w:framePr w:w="6710" w:h="376" w:hRule="exact" w:wrap="none" w:vAnchor="page" w:hAnchor="margin" w:x="45" w:y="9305"/>
        <w:rPr>
          <w:rStyle w:val="C3"/>
          <w:rtl w:val="0"/>
        </w:rPr>
      </w:pPr>
    </w:p>
    <w:p>
      <w:pPr>
        <w:pStyle w:val="P17"/>
        <w:framePr w:w="6658" w:h="249" w:hRule="exact" w:wrap="none" w:vAnchor="page" w:hAnchor="margin" w:x="71" w:y="9361"/>
        <w:rPr>
          <w:rStyle w:val="C13"/>
          <w:rtl w:val="0"/>
        </w:rPr>
      </w:pPr>
      <w:r>
        <w:rPr>
          <w:rStyle w:val="C13"/>
          <w:rtl w:val="0"/>
        </w:rPr>
        <w:t>d) Navrhnout léčebnou koupel dle zadaného onemocnění</w:t>
      </w:r>
    </w:p>
    <w:p>
      <w:pPr>
        <w:pStyle w:val="P30"/>
        <w:framePr w:w="3921" w:h="376" w:hRule="exact" w:wrap="none" w:vAnchor="page" w:hAnchor="margin" w:x="6800" w:y="9305"/>
        <w:rPr>
          <w:rStyle w:val="C3"/>
          <w:rtl w:val="0"/>
        </w:rPr>
      </w:pPr>
    </w:p>
    <w:p>
      <w:pPr>
        <w:pStyle w:val="P31"/>
        <w:framePr w:w="3839" w:h="249" w:hRule="exact" w:wrap="none" w:vAnchor="page" w:hAnchor="margin" w:x="6856" w:y="9361"/>
        <w:rPr>
          <w:rStyle w:val="C22"/>
          <w:rtl w:val="0"/>
        </w:rPr>
      </w:pPr>
      <w:r>
        <w:rPr>
          <w:rStyle w:val="C22"/>
          <w:rtl w:val="0"/>
        </w:rPr>
        <w:t>Praktické předvedení</w:t>
      </w:r>
    </w:p>
    <w:p>
      <w:pPr>
        <w:pStyle w:val="P32"/>
        <w:framePr w:w="10710" w:h="248" w:hRule="exact" w:wrap="none" w:vAnchor="page" w:hAnchor="margin" w:x="28" w:y="9795"/>
        <w:rPr>
          <w:rStyle w:val="C23"/>
          <w:rtl w:val="0"/>
        </w:rPr>
      </w:pPr>
      <w:r>
        <w:rPr>
          <w:rStyle w:val="C23"/>
          <w:rtl w:val="0"/>
        </w:rPr>
        <w:t>Je třeba splnit všechna kritéria.</w:t>
      </w:r>
    </w:p>
    <w:p>
      <w:pPr>
        <w:pStyle w:val="P23"/>
        <w:framePr w:w="10710" w:h="340" w:hRule="exact" w:wrap="none" w:vAnchor="page" w:hAnchor="margin" w:x="28" w:y="10230"/>
        <w:rPr>
          <w:rStyle w:val="C18"/>
          <w:rtl w:val="0"/>
        </w:rPr>
      </w:pPr>
      <w:r>
        <w:rPr>
          <w:rStyle w:val="C18"/>
          <w:rtl w:val="0"/>
        </w:rPr>
        <w:t>Charakteristika finalizace produkce tržních ryb a jejich distribuce odběratelům</w:t>
      </w:r>
    </w:p>
    <w:p>
      <w:pPr>
        <w:pStyle w:val="P24"/>
        <w:framePr w:w="6713" w:h="376" w:hRule="exact" w:wrap="none" w:vAnchor="page" w:hAnchor="margin" w:x="45" w:y="10670"/>
        <w:rPr>
          <w:rStyle w:val="C3"/>
          <w:rtl w:val="0"/>
        </w:rPr>
      </w:pPr>
    </w:p>
    <w:p>
      <w:pPr>
        <w:pStyle w:val="P25"/>
        <w:framePr w:w="6661" w:h="249" w:hRule="exact" w:wrap="none" w:vAnchor="page" w:hAnchor="margin" w:x="71" w:y="10741"/>
        <w:rPr>
          <w:rStyle w:val="C19"/>
          <w:rtl w:val="0"/>
        </w:rPr>
      </w:pPr>
      <w:r>
        <w:rPr>
          <w:rStyle w:val="C19"/>
          <w:rtl w:val="0"/>
        </w:rPr>
        <w:t>Kritéria hodnocení</w:t>
      </w:r>
    </w:p>
    <w:p>
      <w:pPr>
        <w:pStyle w:val="P26"/>
        <w:framePr w:w="3918" w:h="376" w:hRule="exact" w:wrap="none" w:vAnchor="page" w:hAnchor="margin" w:x="6803" w:y="10670"/>
        <w:rPr>
          <w:rStyle w:val="C3"/>
          <w:rtl w:val="0"/>
        </w:rPr>
      </w:pPr>
    </w:p>
    <w:p>
      <w:pPr>
        <w:pStyle w:val="P27"/>
        <w:framePr w:w="3836" w:h="249" w:hRule="exact" w:wrap="none" w:vAnchor="page" w:hAnchor="margin" w:x="6859" w:y="10741"/>
        <w:rPr>
          <w:rStyle w:val="C20"/>
          <w:rtl w:val="0"/>
        </w:rPr>
      </w:pPr>
      <w:r>
        <w:rPr>
          <w:rStyle w:val="C20"/>
          <w:rtl w:val="0"/>
        </w:rPr>
        <w:t>Způsoby ověření</w:t>
      </w:r>
    </w:p>
    <w:p>
      <w:pPr>
        <w:pStyle w:val="P12"/>
        <w:framePr w:w="6710" w:h="607" w:hRule="exact" w:wrap="none" w:vAnchor="page" w:hAnchor="margin" w:x="45" w:y="11046"/>
        <w:rPr>
          <w:rStyle w:val="C3"/>
          <w:rtl w:val="0"/>
        </w:rPr>
      </w:pPr>
    </w:p>
    <w:p>
      <w:pPr>
        <w:pStyle w:val="P13"/>
        <w:framePr w:w="6658" w:h="480" w:hRule="exact" w:wrap="none" w:vAnchor="page" w:hAnchor="margin" w:x="71" w:y="11102"/>
        <w:rPr>
          <w:rStyle w:val="C11"/>
          <w:rtl w:val="0"/>
        </w:rPr>
      </w:pPr>
      <w:r>
        <w:rPr>
          <w:rStyle w:val="C11"/>
          <w:rtl w:val="0"/>
        </w:rPr>
        <w:t>a) Uvést požadavky na hmotnost a jakost tržních ryb dle druhů chovaných v intenzivních chovech</w:t>
      </w:r>
    </w:p>
    <w:p>
      <w:pPr>
        <w:pStyle w:val="P28"/>
        <w:framePr w:w="3921" w:h="607" w:hRule="exact" w:wrap="none" w:vAnchor="page" w:hAnchor="margin" w:x="6800" w:y="11046"/>
        <w:rPr>
          <w:rStyle w:val="C3"/>
          <w:rtl w:val="0"/>
        </w:rPr>
      </w:pPr>
    </w:p>
    <w:p>
      <w:pPr>
        <w:pStyle w:val="P29"/>
        <w:framePr w:w="3839" w:h="480" w:hRule="exact" w:wrap="none" w:vAnchor="page" w:hAnchor="margin" w:x="6856" w:y="11102"/>
        <w:rPr>
          <w:rStyle w:val="C21"/>
          <w:rtl w:val="0"/>
        </w:rPr>
      </w:pPr>
      <w:r>
        <w:rPr>
          <w:rStyle w:val="C21"/>
          <w:rtl w:val="0"/>
        </w:rPr>
        <w:t>Ústní ověření</w:t>
      </w:r>
    </w:p>
    <w:p>
      <w:pPr>
        <w:pStyle w:val="P16"/>
        <w:framePr w:w="6710" w:h="376" w:hRule="exact" w:wrap="none" w:vAnchor="page" w:hAnchor="margin" w:x="45" w:y="11653"/>
        <w:rPr>
          <w:rStyle w:val="C3"/>
          <w:rtl w:val="0"/>
        </w:rPr>
      </w:pPr>
    </w:p>
    <w:p>
      <w:pPr>
        <w:pStyle w:val="P17"/>
        <w:framePr w:w="6658" w:h="249" w:hRule="exact" w:wrap="none" w:vAnchor="page" w:hAnchor="margin" w:x="71" w:y="11709"/>
        <w:rPr>
          <w:rStyle w:val="C13"/>
          <w:rtl w:val="0"/>
        </w:rPr>
      </w:pPr>
      <w:r>
        <w:rPr>
          <w:rStyle w:val="C13"/>
          <w:rtl w:val="0"/>
        </w:rPr>
        <w:t>b) Popsat způsoby výlovu tržních ryb dle typu odchovného zařízení</w:t>
      </w:r>
    </w:p>
    <w:p>
      <w:pPr>
        <w:pStyle w:val="P30"/>
        <w:framePr w:w="3921" w:h="376" w:hRule="exact" w:wrap="none" w:vAnchor="page" w:hAnchor="margin" w:x="6800" w:y="11653"/>
        <w:rPr>
          <w:rStyle w:val="C3"/>
          <w:rtl w:val="0"/>
        </w:rPr>
      </w:pPr>
    </w:p>
    <w:p>
      <w:pPr>
        <w:pStyle w:val="P31"/>
        <w:framePr w:w="3839" w:h="249" w:hRule="exact" w:wrap="none" w:vAnchor="page" w:hAnchor="margin" w:x="6856" w:y="11709"/>
        <w:rPr>
          <w:rStyle w:val="C22"/>
          <w:rtl w:val="0"/>
        </w:rPr>
      </w:pPr>
      <w:r>
        <w:rPr>
          <w:rStyle w:val="C22"/>
          <w:rtl w:val="0"/>
        </w:rPr>
        <w:t>Ústní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c) Uvést způsoby přepravy tržních ryb k odběratelům</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Ústní ověření</w:t>
      </w:r>
    </w:p>
    <w:p>
      <w:pPr>
        <w:pStyle w:val="P16"/>
        <w:framePr w:w="6710" w:h="607" w:hRule="exact" w:wrap="none" w:vAnchor="page" w:hAnchor="margin" w:x="45" w:y="12405"/>
        <w:rPr>
          <w:rStyle w:val="C3"/>
          <w:rtl w:val="0"/>
        </w:rPr>
      </w:pPr>
    </w:p>
    <w:p>
      <w:pPr>
        <w:pStyle w:val="P17"/>
        <w:framePr w:w="6658" w:h="480" w:hRule="exact" w:wrap="none" w:vAnchor="page" w:hAnchor="margin" w:x="71" w:y="12461"/>
        <w:rPr>
          <w:rStyle w:val="C13"/>
          <w:rtl w:val="0"/>
        </w:rPr>
      </w:pPr>
      <w:r>
        <w:rPr>
          <w:rStyle w:val="C13"/>
          <w:rtl w:val="0"/>
        </w:rPr>
        <w:t>d) Uvést zásady manipulace s tržními rybami při jejich výlovu, třídění a přepravě</w:t>
      </w:r>
    </w:p>
    <w:p>
      <w:pPr>
        <w:pStyle w:val="P30"/>
        <w:framePr w:w="3921" w:h="607" w:hRule="exact" w:wrap="none" w:vAnchor="page" w:hAnchor="margin" w:x="6800" w:y="12405"/>
        <w:rPr>
          <w:rStyle w:val="C3"/>
          <w:rtl w:val="0"/>
        </w:rPr>
      </w:pPr>
    </w:p>
    <w:p>
      <w:pPr>
        <w:pStyle w:val="P31"/>
        <w:framePr w:w="3839" w:h="480" w:hRule="exact" w:wrap="none" w:vAnchor="page" w:hAnchor="margin" w:x="6856" w:y="12461"/>
        <w:rPr>
          <w:rStyle w:val="C22"/>
          <w:rtl w:val="0"/>
        </w:rPr>
      </w:pPr>
      <w:r>
        <w:rPr>
          <w:rStyle w:val="C22"/>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pro intenzivní chov ryb, 7.7.2026 15:07:46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práce, řízení a odborné vedení pracovníků výrobního úseku rybářské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organizaci práce při činnostech v intenzivních chovech ryb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Plánovat potřebu generačních ryb, nářadí a dalších prostředků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zásady ochrany zdraví, bezpečnosti při práci a používání ochranných prostředků v rybářské výrobě</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Vyjmenovat a vysvětlit hlavní druhy dokumentů používaných v pracovně-právní oblasti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zpracování prvotních dokladů pro mzdové účetnictví podniku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Navrhnout plán odborných školení a kvalifikačních zkoušek podřízených pracovníků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Navrhnout systém motivačního odměňování podřízených pracovníků v konkrétních podmínkách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16"/>
        <w:framePr w:w="6710" w:h="831" w:hRule="exact" w:wrap="none" w:vAnchor="page" w:hAnchor="margin" w:x="45" w:y="6526"/>
        <w:rPr>
          <w:rStyle w:val="C3"/>
          <w:rtl w:val="0"/>
        </w:rPr>
      </w:pPr>
    </w:p>
    <w:p>
      <w:pPr>
        <w:pStyle w:val="P17"/>
        <w:framePr w:w="6658" w:h="704" w:hRule="exact" w:wrap="none" w:vAnchor="page" w:hAnchor="margin" w:x="71" w:y="6582"/>
        <w:rPr>
          <w:rStyle w:val="C13"/>
          <w:rtl w:val="0"/>
        </w:rPr>
      </w:pPr>
      <w:r>
        <w:rPr>
          <w:rStyle w:val="C13"/>
          <w:rtl w:val="0"/>
        </w:rPr>
        <w:t>h) Uvést zásady ochrany zdraví, bezpečnosti práce a používání osobních ochranných prostředků v rybářské výrobě, dodržovat je a kontrolovat jejich dodržování u podřízených pracovníků</w:t>
      </w:r>
    </w:p>
    <w:p>
      <w:pPr>
        <w:pStyle w:val="P30"/>
        <w:framePr w:w="3921" w:h="831" w:hRule="exact" w:wrap="none" w:vAnchor="page" w:hAnchor="margin" w:x="6800" w:y="6526"/>
        <w:rPr>
          <w:rStyle w:val="C3"/>
          <w:rtl w:val="0"/>
        </w:rPr>
      </w:pPr>
    </w:p>
    <w:p>
      <w:pPr>
        <w:pStyle w:val="P31"/>
        <w:framePr w:w="3839" w:h="704" w:hRule="exact" w:wrap="none" w:vAnchor="page" w:hAnchor="margin" w:x="6856" w:y="6582"/>
        <w:rPr>
          <w:rStyle w:val="C22"/>
          <w:rtl w:val="0"/>
        </w:rPr>
      </w:pPr>
      <w:r>
        <w:rPr>
          <w:rStyle w:val="C22"/>
          <w:rtl w:val="0"/>
        </w:rPr>
        <w:t>Praktické předvedení a 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Uvést základní povinnosti pracovníka i zaměstnavatele v případě pracovního úrazu</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376" w:hRule="exact" w:wrap="none" w:vAnchor="page" w:hAnchor="margin" w:x="45" w:y="7964"/>
        <w:rPr>
          <w:rStyle w:val="C3"/>
          <w:rtl w:val="0"/>
        </w:rPr>
      </w:pPr>
    </w:p>
    <w:p>
      <w:pPr>
        <w:pStyle w:val="P17"/>
        <w:framePr w:w="6658" w:h="249" w:hRule="exact" w:wrap="none" w:vAnchor="page" w:hAnchor="margin" w:x="71" w:y="8020"/>
        <w:rPr>
          <w:rStyle w:val="C13"/>
          <w:rtl w:val="0"/>
        </w:rPr>
      </w:pPr>
      <w:r>
        <w:rPr>
          <w:rStyle w:val="C13"/>
          <w:rtl w:val="0"/>
        </w:rPr>
        <w:t>j) Popsat první pomoc při náhlém úrazu nebo ohrožení zdraví</w:t>
      </w:r>
    </w:p>
    <w:p>
      <w:pPr>
        <w:pStyle w:val="P30"/>
        <w:framePr w:w="3921" w:h="376" w:hRule="exact" w:wrap="none" w:vAnchor="page" w:hAnchor="margin" w:x="6800" w:y="7964"/>
        <w:rPr>
          <w:rStyle w:val="C3"/>
          <w:rtl w:val="0"/>
        </w:rPr>
      </w:pPr>
    </w:p>
    <w:p>
      <w:pPr>
        <w:pStyle w:val="P31"/>
        <w:framePr w:w="3839" w:h="249" w:hRule="exact" w:wrap="none" w:vAnchor="page" w:hAnchor="margin" w:x="6856" w:y="8020"/>
        <w:rPr>
          <w:rStyle w:val="C22"/>
          <w:rtl w:val="0"/>
        </w:rPr>
      </w:pPr>
      <w:r>
        <w:rPr>
          <w:rStyle w:val="C22"/>
          <w:rtl w:val="0"/>
        </w:rPr>
        <w:t>Ústní ověření</w:t>
      </w:r>
    </w:p>
    <w:p>
      <w:pPr>
        <w:pStyle w:val="P32"/>
        <w:framePr w:w="10710" w:h="248" w:hRule="exact" w:wrap="none" w:vAnchor="page" w:hAnchor="margin" w:x="28" w:y="84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Rybářský technik pro intenzivní chov ryb, 7.7.2026 15:07:46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http://katalog.nsp.cz/karta_p.aspx?id_jp=6141&amp;kod_sm1=26).</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má za cíl posoudit komplexní přístup uchazeče k řešení daných úkolů v rybářské výrobě. Důraz je kladen na zvládnutí základních technogických postupů při chovu ryb v intenzivních chovech, a to jak ve faremních chovech lososovitých ryb, tak v recirkulačních zařízeních s kontrolovanými podmínkami chovného prostředí. Je posuzována samostatnost uchazeče, zejména při praktickém ověřování odborné způsobilosti.</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třeba dbát na dodržování zásad šetrné manipulace s živými rybami ve smyslu ustanovení zákona na ochranu zvířat proti týrání č. 246/1992 Sb., ve znění pozdějších předpisů.</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Rovněž je při zkoušce třeba dbát na respektování a dodržování příslušných právních předpisů vztahujících se k chovu ryb a nakládání s vodami.</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1"/>
          <w:i w:val="1"/>
          <w:caps w:val="0"/>
          <w:strike w:val="0"/>
          <w:noProof w:val="0"/>
          <w:vanish w:val="0"/>
          <w:color w:val="auto"/>
          <w:sz w:val="20"/>
          <w:u w:val="none"/>
          <w:shd w:val="clear" w:color="auto" w:fill="auto"/>
          <w:vertAlign w:val="baseline"/>
          <w:lang/>
        </w:rPr>
        <w:t>Charakteristika vlastností hospodářsky významných druhů ryb, jejich tělesné stavby a požadavků na podmínky při rybničním chovu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kritériích a), b) a c) zadá zkoušející 3 druhy z uvedených: pstruh duhový, siven americký, sumec velký, tlamoun nilský (tilápie nilská), keříčkovec jihoafrický, úhoř říční, candát obecný, okoun říční, zástupce jeseterovitých. </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Monitorování kvality vody v průběhu intenzivního chovu ryb a provádění opatření k docílení optimalizace chovného prostředí" </w:t>
      </w:r>
      <w:r>
        <w:rPr>
          <w:rFonts w:ascii="Arial" w:cs="Arial" w:hAnsi="Arial" w:eastAsia="Arial"/>
          <w:b w:val="0"/>
          <w:i w:val="0"/>
          <w:caps w:val="0"/>
          <w:strike w:val="0"/>
          <w:noProof w:val="0"/>
          <w:vanish w:val="0"/>
          <w:color w:val="auto"/>
          <w:sz w:val="20"/>
          <w:u w:val="none"/>
          <w:shd w:val="clear" w:color="auto" w:fill="auto"/>
          <w:vertAlign w:val="baseline"/>
          <w:lang/>
        </w:rPr>
        <w:t>v kritériu f) bude provedeno mechanické odstranění kalu a nárostů ze stěn odchovné nádrže, dezinfekce Savem, vápenným mlékem nebo jiným obdobným prostředkem.</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"Monitorování kvality vody v průběhu intenzivního chovu ryb a provádění opatření k docílení optimalizace chovného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d) bude zkoušejícím při zadání upřesněno, zda se jedná o onemocnění virového nebo bakteriálního původu nebo zda půjde o napadení plísněmi, endoparazity nebo ektoparazity.</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"Charakteristika finalizace produkce tržních ryb a jejich distribuce odběratelům" </w:t>
      </w:r>
      <w:r>
        <w:rPr>
          <w:rFonts w:ascii="Arial" w:cs="Arial" w:hAnsi="Arial" w:eastAsia="Arial"/>
          <w:b w:val="0"/>
          <w:i w:val="0"/>
          <w:caps w:val="0"/>
          <w:strike w:val="0"/>
          <w:noProof w:val="0"/>
          <w:vanish w:val="0"/>
          <w:color w:val="auto"/>
          <w:sz w:val="20"/>
          <w:u w:val="none"/>
          <w:shd w:val="clear" w:color="auto" w:fill="auto"/>
          <w:vertAlign w:val="baseline"/>
          <w:lang/>
        </w:rPr>
        <w:t>zkoušející zadá uchazeči 3 druhy z uvedených</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pstruh duhový, siven americký, sumec velký, tlamoun nilský (tilápie nilská), keříčkovec jihoafrický, úhoř říční, candát obecný, okoun říční, zástupce jeseterovitých. </w:t>
      </w:r>
    </w:p>
    <w:p>
      <w:pPr>
        <w:keepNext w:val="0"/>
        <w:keepLines w:val="0"/>
        <w:framePr w:w="10766" w:h="66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670"/>
        <w:rPr>
          <w:rStyle w:val="C3"/>
          <w:rtl w:val="0"/>
        </w:rPr>
      </w:pPr>
    </w:p>
    <w:p>
      <w:pPr>
        <w:pStyle w:val="P35"/>
        <w:framePr w:w="10710" w:h="340" w:hRule="exact" w:wrap="none" w:vAnchor="page" w:hAnchor="margin" w:x="28" w:y="9670"/>
        <w:rPr>
          <w:rStyle w:val="C25"/>
          <w:rtl w:val="0"/>
        </w:rPr>
      </w:pPr>
      <w:r>
        <w:rPr>
          <w:rStyle w:val="C25"/>
          <w:rtl w:val="0"/>
        </w:rPr>
        <w:t>Výsledné hodnocení</w:t>
      </w:r>
    </w:p>
    <w:p>
      <w:pPr>
        <w:keepNext w:val="0"/>
        <w:keepLines w:val="0"/>
        <w:framePr w:w="10766" w:h="1497"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735"/>
        <w:rPr>
          <w:rStyle w:val="C3"/>
          <w:rtl w:val="0"/>
        </w:rPr>
      </w:pPr>
    </w:p>
    <w:p>
      <w:pPr>
        <w:pStyle w:val="P35"/>
        <w:framePr w:w="10710" w:h="340" w:hRule="exact" w:wrap="none" w:vAnchor="page" w:hAnchor="margin" w:x="28" w:y="11735"/>
        <w:rPr>
          <w:rStyle w:val="C25"/>
          <w:rtl w:val="0"/>
        </w:rPr>
      </w:pPr>
      <w:r>
        <w:rPr>
          <w:rStyle w:val="C25"/>
          <w:rtl w:val="0"/>
        </w:rPr>
        <w:t>Počet zkoušejících</w:t>
      </w:r>
    </w:p>
    <w:p>
      <w:pPr>
        <w:keepNext w:val="0"/>
        <w:keepLines w:val="0"/>
        <w:framePr w:w="10766" w:h="1271" w:hRule="exact" w:wrap="none" w:vAnchor="page" w:hAnchor="margin" w:x="0" w:y="12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2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Rybářský technik pro intenzivní chov ryb, 7.7.2026 15:07:46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a alespoň 5 let odborné praxe na úrovni technickohospodářského pracovníka na úseku rybářské výroby,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rybářství a alespoň 5 let odborné praxe v oblasti rybářské výroby, z toho minimálně jeden rok v období posledních dvou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rybářství a alespoň 5 let odborné praxe ve funkci učitele odborných předmětů nebo praktického vyučování v oblasti rybářské výroby, z toho minimálně jeden rok v období posledních dvou let před podáním žádosti o udělení autorizace.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760"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442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•Recirkulační systém pro chov ryb s rybí líhní nebo pstruží farma s líhní nebo rybí líheň a rybí farma s intenzivním chovem ryb</w:t>
      </w:r>
    </w:p>
    <w:p>
      <w:pPr>
        <w:keepNext w:val="0"/>
        <w:keepLines w:val="1"/>
        <w:framePr w:w="10766" w:h="442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•Živé ryby chované v intenzivních chovech - minimálně 3 druhy z uvedených: pstruh duhový, siven americký, sumec velký, tlamoun nilský (tilápie nilská), keříčkovec jihoafrický, úhoř říční, candát obecný, okoun říční, zástupce jeseterovitých </w:t>
      </w:r>
    </w:p>
    <w:p>
      <w:pPr>
        <w:keepNext w:val="0"/>
        <w:keepLines w:val="1"/>
        <w:framePr w:w="10766" w:h="442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•Anestetikum, vanička nebo káď, sítěné nářadí, laboratorní sklo</w:t>
      </w:r>
    </w:p>
    <w:p>
      <w:pPr>
        <w:keepNext w:val="0"/>
        <w:keepLines w:val="1"/>
        <w:framePr w:w="10766" w:h="442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aplikaci a skenování mikročipových značek, notebook</w:t>
      </w:r>
    </w:p>
    <w:p>
      <w:pPr>
        <w:keepNext w:val="0"/>
        <w:keepLines w:val="1"/>
        <w:framePr w:w="10766" w:h="442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hormonální stimulaci výtěru ryb, pitevní souprava</w:t>
      </w:r>
    </w:p>
    <w:p>
      <w:pPr>
        <w:keepNext w:val="0"/>
        <w:keepLines w:val="1"/>
        <w:framePr w:w="10766" w:h="442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nářadí pro manipulaci s rybami - ohnoutka, váha, keser, sak, vanička, miska</w:t>
      </w:r>
    </w:p>
    <w:p>
      <w:pPr>
        <w:keepNext w:val="0"/>
        <w:keepLines w:val="1"/>
        <w:framePr w:w="10766" w:h="442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pro analýzu chemických vlastností vody a měřící přístroje</w:t>
      </w:r>
    </w:p>
    <w:p>
      <w:pPr>
        <w:keepNext w:val="0"/>
        <w:keepLines w:val="1"/>
        <w:framePr w:w="10766" w:h="4420"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přípravky a potřeby k jejich aplikaci</w:t>
      </w:r>
    </w:p>
    <w:p>
      <w:pPr>
        <w:keepNext w:val="0"/>
        <w:keepLines w:val="0"/>
        <w:framePr w:w="10766" w:h="44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Rybářský technik pro intenzivní chov ryb, 7.7.2026 15:07:46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2 dnů.</w:t>
      </w:r>
    </w:p>
    <w:p>
      <w:pPr>
        <w:pStyle w:val="P21"/>
        <w:framePr w:w="7654" w:h="331" w:hRule="exact" w:wrap="none" w:vAnchor="page" w:hAnchor="margin" w:x="28" w:y="15940"/>
        <w:rPr>
          <w:rStyle w:val="C16"/>
          <w:rtl w:val="0"/>
        </w:rPr>
      </w:pPr>
      <w:r>
        <w:rPr>
          <w:rStyle w:val="C16"/>
          <w:rtl w:val="0"/>
        </w:rPr>
        <w:t>Rybářský technik pro intenzivní chov ryb, 7.7.2026 15:07:46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SP ČR a AK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univerzita v Českých Budějovicích, Fakulta rybářství a ochrany vod (Vodňany)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OSVČ v rybářství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Nové Hrady, s. r. o.</w:t>
      </w:r>
    </w:p>
    <w:p>
      <w:pPr>
        <w:pStyle w:val="P21"/>
        <w:framePr w:w="7654" w:h="331" w:hRule="exact" w:wrap="none" w:vAnchor="page" w:hAnchor="margin" w:x="28" w:y="15940"/>
        <w:rPr>
          <w:rStyle w:val="C16"/>
          <w:rtl w:val="0"/>
        </w:rPr>
      </w:pPr>
      <w:r>
        <w:rPr>
          <w:rStyle w:val="C16"/>
          <w:rtl w:val="0"/>
        </w:rPr>
        <w:t>Rybářský technik pro intenzivní chov ryb, 7.7.2026 15:07:46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05D8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797CE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C78CA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