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C1B122" Type="http://schemas.openxmlformats.org/officeDocument/2006/relationships/officeDocument" Target="/word/document.xml" /><Relationship Id="coreR4BC1B122" Type="http://schemas.openxmlformats.org/package/2006/relationships/metadata/core-properties" Target="/docProps/core.xml" /><Relationship Id="customR4BC1B1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Složitá obsluha hostů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Číšník, servírka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a výzdoba tabulí a prostor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jednoduchou obsluhou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hostům při bufetovém uspořádání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Organizování práce v provozu a při gastronomických akcích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7.11.2026 17:56:07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kritérií.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provedeno v gastronomickém středisku, které je určující pro provádění obsluhy. Může se jednat o obsluhu při slavnostních příležitostech - banketech, koktejlech, rautech a dalších společenských příležitostech. Bude hodnocena technika obsluhy a organizace práce, hodnocení úrovně komunikace s hostem, společenské a profesionální chování. Způsob a správnost vyúčtování s hostem. Uchazeči bude zadáno připravit konečné denní vyúčtování tržby, přičemž bude kladen důraz na správné technické provedení - práce na kontrolní pokladně nebo PC, správnost vyplnění dokladů a numerická správnost celé transakce. Zhodnocena bude bezchybnost při vyúčtování tržeb. Pro přípravu slavnostní tabule bude zadáno určité téma, způsob obsluhy i počet hostů.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hostů v základní formě složité obsluhy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Složitý úkol dle možností střediska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Příprava slavnostní tabule pro 4 až 6 osob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Vyúčtování provádět na základě sestaveného menu pro slavnostní hostinu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složité obsluhy, ke kvalitě komunikace s hostem i k časovému hledisku. Bude provedena kontrola kvality vykonané práce.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7.11.2026 17:56:07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7.11.2026 17:56:07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