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92AA47" Type="http://schemas.openxmlformats.org/officeDocument/2006/relationships/officeDocument" Target="/word/document.xml" /><Relationship Id="coreR5F92AA47" Type="http://schemas.openxmlformats.org/package/2006/relationships/metadata/core-properties" Target="/docProps/core.xml" /><Relationship Id="customR5F92AA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Složitá obsluha hostů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Číšník, servírka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a výzdoba tabulí a prostor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jednoduchou obsluhou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hostům při bufetovém uspořádání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Organizování práce v provozu a při gastronomických akcích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18:15:15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provedeno v gastronomickém středisku, které je určující pro provádění obsluhy. Může se jednat o obsluhu při slavnostních příležitostech - banketech, koktejlech, rautech a dalších společenských příležitostech. Bude hodnocena technika obsluhy a organizace práce, hodnocení úrovně komunikace s hostem, společenské a profesionální chování. Způsob a správnost vyúčtování s hostem. Uchazeči bude zadáno připravit konečné denní vyúčtování tržby, přičemž bude kladen důraz na správné technické provedení - práce na kontrolní pokladně nebo PC, správnost vyplnění dokladů a numerická správnost celé transakce. Zhodnocena bude bezchybnost při vyúčtování tržeb. Pro přípravu slavnostní tabule bude zadáno určité téma, způsob obsluhy i počet hostů.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hostů v základní formě složité obsluhy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Složitý úkol dle možností střediska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Příprava slavnostní tabule pro 4 až 6 osob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Vyúčtování provádět na základě sestaveného menu pro slavnostní hostinu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složité obsluhy, ke kvalitě komunikace s hostem i k časovému hledisku. Bude provedena kontrola kvality vykonané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18:15:15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18.10.2026 18:15:15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