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DACAC" Type="http://schemas.openxmlformats.org/officeDocument/2006/relationships/officeDocument" Target="/word/document.xml" /><Relationship Id="coreR531DACAC" Type="http://schemas.openxmlformats.org/package/2006/relationships/metadata/core-properties" Target="/docProps/core.xml" /><Relationship Id="customR531DAC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4:46:14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4:46:14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30.9.2026 4:46:14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