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B0F1D" Type="http://schemas.openxmlformats.org/officeDocument/2006/relationships/officeDocument" Target="/word/document.xml" /><Relationship Id="coreR6C3B0F1D" Type="http://schemas.openxmlformats.org/package/2006/relationships/metadata/core-properties" Target="/docProps/core.xml" /><Relationship Id="customR6C3B0F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30.9.2026 7:38:57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ACB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CAC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1C0B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4A80F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46148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