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0D291" Type="http://schemas.openxmlformats.org/officeDocument/2006/relationships/officeDocument" Target="/word/document.xml" /><Relationship Id="coreR1B00D291" Type="http://schemas.openxmlformats.org/package/2006/relationships/metadata/core-properties" Target="/docProps/core.xml" /><Relationship Id="customR1B00D2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základních pohybových aktivit, 30.9.2026 2:35:51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obec sokolská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Újezd  450/40, 11801 Praha 1 - Malá strana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Köhlerová Nataša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K.H.Máchy 5514, 72200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Makaki Marta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Křižíkova 489/66, 18600 Praha 8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Mgr. Tvrzník Aleš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Sečská  1718/17, 11000 Praha 10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Wiltok Marcela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Horní Lhota 1009, 74764 Horní Lhota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základních pohybových aktivit, 30.9.2026 2:35:51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