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316D84" Type="http://schemas.openxmlformats.org/officeDocument/2006/relationships/officeDocument" Target="/word/document.xml" /><Relationship Id="coreR1D316D84" Type="http://schemas.openxmlformats.org/package/2006/relationships/metadata/core-properties" Target="/docProps/core.xml" /><Relationship Id="customR1D316D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31.7.2026 19:55:24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Köhlerová Nataša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K.H.Máchy 5514, 72200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Makaki Marta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Křižíkova 489/66, 18600 Praha 8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Mgr. Tvrzník Aleš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 xml:space="preserve">Sečská  1718/17, 11000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Wiltok Marcela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Horní Lhota 1009, 74764 Horní Lhota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základních pohybových aktivit, 31.7.2026 19:55:24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