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A3FC3" Type="http://schemas.openxmlformats.org/officeDocument/2006/relationships/officeDocument" Target="/word/document.xml" /><Relationship Id="coreR282A3FC3" Type="http://schemas.openxmlformats.org/package/2006/relationships/metadata/core-properties" Target="/docProps/core.xml" /><Relationship Id="customR282A3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12:57:14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12:57:14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