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20444B" Type="http://schemas.openxmlformats.org/officeDocument/2006/relationships/officeDocument" Target="/word/document.xml" /><Relationship Id="coreR7820444B" Type="http://schemas.openxmlformats.org/package/2006/relationships/metadata/core-properties" Target="/docProps/core.xml" /><Relationship Id="customR782044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na rovnací stolici (kód: 23-113-H)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na rovnací stolici, 28.9.2026 15:53:21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Moore Academy CZ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Karolinská 661/4, 18600 Praha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na rovnací stolici, 28.9.2026 15:53:21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