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2A731" Type="http://schemas.openxmlformats.org/officeDocument/2006/relationships/officeDocument" Target="/word/document.xml" /><Relationship Id="coreR3492A731" Type="http://schemas.openxmlformats.org/package/2006/relationships/metadata/core-properties" Target="/docProps/core.xml" /><Relationship Id="customR3492A7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2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23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236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23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23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46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467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4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467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4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467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46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937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93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93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937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93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93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93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9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937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93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517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243" w:y="51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790" w:y="517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116" w:y="517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707" w:y="517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312" w:y="51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3484" w:y="517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4574" w:y="517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5385" w:y="517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6585" w:y="517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7411" w:y="517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8289" w:y="5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7" w:y="5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182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355" w:y="5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69" w:h="230" w:hRule="exact" w:wrap="none" w:vAnchor="page" w:hAnchor="margin" w:x="9648" w:y="517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012" w:y="540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769" w:h="230" w:hRule="exact" w:wrap="none" w:vAnchor="page" w:hAnchor="margin" w:x="1924" w:y="5403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615" w:h="230" w:hRule="exact" w:wrap="none" w:vAnchor="page" w:hAnchor="margin" w:x="2736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3393" w:y="540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686" w:y="54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979" w:y="54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04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377" w:y="540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4670" w:y="540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5481" w:y="540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6072" w:y="540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7195" w:y="54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7752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4" w:y="540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83" w:h="230" w:hRule="exact" w:wrap="none" w:vAnchor="page" w:hAnchor="margin" w:x="8649" w:y="5403"/>
        <w:rPr>
          <w:rStyle w:val="C20"/>
          <w:rtl w:val="0"/>
        </w:rPr>
      </w:pPr>
      <w:r>
        <w:rPr>
          <w:rStyle w:val="C20"/>
          <w:rtl w:val="0"/>
        </w:rPr>
        <w:t>ochrany,</w:t>
      </w:r>
    </w:p>
    <w:p>
      <w:pPr>
        <w:pStyle w:val="P27"/>
        <w:framePr w:w="615" w:h="230" w:hRule="exact" w:wrap="none" w:vAnchor="page" w:hAnchor="margin" w:x="9475" w:y="54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132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36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159" w:h="230" w:hRule="exact" w:wrap="none" w:vAnchor="page" w:hAnchor="margin" w:x="321" w:y="56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523" w:y="563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392" w:y="56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3182" w:y="563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4008" w:y="56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4113" w:y="563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466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50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5476" w:y="563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6177" w:y="563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6748" w:y="563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7785" w:y="563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159" w:h="230" w:hRule="exact" w:wrap="none" w:vAnchor="page" w:hAnchor="margin" w:x="753" w:y="61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955" w:y="61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55" w:y="61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2760" w:y="610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230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76" w:y="610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40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337" w:y="610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427" w:y="610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998" w:y="610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7545" w:y="610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7982" w:y="610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419" w:y="610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244" w:y="610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003" w:y="6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753" w:y="633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1776" w:y="633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323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158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537" w:y="633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008" w:y="633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4776" w:y="6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6830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7766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755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984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03" w:y="633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806" w:y="656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79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79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79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79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79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79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0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703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70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70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70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703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703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70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2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2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5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5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50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50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5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5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5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5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5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50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50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73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73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73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9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9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96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96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96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96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96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96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96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96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96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1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81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8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81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81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81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81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81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81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4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4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4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66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6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6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1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1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1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1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91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91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91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91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3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3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3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3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36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3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3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3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60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60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60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83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83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83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83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83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8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83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83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83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83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100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100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53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53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5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53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5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5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5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53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53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53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53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53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76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76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7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76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76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12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123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12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1239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435" w:y="114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90" w:h="230" w:hRule="exact" w:wrap="none" w:vAnchor="page" w:hAnchor="margin" w:x="2472" w:y="11475"/>
        <w:rPr>
          <w:rStyle w:val="C20"/>
          <w:rtl w:val="0"/>
        </w:rPr>
      </w:pPr>
      <w:r>
        <w:rPr>
          <w:rStyle w:val="C20"/>
          <w:rtl w:val="0"/>
        </w:rPr>
        <w:t>občanského</w:t>
      </w:r>
    </w:p>
    <w:p>
      <w:pPr>
        <w:pStyle w:val="P27"/>
        <w:framePr w:w="817" w:h="230" w:hRule="exact" w:wrap="none" w:vAnchor="page" w:hAnchor="margin" w:x="3604" w:y="11475"/>
        <w:rPr>
          <w:rStyle w:val="C20"/>
          <w:rtl w:val="0"/>
        </w:rPr>
      </w:pPr>
      <w:r>
        <w:rPr>
          <w:rStyle w:val="C20"/>
          <w:rtl w:val="0"/>
        </w:rPr>
        <w:t>zákoníku</w:t>
      </w:r>
    </w:p>
    <w:p>
      <w:pPr>
        <w:pStyle w:val="P27"/>
        <w:framePr w:w="845" w:h="230" w:hRule="exact" w:wrap="none" w:vAnchor="page" w:hAnchor="margin" w:x="4464" w:y="1147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5352" w:y="11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5620" w:y="11475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6787" w:y="11475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130" w:h="230" w:hRule="exact" w:wrap="none" w:vAnchor="page" w:hAnchor="margin" w:x="7632" w:y="11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804" w:y="11475"/>
        <w:rPr>
          <w:rStyle w:val="C20"/>
          <w:rtl w:val="0"/>
        </w:rPr>
      </w:pPr>
      <w:r>
        <w:rPr>
          <w:rStyle w:val="C20"/>
          <w:rtl w:val="0"/>
        </w:rPr>
        <w:t>bydlení</w:t>
      </w:r>
    </w:p>
    <w:p>
      <w:pPr>
        <w:pStyle w:val="P27"/>
        <w:framePr w:w="82" w:h="230" w:hRule="exact" w:wrap="none" w:vAnchor="page" w:hAnchor="margin" w:x="8505" w:y="114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8" w:h="230" w:hRule="exact" w:wrap="none" w:vAnchor="page" w:hAnchor="margin" w:x="8630" w:y="11475"/>
        <w:rPr>
          <w:rStyle w:val="C20"/>
          <w:rtl w:val="0"/>
        </w:rPr>
      </w:pPr>
      <w:r>
        <w:rPr>
          <w:rStyle w:val="C20"/>
          <w:rtl w:val="0"/>
        </w:rPr>
        <w:t>25%</w:t>
      </w:r>
    </w:p>
    <w:p>
      <w:pPr>
        <w:pStyle w:val="P27"/>
        <w:framePr w:w="605" w:h="230" w:hRule="exact" w:wrap="none" w:vAnchor="page" w:hAnchor="margin" w:x="9091" w:y="11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7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71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124" w:h="230" w:hRule="exact" w:wrap="none" w:vAnchor="page" w:hAnchor="margin" w:x="3033" w:y="1171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02" w:h="230" w:hRule="exact" w:wrap="none" w:vAnchor="page" w:hAnchor="margin" w:x="4200" w:y="11710"/>
        <w:rPr>
          <w:rStyle w:val="C20"/>
          <w:rtl w:val="0"/>
        </w:rPr>
      </w:pPr>
      <w:r>
        <w:rPr>
          <w:rStyle w:val="C20"/>
          <w:rtl w:val="0"/>
        </w:rPr>
        <w:t>vlastníků</w:t>
      </w:r>
    </w:p>
    <w:p>
      <w:pPr>
        <w:pStyle w:val="P27"/>
        <w:framePr w:w="82" w:h="230" w:hRule="exact" w:wrap="none" w:vAnchor="page" w:hAnchor="margin" w:x="5044" w:y="117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169" w:y="1171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93" w:h="230" w:hRule="exact" w:wrap="none" w:vAnchor="page" w:hAnchor="margin" w:x="5452" w:y="1171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688" w:y="11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30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1632" w:y="1194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58" w:h="230" w:hRule="exact" w:wrap="none" w:vAnchor="page" w:hAnchor="margin" w:x="2222" w:y="1194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2923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3096" w:y="11945"/>
        <w:rPr>
          <w:rStyle w:val="C20"/>
          <w:rtl w:val="0"/>
        </w:rPr>
      </w:pPr>
      <w:r>
        <w:rPr>
          <w:rStyle w:val="C20"/>
          <w:rtl w:val="0"/>
        </w:rPr>
        <w:t>účetnictví</w:t>
      </w:r>
    </w:p>
    <w:p>
      <w:pPr>
        <w:pStyle w:val="P27"/>
        <w:framePr w:w="82" w:h="230" w:hRule="exact" w:wrap="none" w:vAnchor="page" w:hAnchor="margin" w:x="3998" w:y="119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123" w:y="119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406" w:y="119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41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38" w:h="230" w:hRule="exact" w:wrap="none" w:vAnchor="page" w:hAnchor="margin" w:x="830" w:y="1218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1411" w:y="12180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25" w:h="230" w:hRule="exact" w:wrap="none" w:vAnchor="page" w:hAnchor="margin" w:x="1891" w:y="12180"/>
        <w:rPr>
          <w:rStyle w:val="C20"/>
          <w:rtl w:val="0"/>
        </w:rPr>
      </w:pPr>
      <w:r>
        <w:rPr>
          <w:rStyle w:val="C20"/>
          <w:rtl w:val="0"/>
        </w:rPr>
        <w:t>účetním</w:t>
      </w:r>
    </w:p>
    <w:p>
      <w:pPr>
        <w:pStyle w:val="P27"/>
        <w:framePr w:w="130" w:h="230" w:hRule="exact" w:wrap="none" w:vAnchor="page" w:hAnchor="margin" w:x="2659" w:y="12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32" w:y="12180"/>
        <w:rPr>
          <w:rStyle w:val="C20"/>
          <w:rtl w:val="0"/>
        </w:rPr>
      </w:pPr>
      <w:r>
        <w:rPr>
          <w:rStyle w:val="C20"/>
          <w:rtl w:val="0"/>
        </w:rPr>
        <w:t>daňovým</w:t>
      </w:r>
    </w:p>
    <w:p>
      <w:pPr>
        <w:pStyle w:val="P27"/>
        <w:framePr w:w="927" w:h="230" w:hRule="exact" w:wrap="none" w:vAnchor="page" w:hAnchor="margin" w:x="3700" w:y="12180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82" w:h="230" w:hRule="exact" w:wrap="none" w:vAnchor="page" w:hAnchor="margin" w:x="4670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795" w:y="1218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5078" w:y="1218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313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903" w:h="230" w:hRule="exact" w:wrap="none" w:vAnchor="page" w:hAnchor="margin" w:x="710" w:y="12415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893" w:h="230" w:hRule="exact" w:wrap="none" w:vAnchor="page" w:hAnchor="margin" w:x="1656" w:y="12415"/>
        <w:rPr>
          <w:rStyle w:val="C20"/>
          <w:rtl w:val="0"/>
        </w:rPr>
      </w:pPr>
      <w:r>
        <w:rPr>
          <w:rStyle w:val="C20"/>
          <w:rtl w:val="0"/>
        </w:rPr>
        <w:t>daňového</w:t>
      </w:r>
    </w:p>
    <w:p>
      <w:pPr>
        <w:pStyle w:val="P27"/>
        <w:framePr w:w="716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82" w:h="230" w:hRule="exact" w:wrap="none" w:vAnchor="page" w:hAnchor="margin" w:x="3350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75" w:y="12415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3648" w:y="124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83" w:y="12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471" w:h="230" w:hRule="exact" w:wrap="none" w:vAnchor="page" w:hAnchor="margin" w:x="1483" w:y="12651"/>
        <w:rPr>
          <w:rStyle w:val="C20"/>
          <w:rtl w:val="0"/>
        </w:rPr>
      </w:pPr>
      <w:r>
        <w:rPr>
          <w:rStyle w:val="C20"/>
          <w:rtl w:val="0"/>
        </w:rPr>
        <w:t>Fond</w:t>
      </w:r>
    </w:p>
    <w:p>
      <w:pPr>
        <w:pStyle w:val="P27"/>
        <w:framePr w:w="572" w:h="230" w:hRule="exact" w:wrap="none" w:vAnchor="page" w:hAnchor="margin" w:x="1996" w:y="12651"/>
        <w:rPr>
          <w:rStyle w:val="C20"/>
          <w:rtl w:val="0"/>
        </w:rPr>
      </w:pPr>
      <w:r>
        <w:rPr>
          <w:rStyle w:val="C20"/>
          <w:rtl w:val="0"/>
        </w:rPr>
        <w:t>oprav,</w:t>
      </w:r>
    </w:p>
    <w:p>
      <w:pPr>
        <w:pStyle w:val="P27"/>
        <w:framePr w:w="274" w:h="230" w:hRule="exact" w:wrap="none" w:vAnchor="page" w:hAnchor="margin" w:x="2611" w:y="126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928" w:y="126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04" w:h="230" w:hRule="exact" w:wrap="none" w:vAnchor="page" w:hAnchor="margin" w:x="3196" w:y="12651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130" w:h="230" w:hRule="exact" w:wrap="none" w:vAnchor="page" w:hAnchor="margin" w:x="3643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816" w:y="12651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82" w:h="230" w:hRule="exact" w:wrap="none" w:vAnchor="page" w:hAnchor="margin" w:x="457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699" w:y="126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4982" w:y="126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17" w:y="126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288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28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2886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28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28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28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288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28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288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288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288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288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2886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6%</w:t>
      </w:r>
    </w:p>
    <w:p>
      <w:pPr>
        <w:pStyle w:val="P27"/>
        <w:framePr w:w="605" w:h="230" w:hRule="exact" w:wrap="none" w:vAnchor="page" w:hAnchor="margin" w:x="374" w:y="1311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35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3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351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351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82" w:h="230" w:hRule="exact" w:wrap="none" w:vAnchor="page" w:hAnchor="margin" w:x="4521" w:y="133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646" w:y="1335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93" w:h="230" w:hRule="exact" w:wrap="none" w:vAnchor="page" w:hAnchor="margin" w:x="4819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054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8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382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382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382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382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38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382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105" w:h="230" w:hRule="exact" w:wrap="none" w:vAnchor="page" w:hAnchor="margin" w:x="5529" w:y="13822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3822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382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38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382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38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38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38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80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1405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1405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1405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1405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1405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5913" w:y="140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571" w:y="140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6796" w:y="14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969" w:y="1405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649" w:h="230" w:hRule="exact" w:wrap="none" w:vAnchor="page" w:hAnchor="margin" w:x="7262" w:y="1405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953" w:y="14052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78" w:h="230" w:hRule="exact" w:wrap="none" w:vAnchor="page" w:hAnchor="margin" w:x="9230" w:y="1405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869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940" w:y="142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99" w:h="230" w:hRule="exact" w:wrap="none" w:vAnchor="page" w:hAnchor="margin" w:x="1785" w:y="1428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2827" w:y="1428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3595" w:y="1428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4464" w:y="142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5078" w:y="14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736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6134" w:y="1428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69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69" w:h="230" w:hRule="exact" w:wrap="none" w:vAnchor="page" w:hAnchor="margin" w:x="7238" w:y="14283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130" w:h="230" w:hRule="exact" w:wrap="none" w:vAnchor="page" w:hAnchor="margin" w:x="8049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22" w:y="14283"/>
        <w:rPr>
          <w:rStyle w:val="C20"/>
          <w:rtl w:val="0"/>
        </w:rPr>
      </w:pPr>
      <w:r>
        <w:rPr>
          <w:rStyle w:val="C20"/>
          <w:rtl w:val="0"/>
        </w:rPr>
        <w:t>daňových</w:t>
      </w:r>
    </w:p>
    <w:p>
      <w:pPr>
        <w:pStyle w:val="P27"/>
        <w:framePr w:w="879" w:h="230" w:hRule="exact" w:wrap="none" w:vAnchor="page" w:hAnchor="margin" w:x="9134" w:y="14283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78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03" w:h="230" w:hRule="exact" w:wrap="none" w:vAnchor="page" w:hAnchor="margin" w:x="1147" w:y="14513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682" w:h="230" w:hRule="exact" w:wrap="none" w:vAnchor="page" w:hAnchor="margin" w:x="2092" w:y="14513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970" w:h="230" w:hRule="exact" w:wrap="none" w:vAnchor="page" w:hAnchor="margin" w:x="2817" w:y="14513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725" w:h="230" w:hRule="exact" w:wrap="none" w:vAnchor="page" w:hAnchor="margin" w:x="3830" w:y="1451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4598" w:y="1451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5467" w:y="1451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6081" w:y="145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6739" w:y="145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022" w:y="1451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7315" w:y="14513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913" w:h="230" w:hRule="exact" w:wrap="none" w:vAnchor="page" w:hAnchor="margin" w:x="7608" w:y="14513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8563" w:y="1451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932" w:y="14513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1416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41" w:y="14743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9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9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1497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149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1497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1497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1497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149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149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1497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14979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14979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1520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152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1520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152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152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1520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15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15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1520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152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1520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7689" w:y="15209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854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707" w:y="1520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9100" w:y="1520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58" w:y="1520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15439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154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1543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1543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154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1543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1543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4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21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21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21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2159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62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262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26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262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2625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28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286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286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286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28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309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309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33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3556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35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37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37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379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402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402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402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42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426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426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426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4261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4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449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449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4497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449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449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44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449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4497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44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47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472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47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472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47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472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472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47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47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47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47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47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47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472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Toffin plus,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 společenství vlastníků, 30.9.2026 5:02:04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