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F616B" Type="http://schemas.openxmlformats.org/officeDocument/2006/relationships/officeDocument" Target="/word/document.xml" /><Relationship Id="coreR65EF616B" Type="http://schemas.openxmlformats.org/package/2006/relationships/metadata/core-properties" Target="/docProps/core.xml" /><Relationship Id="customR65EF61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11.5.2026 8:50:11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11.5.2026 8:50:11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11.5.2026 8:50:11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11.5.2026 8:50:11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