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31AD399" Type="http://schemas.openxmlformats.org/officeDocument/2006/relationships/officeDocument" Target="/word/document.xml" /><Relationship Id="coreR431AD399" Type="http://schemas.openxmlformats.org/package/2006/relationships/metadata/core-properties" Target="/docProps/core.xml" /><Relationship Id="customR431AD399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Kadeřník/kadeřnice (kód: 69-071-H)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Kadeřník, holič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30.08.2023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Kadeřník (kód: 69-51-H/01) lze být připuštěn po předložení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428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62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5076"/>
        <w:rPr>
          <w:rStyle w:val="C16"/>
          <w:rtl w:val="0"/>
        </w:rPr>
      </w:pPr>
      <w:r>
        <w:rPr>
          <w:rStyle w:val="C16"/>
          <w:rtl w:val="0"/>
        </w:rPr>
        <w:t>Platnost od 13.5.2019 do neomezeně</w:t>
      </w:r>
    </w:p>
    <w:p>
      <w:pPr>
        <w:pStyle w:val="P12"/>
        <w:framePr w:w="10710" w:h="478" w:hRule="exact" w:wrap="none" w:vAnchor="page" w:hAnchor="margin" w:x="28" w:y="5324"/>
        <w:rPr>
          <w:rStyle w:val="C13"/>
          <w:rtl w:val="0"/>
        </w:rPr>
      </w:pPr>
      <w:r>
        <w:rPr>
          <w:rStyle w:val="C13"/>
          <w:rtl w:val="0"/>
        </w:rPr>
        <w:t>Úplnou profesní kvalifikaci Kadeřník (kód: 69-99-H/17) lze prokázat předložením osvědčení o získání některé z uvedených profesních kvalifikací:</w:t>
      </w:r>
    </w:p>
    <w:p>
      <w:pPr>
        <w:pStyle w:val="P13"/>
        <w:framePr w:w="398" w:h="268" w:hRule="exact" w:wrap="none" w:vAnchor="page" w:hAnchor="margin" w:x="28" w:y="591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1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6184"/>
        <w:rPr>
          <w:rStyle w:val="C13"/>
          <w:rtl w:val="0"/>
        </w:rPr>
      </w:pPr>
      <w:r>
        <w:rPr>
          <w:rStyle w:val="C13"/>
          <w:rtl w:val="0"/>
        </w:rPr>
        <w:t>Kadeřník/kadeřnice (kód: 69-071-H)</w:t>
      </w:r>
    </w:p>
    <w:p>
      <w:pPr>
        <w:pStyle w:val="P6"/>
        <w:framePr w:w="10710" w:h="113" w:hRule="exact" w:wrap="none" w:vAnchor="page" w:hAnchor="margin" w:x="28" w:y="6432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658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6999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055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6999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055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360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416"/>
        <w:rPr>
          <w:rStyle w:val="C18"/>
          <w:rtl w:val="0"/>
        </w:rPr>
      </w:pPr>
      <w:r>
        <w:rPr>
          <w:rStyle w:val="C18"/>
          <w:rtl w:val="0"/>
        </w:rPr>
        <w:t>Kadeřník, holič</w:t>
      </w:r>
    </w:p>
    <w:p>
      <w:pPr>
        <w:pStyle w:val="P20"/>
        <w:framePr w:w="5338" w:h="376" w:hRule="exact" w:wrap="none" w:vAnchor="page" w:hAnchor="margin" w:x="5383" w:y="7360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416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Kadeřník/kadeřnice, 31.7.2026 12:56:18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