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910FE69" Type="http://schemas.openxmlformats.org/officeDocument/2006/relationships/officeDocument" Target="/word/document.xml" /><Relationship Id="coreR3910FE69" Type="http://schemas.openxmlformats.org/package/2006/relationships/metadata/core-properties" Target="/docProps/core.xml" /><Relationship Id="customR3910FE6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Manažer/manažerka kybernetické bezpečnosti (kód: 18-015-T)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Národní úřad pro kybernetickou a informační bezpečnost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Informatické obory (kód: 18)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Manažer kybernetické bezpečnosti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legislativě v oblasti kybernetické bezpečnosti pro potřeby manažera/manažerky kybernetické bezpečnosti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Uplatňování principů řízení kybernetické bezpečnosti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Supervize dokumentace řízení kybernetické bezpečnosti v organizaci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Řízení aktiv v kybernetické bezpečnosti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Řízení rizik kybernetické bezpečnosti pro potřeby manažera/manažerky kybernetické bezpečnosti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Plnění požadavků na vrcholné vedení v oblasti kybernetické bezpečnosti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Řízení rozvoje bezpečnostního povědomí organizace v oblasti kybernetické bezpečnosti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Řízení dodavatelů v oblasti kybernetické bezpečnosti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Řízení provozu a komunikací v oblasti kybernetické bezpečnosti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Řízení změn v rámci kybernetické bezpečnosti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Řízení přístupu a identit v oblasti kybernetické bezpečnosti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Zajištění bezpečnosti v oblasti akvizice, vývoje a údržby kybernetické bezpečnosti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Vyhodnocování bezpečnostních a provozních událostí v oblasti kybernetické bezpečnosti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Koordinace řízení kybernetických bezpečnostních incidentů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1111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73"/>
        <w:rPr>
          <w:rStyle w:val="C11"/>
          <w:rtl w:val="0"/>
        </w:rPr>
      </w:pPr>
      <w:r>
        <w:rPr>
          <w:rStyle w:val="C11"/>
          <w:rtl w:val="0"/>
        </w:rPr>
        <w:t>Zajišťování fyzické bezpečnosti v oblasti kybernetické bezpečnosti</w:t>
      </w:r>
    </w:p>
    <w:p>
      <w:pPr>
        <w:pStyle w:val="P14"/>
        <w:framePr w:w="805" w:h="376" w:hRule="exact" w:wrap="none" w:vAnchor="page" w:hAnchor="margin" w:x="9916" w:y="1111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73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1149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550"/>
        <w:rPr>
          <w:rStyle w:val="C13"/>
          <w:rtl w:val="0"/>
        </w:rPr>
      </w:pPr>
      <w:r>
        <w:rPr>
          <w:rStyle w:val="C13"/>
          <w:rtl w:val="0"/>
        </w:rPr>
        <w:t>Řízení bezpečnostních opatření v oblasti ochrany před škodlivým kódem v oboru kybernetické bezpečnosti</w:t>
      </w:r>
    </w:p>
    <w:p>
      <w:pPr>
        <w:pStyle w:val="P18"/>
        <w:framePr w:w="805" w:h="376" w:hRule="exact" w:wrap="none" w:vAnchor="page" w:hAnchor="margin" w:x="9916" w:y="1149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550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1187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926"/>
        <w:rPr>
          <w:rStyle w:val="C11"/>
          <w:rtl w:val="0"/>
        </w:rPr>
      </w:pPr>
      <w:r>
        <w:rPr>
          <w:rStyle w:val="C11"/>
          <w:rtl w:val="0"/>
        </w:rPr>
        <w:t>Řízení kontinuity činností</w:t>
      </w:r>
    </w:p>
    <w:p>
      <w:pPr>
        <w:pStyle w:val="P14"/>
        <w:framePr w:w="805" w:h="376" w:hRule="exact" w:wrap="none" w:vAnchor="page" w:hAnchor="margin" w:x="9916" w:y="1187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92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7"/>
        <w:framePr w:w="8788" w:h="340" w:hRule="exact" w:wrap="none" w:vAnchor="page" w:hAnchor="margin" w:x="28" w:y="1247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813"/>
        <w:rPr>
          <w:rStyle w:val="C15"/>
          <w:rtl w:val="0"/>
        </w:rPr>
      </w:pPr>
      <w:r>
        <w:rPr>
          <w:rStyle w:val="C15"/>
          <w:rtl w:val="0"/>
        </w:rPr>
        <w:t>Standard je platný od: 06.07.2026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kybernetické bezpečnosti, 22.8.2026 1:17:32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547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legislativě v oblasti kybernetické bezpečnosti pro potřeby manažera/manažerky kybernetické bezpečnosti</w:t>
      </w:r>
    </w:p>
    <w:p>
      <w:pPr>
        <w:pStyle w:val="P24"/>
        <w:framePr w:w="6713" w:h="376" w:hRule="exact" w:wrap="none" w:vAnchor="page" w:hAnchor="margin" w:x="45" w:y="33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4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3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4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73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791"/>
        <w:rPr>
          <w:rStyle w:val="C11"/>
          <w:rtl w:val="0"/>
        </w:rPr>
      </w:pPr>
      <w:r>
        <w:rPr>
          <w:rStyle w:val="C11"/>
          <w:rtl w:val="0"/>
        </w:rPr>
        <w:t>a) Popsat význam a vysvětlit členění zákona č. 264/2025 Sb., o kybernetické bezpečnosti, ve znění pozdějších předpisů</w:t>
      </w:r>
    </w:p>
    <w:p>
      <w:pPr>
        <w:pStyle w:val="P28"/>
        <w:framePr w:w="3921" w:h="607" w:hRule="exact" w:wrap="none" w:vAnchor="page" w:hAnchor="margin" w:x="6800" w:y="373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79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2401" w:hRule="exact" w:wrap="none" w:vAnchor="page" w:hAnchor="margin" w:x="45" w:y="4341"/>
        <w:rPr>
          <w:rStyle w:val="C3"/>
          <w:rtl w:val="0"/>
        </w:rPr>
      </w:pPr>
    </w:p>
    <w:p>
      <w:pPr>
        <w:pStyle w:val="P17"/>
        <w:framePr w:w="6658" w:h="2274" w:hRule="exact" w:wrap="none" w:vAnchor="page" w:hAnchor="margin" w:x="71" w:y="4397"/>
        <w:rPr>
          <w:rStyle w:val="C13"/>
          <w:rtl w:val="0"/>
        </w:rPr>
      </w:pPr>
      <w:r>
        <w:rPr>
          <w:rStyle w:val="C13"/>
          <w:rtl w:val="0"/>
        </w:rPr>
        <w:t xml:space="preserve">b) Popsat a vysvětlit prováděcí předpisy vztahující se k zákonu č. 264/2025 Sb., o kybernetické bezpečnosti, ve znění pozdějších předpisů, (vyhláška č. 409/2025 Sb., o bezpečnostních opatřeních poskytovatele regulované služby v režimu vyšších povinností, ve znění pozdějších předpisů, vyhláška č.  410/2025 Sb., o bezpečnostních opatřeních poskytovatele regulované služby v režimu nižších povinností, ve znění pozdějších předpisů, vyhláška č. 408/2025 Sb., o regulovaných službách, ve znění pozdějších předpisů a vyhláška č. 334/2025 Sb., o Portálu Národního úřadu pro kybernetickou a informační bezpečnost a požadavcích na některé úkony, ve znění pozdějších předpisů)</w:t>
      </w:r>
    </w:p>
    <w:p>
      <w:pPr>
        <w:pStyle w:val="P30"/>
        <w:framePr w:w="3921" w:h="2401" w:hRule="exact" w:wrap="none" w:vAnchor="page" w:hAnchor="margin" w:x="6800" w:y="4341"/>
        <w:rPr>
          <w:rStyle w:val="C3"/>
          <w:rtl w:val="0"/>
        </w:rPr>
      </w:pPr>
    </w:p>
    <w:p>
      <w:pPr>
        <w:pStyle w:val="P31"/>
        <w:framePr w:w="3839" w:h="2274" w:hRule="exact" w:wrap="none" w:vAnchor="page" w:hAnchor="margin" w:x="6856" w:y="439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1055" w:hRule="exact" w:wrap="none" w:vAnchor="page" w:hAnchor="margin" w:x="45" w:y="6742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6798"/>
        <w:rPr>
          <w:rStyle w:val="C11"/>
          <w:rtl w:val="0"/>
        </w:rPr>
      </w:pPr>
      <w:r>
        <w:rPr>
          <w:rStyle w:val="C11"/>
          <w:rtl w:val="0"/>
        </w:rPr>
        <w:t>c) Popsat význam a vysvětlit provázanost zákona č. 264/2025 Sb., o kybernetické bezpečnosti, ve znění pozdějších předpisů, a zákona č. 266/2025 Sb., o odolnosti subjektů kritické infrastruktury a o změně souvisejících zákonů, ve znění pozdějších předpisů</w:t>
      </w:r>
    </w:p>
    <w:p>
      <w:pPr>
        <w:pStyle w:val="P28"/>
        <w:framePr w:w="3921" w:h="1055" w:hRule="exact" w:wrap="none" w:vAnchor="page" w:hAnchor="margin" w:x="6800" w:y="6742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679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779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853"/>
        <w:rPr>
          <w:rStyle w:val="C13"/>
          <w:rtl w:val="0"/>
        </w:rPr>
      </w:pPr>
      <w:r>
        <w:rPr>
          <w:rStyle w:val="C13"/>
          <w:rtl w:val="0"/>
        </w:rPr>
        <w:t>d) Popsat alespoň dvě normy z řady ISO 27000, které souvisejí se systémem řízení bezpečnosti informací</w:t>
      </w:r>
    </w:p>
    <w:p>
      <w:pPr>
        <w:pStyle w:val="P30"/>
        <w:framePr w:w="3921" w:h="607" w:hRule="exact" w:wrap="none" w:vAnchor="page" w:hAnchor="margin" w:x="6800" w:y="779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85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8404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8460"/>
        <w:rPr>
          <w:rStyle w:val="C11"/>
          <w:rtl w:val="0"/>
        </w:rPr>
      </w:pPr>
      <w:r>
        <w:rPr>
          <w:rStyle w:val="C11"/>
          <w:rtl w:val="0"/>
        </w:rPr>
        <w:t>e) Popsat význam a vysvětlit členění zákona č. 365/2000 Sb., o informačních systémech veřejné správy a o změně některých dalších zákonů, ve znění pozdějších předpisů</w:t>
      </w:r>
    </w:p>
    <w:p>
      <w:pPr>
        <w:pStyle w:val="P28"/>
        <w:framePr w:w="3921" w:h="831" w:hRule="exact" w:wrap="none" w:vAnchor="page" w:hAnchor="margin" w:x="6800" w:y="8404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846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923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291"/>
        <w:rPr>
          <w:rStyle w:val="C13"/>
          <w:rtl w:val="0"/>
        </w:rPr>
      </w:pPr>
      <w:r>
        <w:rPr>
          <w:rStyle w:val="C13"/>
          <w:rtl w:val="0"/>
        </w:rPr>
        <w:t>f) Popsat principy stanovené vyhláškou č. 411/2025 Sb., o bezpečnostních úrovních informačních systémů veřejné správy, ve znění pozdějších předpisů</w:t>
      </w:r>
    </w:p>
    <w:p>
      <w:pPr>
        <w:pStyle w:val="P30"/>
        <w:framePr w:w="3921" w:h="607" w:hRule="exact" w:wrap="none" w:vAnchor="page" w:hAnchor="margin" w:x="6800" w:y="923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29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9842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9898"/>
        <w:rPr>
          <w:rStyle w:val="C11"/>
          <w:rtl w:val="0"/>
        </w:rPr>
      </w:pPr>
      <w:r>
        <w:rPr>
          <w:rStyle w:val="C11"/>
          <w:rtl w:val="0"/>
        </w:rPr>
        <w:t>g) Popsat a vysvětlit vyhlášku č. 412/2025 Sb., o bezpečnostních pravidlech pro orgány veřejné správy využívající služby poskytovatelů cloud computingu, ve znění pozdějších předpisů</w:t>
      </w:r>
    </w:p>
    <w:p>
      <w:pPr>
        <w:pStyle w:val="P28"/>
        <w:framePr w:w="3921" w:h="831" w:hRule="exact" w:wrap="none" w:vAnchor="page" w:hAnchor="margin" w:x="6800" w:y="9842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989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078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kybernetické bezpečnosti, 22.8.2026 1:17:32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Uplatňování principů řízení kybernetické bezpečnosti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Prokázat znalost plánování, řízení, měření a zlepšování procesů kybernetické bezpečnosti podle PDCA metodiky (plan-do-check-act/naplánuj-proveď-ověř-jednej)</w:t>
      </w:r>
    </w:p>
    <w:p>
      <w:pPr>
        <w:pStyle w:val="P28"/>
        <w:framePr w:w="3921" w:h="831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380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857"/>
        <w:rPr>
          <w:rStyle w:val="C13"/>
          <w:rtl w:val="0"/>
        </w:rPr>
      </w:pPr>
      <w:r>
        <w:rPr>
          <w:rStyle w:val="C13"/>
          <w:rtl w:val="0"/>
        </w:rPr>
        <w:t>b) Graficky znázornit a popsat organizační začlenění kybernetické bezpečnosti v organizaci</w:t>
      </w:r>
    </w:p>
    <w:p>
      <w:pPr>
        <w:pStyle w:val="P30"/>
        <w:framePr w:w="3921" w:h="607" w:hRule="exact" w:wrap="none" w:vAnchor="page" w:hAnchor="margin" w:x="6800" w:y="380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857"/>
        <w:rPr>
          <w:rStyle w:val="C22"/>
          <w:rtl w:val="0"/>
        </w:rPr>
      </w:pPr>
      <w:r>
        <w:rPr>
          <w:rStyle w:val="C22"/>
          <w:rtl w:val="0"/>
        </w:rPr>
        <w:t>Písemné a ústní ověření</w:t>
      </w:r>
    </w:p>
    <w:p>
      <w:pPr>
        <w:pStyle w:val="P12"/>
        <w:framePr w:w="6710" w:h="607" w:hRule="exact" w:wrap="none" w:vAnchor="page" w:hAnchor="margin" w:x="45" w:y="440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464"/>
        <w:rPr>
          <w:rStyle w:val="C11"/>
          <w:rtl w:val="0"/>
        </w:rPr>
      </w:pPr>
      <w:r>
        <w:rPr>
          <w:rStyle w:val="C11"/>
          <w:rtl w:val="0"/>
        </w:rPr>
        <w:t>c) Vysvětlit význam bezpečnostní politiky v oblasti systému řízení bezpečnosti informací</w:t>
      </w:r>
    </w:p>
    <w:p>
      <w:pPr>
        <w:pStyle w:val="P28"/>
        <w:framePr w:w="3921" w:h="607" w:hRule="exact" w:wrap="none" w:vAnchor="page" w:hAnchor="margin" w:x="6800" w:y="440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46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1055" w:hRule="exact" w:wrap="none" w:vAnchor="page" w:hAnchor="margin" w:x="45" w:y="5014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5070"/>
        <w:rPr>
          <w:rStyle w:val="C13"/>
          <w:rtl w:val="0"/>
        </w:rPr>
      </w:pPr>
      <w:r>
        <w:rPr>
          <w:rStyle w:val="C13"/>
          <w:rtl w:val="0"/>
        </w:rPr>
        <w:t>d) Prezentovat obsah, formu a postup při návrhu systému řízení bezpečnosti informací včetně návrhů zlepšování podle konkrétního zadání (aplikovat systémový přístup řízení organizace, popsat úlohu vrcholového řízení, reportování systému kybernetické bezpečnosti)</w:t>
      </w:r>
    </w:p>
    <w:p>
      <w:pPr>
        <w:pStyle w:val="P30"/>
        <w:framePr w:w="3921" w:h="1055" w:hRule="exact" w:wrap="none" w:vAnchor="page" w:hAnchor="margin" w:x="6800" w:y="5014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5070"/>
        <w:rPr>
          <w:rStyle w:val="C22"/>
          <w:rtl w:val="0"/>
        </w:rPr>
      </w:pPr>
      <w:r>
        <w:rPr>
          <w:rStyle w:val="C22"/>
          <w:rtl w:val="0"/>
        </w:rPr>
        <w:t>Písemné a ústní ověření</w:t>
      </w:r>
    </w:p>
    <w:p>
      <w:pPr>
        <w:pStyle w:val="P12"/>
        <w:framePr w:w="6710" w:h="607" w:hRule="exact" w:wrap="none" w:vAnchor="page" w:hAnchor="margin" w:x="45" w:y="60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126"/>
        <w:rPr>
          <w:rStyle w:val="C11"/>
          <w:rtl w:val="0"/>
        </w:rPr>
      </w:pPr>
      <w:r>
        <w:rPr>
          <w:rStyle w:val="C11"/>
          <w:rtl w:val="0"/>
        </w:rPr>
        <w:t>e) Popsat a vysvětlit principy těchto druhů auditů: interní audit, zákaznický audit, audity prováděné třetí stranou, audit procesu, audit služby</w:t>
      </w:r>
    </w:p>
    <w:p>
      <w:pPr>
        <w:pStyle w:val="P28"/>
        <w:framePr w:w="3921" w:h="607" w:hRule="exact" w:wrap="none" w:vAnchor="page" w:hAnchor="margin" w:x="6800" w:y="60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1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66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733"/>
        <w:rPr>
          <w:rStyle w:val="C13"/>
          <w:rtl w:val="0"/>
        </w:rPr>
      </w:pPr>
      <w:r>
        <w:rPr>
          <w:rStyle w:val="C13"/>
          <w:rtl w:val="0"/>
        </w:rPr>
        <w:t>f) Nastavit alespoň 5 opatření z prohlášení o aplikovatelnosti a zdůvodnit jejich aplikaci v kontextu organizace</w:t>
      </w:r>
    </w:p>
    <w:p>
      <w:pPr>
        <w:pStyle w:val="P30"/>
        <w:framePr w:w="3921" w:h="607" w:hRule="exact" w:wrap="none" w:vAnchor="page" w:hAnchor="margin" w:x="6800" w:y="66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73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72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339"/>
        <w:rPr>
          <w:rStyle w:val="C11"/>
          <w:rtl w:val="0"/>
        </w:rPr>
      </w:pPr>
      <w:r>
        <w:rPr>
          <w:rStyle w:val="C11"/>
          <w:rtl w:val="0"/>
        </w:rPr>
        <w:t>g) Popsat odvození nepřiměřených nákladů podle metodiky NÚKIB (Národní úřad pro kybernetickou a informační bezpečnost)</w:t>
      </w:r>
    </w:p>
    <w:p>
      <w:pPr>
        <w:pStyle w:val="P28"/>
        <w:framePr w:w="3921" w:h="607" w:hRule="exact" w:wrap="none" w:vAnchor="page" w:hAnchor="margin" w:x="6800" w:y="728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33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800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439"/>
        <w:rPr>
          <w:rStyle w:val="C18"/>
          <w:rtl w:val="0"/>
        </w:rPr>
      </w:pPr>
      <w:r>
        <w:rPr>
          <w:rStyle w:val="C18"/>
          <w:rtl w:val="0"/>
        </w:rPr>
        <w:t>Supervize dokumentace řízení kybernetické bezpečnosti v organizaci</w:t>
      </w:r>
    </w:p>
    <w:p>
      <w:pPr>
        <w:pStyle w:val="P24"/>
        <w:framePr w:w="6713" w:h="376" w:hRule="exact" w:wrap="none" w:vAnchor="page" w:hAnchor="margin" w:x="45" w:y="887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95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87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95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055" w:hRule="exact" w:wrap="none" w:vAnchor="page" w:hAnchor="margin" w:x="45" w:y="9255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9311"/>
        <w:rPr>
          <w:rStyle w:val="C11"/>
          <w:rtl w:val="0"/>
        </w:rPr>
      </w:pPr>
      <w:r>
        <w:rPr>
          <w:rStyle w:val="C11"/>
          <w:rtl w:val="0"/>
        </w:rPr>
        <w:t>a) Přezkoumat, analyzovat a vyhodnotit úplnost a kvalitu kompletního vzoru bezpečnostní dokumentace organizace v souladu s vyhláškou č. 409/2025 Sb., o bezpečnostních opatřeních poskytovatele regulované služby v režimu vyšších povinností, ve znění pozdějších předpisů</w:t>
      </w:r>
    </w:p>
    <w:p>
      <w:pPr>
        <w:pStyle w:val="P28"/>
        <w:framePr w:w="3921" w:h="1055" w:hRule="exact" w:wrap="none" w:vAnchor="page" w:hAnchor="margin" w:x="6800" w:y="9255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931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1055" w:hRule="exact" w:wrap="none" w:vAnchor="page" w:hAnchor="margin" w:x="45" w:y="10310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10366"/>
        <w:rPr>
          <w:rStyle w:val="C13"/>
          <w:rtl w:val="0"/>
        </w:rPr>
      </w:pPr>
      <w:r>
        <w:rPr>
          <w:rStyle w:val="C13"/>
          <w:rtl w:val="0"/>
        </w:rPr>
        <w:t>b) Vysvětlit principy tvorby, udržování a rozvíjení dokumentace systému řízení kybernetické bezpečnosti v organizaci podle konkrétního zadání, v souladu se zákonem č. 264/2025 Sb., o kybernetické bezpečnosti, ve znění pozdějších předpisů</w:t>
      </w:r>
    </w:p>
    <w:p>
      <w:pPr>
        <w:pStyle w:val="P30"/>
        <w:framePr w:w="3921" w:h="1055" w:hRule="exact" w:wrap="none" w:vAnchor="page" w:hAnchor="margin" w:x="6800" w:y="10310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1036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136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421"/>
        <w:rPr>
          <w:rStyle w:val="C11"/>
          <w:rtl w:val="0"/>
        </w:rPr>
      </w:pPr>
      <w:r>
        <w:rPr>
          <w:rStyle w:val="C11"/>
          <w:rtl w:val="0"/>
        </w:rPr>
        <w:t>c) Popsat principy a techniky používané pro přezkoumání dokumentace</w:t>
      </w:r>
    </w:p>
    <w:p>
      <w:pPr>
        <w:pStyle w:val="P28"/>
        <w:framePr w:w="3921" w:h="376" w:hRule="exact" w:wrap="none" w:vAnchor="page" w:hAnchor="margin" w:x="6800" w:y="1136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42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185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291"/>
        <w:rPr>
          <w:rStyle w:val="C18"/>
          <w:rtl w:val="0"/>
        </w:rPr>
      </w:pPr>
      <w:r>
        <w:rPr>
          <w:rStyle w:val="C18"/>
          <w:rtl w:val="0"/>
        </w:rPr>
        <w:t>Řízení aktiv v kybernetické bezpečnosti</w:t>
      </w:r>
    </w:p>
    <w:p>
      <w:pPr>
        <w:pStyle w:val="P24"/>
        <w:framePr w:w="6713" w:h="376" w:hRule="exact" w:wrap="none" w:vAnchor="page" w:hAnchor="margin" w:x="45" w:y="1273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80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73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80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13106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3162"/>
        <w:rPr>
          <w:rStyle w:val="C11"/>
          <w:rtl w:val="0"/>
        </w:rPr>
      </w:pPr>
      <w:r>
        <w:rPr>
          <w:rStyle w:val="C11"/>
          <w:rtl w:val="0"/>
        </w:rPr>
        <w:t>a) Graficky znázornit a popsat členění aktiv podle vyhlášky č. 409/2025 Sb., o bezpečnostních opatřeních poskytovatele regulované služby v režimu vyšších povinností, ve znění pozdějších předpisů</w:t>
      </w:r>
    </w:p>
    <w:p>
      <w:pPr>
        <w:pStyle w:val="P28"/>
        <w:framePr w:w="3921" w:h="831" w:hRule="exact" w:wrap="none" w:vAnchor="page" w:hAnchor="margin" w:x="6800" w:y="13106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3162"/>
        <w:rPr>
          <w:rStyle w:val="C21"/>
          <w:rtl w:val="0"/>
        </w:rPr>
      </w:pPr>
      <w:r>
        <w:rPr>
          <w:rStyle w:val="C21"/>
          <w:rtl w:val="0"/>
        </w:rPr>
        <w:t>Písemné a ústní ověření</w:t>
      </w:r>
    </w:p>
    <w:p>
      <w:pPr>
        <w:pStyle w:val="P16"/>
        <w:framePr w:w="6710" w:h="376" w:hRule="exact" w:wrap="none" w:vAnchor="page" w:hAnchor="margin" w:x="45" w:y="1393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993"/>
        <w:rPr>
          <w:rStyle w:val="C13"/>
          <w:rtl w:val="0"/>
        </w:rPr>
      </w:pPr>
      <w:r>
        <w:rPr>
          <w:rStyle w:val="C13"/>
          <w:rtl w:val="0"/>
        </w:rPr>
        <w:t>b) Vyjmenovat a popsat oblasti, které mají být uvažovány při hodnocení aktiv</w:t>
      </w:r>
    </w:p>
    <w:p>
      <w:pPr>
        <w:pStyle w:val="P30"/>
        <w:framePr w:w="3921" w:h="376" w:hRule="exact" w:wrap="none" w:vAnchor="page" w:hAnchor="margin" w:x="6800" w:y="1393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99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14314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4370"/>
        <w:rPr>
          <w:rStyle w:val="C11"/>
          <w:rtl w:val="0"/>
        </w:rPr>
      </w:pPr>
      <w:r>
        <w:rPr>
          <w:rStyle w:val="C11"/>
          <w:rtl w:val="0"/>
        </w:rPr>
        <w:t>c) Určit hodnotu aktiv organizace v souladu s vyhláškou č. 409/2025 Sb., o bezpečnostních opatřeních poskytovatele regulované služby v režimu vyšších povinností, ve znění pozdějších předpisů</w:t>
      </w:r>
    </w:p>
    <w:p>
      <w:pPr>
        <w:pStyle w:val="P28"/>
        <w:framePr w:w="3921" w:h="831" w:hRule="exact" w:wrap="none" w:vAnchor="page" w:hAnchor="margin" w:x="6800" w:y="14314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437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525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kybernetické bezpečnosti, 22.8.2026 1:17:32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Řízení rizik kybernetické bezpečnosti pro potřeby manažera/manažerky kybernetické bezpečnosti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metodiku hodnocení rizik podle vyhlášky č. 409/2025 Sb., o bezpečnostních opatřeních poskytovatele regulované služby v režimu vyšších povinností, ve znění pozdějších předpisů</w:t>
      </w:r>
    </w:p>
    <w:p>
      <w:pPr>
        <w:pStyle w:val="P28"/>
        <w:framePr w:w="3921" w:h="831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80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857"/>
        <w:rPr>
          <w:rStyle w:val="C13"/>
          <w:rtl w:val="0"/>
        </w:rPr>
      </w:pPr>
      <w:r>
        <w:rPr>
          <w:rStyle w:val="C13"/>
          <w:rtl w:val="0"/>
        </w:rPr>
        <w:t>b) Popsat PDCA cyklus pro řízení rizik podle ISO/IEC 27005</w:t>
      </w:r>
    </w:p>
    <w:p>
      <w:pPr>
        <w:pStyle w:val="P30"/>
        <w:framePr w:w="3921" w:h="376" w:hRule="exact" w:wrap="none" w:vAnchor="page" w:hAnchor="margin" w:x="6800" w:y="380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85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1055" w:hRule="exact" w:wrap="none" w:vAnchor="page" w:hAnchor="margin" w:x="45" w:y="4177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4233"/>
        <w:rPr>
          <w:rStyle w:val="C11"/>
          <w:rtl w:val="0"/>
        </w:rPr>
      </w:pPr>
      <w:r>
        <w:rPr>
          <w:rStyle w:val="C11"/>
          <w:rtl w:val="0"/>
        </w:rPr>
        <w:t>c) Stanovit hodnotu u aktiv organizace, určit pro ně hrozby a zranitelnosti a vypočítat hodnotu rizika, a to v souladu s vyhláškou č. 409/2025 Sb., o bezpečnostních opatřeních poskytovatele regulované služby v režimu vyšších povinností, ve znění pozdějších předpisů</w:t>
      </w:r>
    </w:p>
    <w:p>
      <w:pPr>
        <w:pStyle w:val="P28"/>
        <w:framePr w:w="3921" w:h="1055" w:hRule="exact" w:wrap="none" w:vAnchor="page" w:hAnchor="margin" w:x="6800" w:y="4177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423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534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781"/>
        <w:rPr>
          <w:rStyle w:val="C18"/>
          <w:rtl w:val="0"/>
        </w:rPr>
      </w:pPr>
      <w:r>
        <w:rPr>
          <w:rStyle w:val="C18"/>
          <w:rtl w:val="0"/>
        </w:rPr>
        <w:t>Plnění požadavků na vrcholné vedení v oblasti kybernetické bezpečnosti</w:t>
      </w:r>
    </w:p>
    <w:p>
      <w:pPr>
        <w:pStyle w:val="P24"/>
        <w:framePr w:w="6713" w:h="376" w:hRule="exact" w:wrap="none" w:vAnchor="page" w:hAnchor="margin" w:x="45" w:y="622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29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22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29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59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653"/>
        <w:rPr>
          <w:rStyle w:val="C11"/>
          <w:rtl w:val="0"/>
        </w:rPr>
      </w:pPr>
      <w:r>
        <w:rPr>
          <w:rStyle w:val="C11"/>
          <w:rtl w:val="0"/>
        </w:rPr>
        <w:t>a) Prokázat znalost základních náležitostí a principů fungování systému řízení bezpečnosti informací</w:t>
      </w:r>
    </w:p>
    <w:p>
      <w:pPr>
        <w:pStyle w:val="P28"/>
        <w:framePr w:w="3921" w:h="607" w:hRule="exact" w:wrap="none" w:vAnchor="page" w:hAnchor="margin" w:x="6800" w:y="659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653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1055" w:hRule="exact" w:wrap="none" w:vAnchor="page" w:hAnchor="margin" w:x="45" w:y="7204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7260"/>
        <w:rPr>
          <w:rStyle w:val="C13"/>
          <w:rtl w:val="0"/>
        </w:rPr>
      </w:pPr>
      <w:r>
        <w:rPr>
          <w:rStyle w:val="C13"/>
          <w:rtl w:val="0"/>
        </w:rPr>
        <w:t>b) Popsat bezpečnostní role podle vyhlášky č. 409/2025 Sb., o bezpečnostních opatřeních poskytovatele regulované služby v režimu vyšších povinností, ve znění pozdějších předpisů, a popsat jejich základní úkoly, pravomoci a odpovědnosti</w:t>
      </w:r>
    </w:p>
    <w:p>
      <w:pPr>
        <w:pStyle w:val="P30"/>
        <w:framePr w:w="3921" w:h="1055" w:hRule="exact" w:wrap="none" w:vAnchor="page" w:hAnchor="margin" w:x="6800" w:y="7204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7260"/>
        <w:rPr>
          <w:rStyle w:val="C22"/>
          <w:rtl w:val="0"/>
        </w:rPr>
      </w:pPr>
      <w:r>
        <w:rPr>
          <w:rStyle w:val="C22"/>
          <w:rtl w:val="0"/>
        </w:rPr>
        <w:t>Písemné a ústní ověření</w:t>
      </w:r>
    </w:p>
    <w:p>
      <w:pPr>
        <w:pStyle w:val="P12"/>
        <w:framePr w:w="6710" w:h="607" w:hRule="exact" w:wrap="none" w:vAnchor="page" w:hAnchor="margin" w:x="45" w:y="825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315"/>
        <w:rPr>
          <w:rStyle w:val="C11"/>
          <w:rtl w:val="0"/>
        </w:rPr>
      </w:pPr>
      <w:r>
        <w:rPr>
          <w:rStyle w:val="C11"/>
          <w:rtl w:val="0"/>
        </w:rPr>
        <w:t>c) Popsat a vysvětlit správné zařazení bezpečnostních rolí v organizační struktuře (organizačním řádu)</w:t>
      </w:r>
    </w:p>
    <w:p>
      <w:pPr>
        <w:pStyle w:val="P28"/>
        <w:framePr w:w="3921" w:h="607" w:hRule="exact" w:wrap="none" w:vAnchor="page" w:hAnchor="margin" w:x="6800" w:y="825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31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897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415"/>
        <w:rPr>
          <w:rStyle w:val="C18"/>
          <w:rtl w:val="0"/>
        </w:rPr>
      </w:pPr>
      <w:r>
        <w:rPr>
          <w:rStyle w:val="C18"/>
          <w:rtl w:val="0"/>
        </w:rPr>
        <w:t>Řízení rozvoje bezpečnostního povědomí organizace v oblasti kybernetické bezpečnosti</w:t>
      </w:r>
    </w:p>
    <w:p>
      <w:pPr>
        <w:pStyle w:val="P24"/>
        <w:framePr w:w="6713" w:h="376" w:hRule="exact" w:wrap="none" w:vAnchor="page" w:hAnchor="margin" w:x="45" w:y="985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92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85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92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055" w:hRule="exact" w:wrap="none" w:vAnchor="page" w:hAnchor="margin" w:x="45" w:y="10230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10286"/>
        <w:rPr>
          <w:rStyle w:val="C11"/>
          <w:rtl w:val="0"/>
        </w:rPr>
      </w:pPr>
      <w:r>
        <w:rPr>
          <w:rStyle w:val="C11"/>
          <w:rtl w:val="0"/>
        </w:rPr>
        <w:t>a) Vyjmenovat a popsat základní cíle zvyšování bezpečnostního povědomí v souladu s vyhláškou č. 409/2025 Sb., o bezpečnostních opatřeních poskytovatele regulované služby v režimu vyšších povinností, ve znění pozdějších předpisů</w:t>
      </w:r>
    </w:p>
    <w:p>
      <w:pPr>
        <w:pStyle w:val="P28"/>
        <w:framePr w:w="3921" w:h="1055" w:hRule="exact" w:wrap="none" w:vAnchor="page" w:hAnchor="margin" w:x="6800" w:y="10230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10286"/>
        <w:rPr>
          <w:rStyle w:val="C21"/>
          <w:rtl w:val="0"/>
        </w:rPr>
      </w:pPr>
      <w:r>
        <w:rPr>
          <w:rStyle w:val="C21"/>
          <w:rtl w:val="0"/>
        </w:rPr>
        <w:t>Písemné a ústní ověření</w:t>
      </w:r>
    </w:p>
    <w:p>
      <w:pPr>
        <w:pStyle w:val="P16"/>
        <w:framePr w:w="6710" w:h="1055" w:hRule="exact" w:wrap="none" w:vAnchor="page" w:hAnchor="margin" w:x="45" w:y="11286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11342"/>
        <w:rPr>
          <w:rStyle w:val="C13"/>
          <w:rtl w:val="0"/>
        </w:rPr>
      </w:pPr>
      <w:r>
        <w:rPr>
          <w:rStyle w:val="C13"/>
          <w:rtl w:val="0"/>
        </w:rPr>
        <w:t>b) Vyjmenovat a popsat různé způsoby a formy zvyšování bezpečnostního povědomí v souladu s vyhláškou č. 409/2025 Sb., o bezpečnostních opatřeních poskytovatele regulované služby v režimu vyšších povinností, ve znění pozdějších předpisů</w:t>
      </w:r>
    </w:p>
    <w:p>
      <w:pPr>
        <w:pStyle w:val="P30"/>
        <w:framePr w:w="3921" w:h="1055" w:hRule="exact" w:wrap="none" w:vAnchor="page" w:hAnchor="margin" w:x="6800" w:y="11286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11342"/>
        <w:rPr>
          <w:rStyle w:val="C22"/>
          <w:rtl w:val="0"/>
        </w:rPr>
      </w:pPr>
      <w:r>
        <w:rPr>
          <w:rStyle w:val="C22"/>
          <w:rtl w:val="0"/>
        </w:rPr>
        <w:t>Písemné a ústní ověření</w:t>
      </w:r>
    </w:p>
    <w:p>
      <w:pPr>
        <w:pStyle w:val="P12"/>
        <w:framePr w:w="6710" w:h="1280" w:hRule="exact" w:wrap="none" w:vAnchor="page" w:hAnchor="margin" w:x="45" w:y="12341"/>
        <w:rPr>
          <w:rStyle w:val="C3"/>
          <w:rtl w:val="0"/>
        </w:rPr>
      </w:pPr>
    </w:p>
    <w:p>
      <w:pPr>
        <w:pStyle w:val="P13"/>
        <w:framePr w:w="6658" w:h="1153" w:hRule="exact" w:wrap="none" w:vAnchor="page" w:hAnchor="margin" w:x="71" w:y="12397"/>
        <w:rPr>
          <w:rStyle w:val="C11"/>
          <w:rtl w:val="0"/>
        </w:rPr>
      </w:pPr>
      <w:r>
        <w:rPr>
          <w:rStyle w:val="C11"/>
          <w:rtl w:val="0"/>
        </w:rPr>
        <w:t>c) Popsat formální náležitosti vyplývající z vyhlášky č. 409/2025 Sb., o bezpečnostních opatřeních poskytovatele regulované služby v režimu vyšších povinností, ve znění pozdějších předpisů, v oblasti zajištění bezpečnosti lidských zdrojů (především plán rozvoje bezpečnostního povědomí)</w:t>
      </w:r>
    </w:p>
    <w:p>
      <w:pPr>
        <w:pStyle w:val="P28"/>
        <w:framePr w:w="3921" w:h="1280" w:hRule="exact" w:wrap="none" w:vAnchor="page" w:hAnchor="margin" w:x="6800" w:y="12341"/>
        <w:rPr>
          <w:rStyle w:val="C3"/>
          <w:rtl w:val="0"/>
        </w:rPr>
      </w:pPr>
    </w:p>
    <w:p>
      <w:pPr>
        <w:pStyle w:val="P29"/>
        <w:framePr w:w="3839" w:h="1153" w:hRule="exact" w:wrap="none" w:vAnchor="page" w:hAnchor="margin" w:x="6856" w:y="1239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362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677"/>
        <w:rPr>
          <w:rStyle w:val="C13"/>
          <w:rtl w:val="0"/>
        </w:rPr>
      </w:pPr>
      <w:r>
        <w:rPr>
          <w:rStyle w:val="C13"/>
          <w:rtl w:val="0"/>
        </w:rPr>
        <w:t>d) Sestavit plán rozvoje bezpečnostního povědomí organizace</w:t>
      </w:r>
    </w:p>
    <w:p>
      <w:pPr>
        <w:pStyle w:val="P30"/>
        <w:framePr w:w="3921" w:h="376" w:hRule="exact" w:wrap="none" w:vAnchor="page" w:hAnchor="margin" w:x="6800" w:y="1362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67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411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kybernetické bezpečnosti, 22.8.2026 1:17:32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Řízení dodavatelů v oblasti kybernetické bezpečnosti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728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1601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Vyjmenovat základní povinnosti povinné osoby (v souvislosti se zákonem č. 264/2025 Sb., o kybernetické bezpečnosti, ve znění pozdějších předpisů), pro řízení dodavatelů v souladu s vyhláškou č. 409/2025 Sb., o bezpečnostních opatřeních poskytovatele regulované služby v režimu vyšších povinností, ve znění pozdějších předpisů, a vyhláškou č. 410/2025 Sb., o bezpečnostních opatřeních poskytovatele regulované služby v režimu nižších povinností, ve znění pozdějších předpisů</w:t>
      </w:r>
    </w:p>
    <w:p>
      <w:pPr>
        <w:pStyle w:val="P28"/>
        <w:framePr w:w="3921" w:h="1728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1601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1280" w:hRule="exact" w:wrap="none" w:vAnchor="page" w:hAnchor="margin" w:x="45" w:y="4698"/>
        <w:rPr>
          <w:rStyle w:val="C3"/>
          <w:rtl w:val="0"/>
        </w:rPr>
      </w:pPr>
    </w:p>
    <w:p>
      <w:pPr>
        <w:pStyle w:val="P17"/>
        <w:framePr w:w="6658" w:h="1153" w:hRule="exact" w:wrap="none" w:vAnchor="page" w:hAnchor="margin" w:x="71" w:y="4754"/>
        <w:rPr>
          <w:rStyle w:val="C13"/>
          <w:rtl w:val="0"/>
        </w:rPr>
      </w:pPr>
      <w:r>
        <w:rPr>
          <w:rStyle w:val="C13"/>
          <w:rtl w:val="0"/>
        </w:rPr>
        <w:t>b) Vyjmenovat povinnosti povinné osoby (v souvislosti se zákonem č. 264/2025 Sb., o kybernetické bezpečnosti, ve znění pozdějších předpisů), pro významné dodavatele v souladu s vyhláškou č. 409/2025 Sb., o bezpečnostních opatřeních poskytovatele regulované služby v režimu vyšších povinností, ve znění pozdějších předpisů</w:t>
      </w:r>
    </w:p>
    <w:p>
      <w:pPr>
        <w:pStyle w:val="P30"/>
        <w:framePr w:w="3921" w:h="1280" w:hRule="exact" w:wrap="none" w:vAnchor="page" w:hAnchor="margin" w:x="6800" w:y="4698"/>
        <w:rPr>
          <w:rStyle w:val="C3"/>
          <w:rtl w:val="0"/>
        </w:rPr>
      </w:pPr>
    </w:p>
    <w:p>
      <w:pPr>
        <w:pStyle w:val="P31"/>
        <w:framePr w:w="3839" w:h="1153" w:hRule="exact" w:wrap="none" w:vAnchor="page" w:hAnchor="margin" w:x="6856" w:y="475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1055" w:hRule="exact" w:wrap="none" w:vAnchor="page" w:hAnchor="margin" w:x="45" w:y="5977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6033"/>
        <w:rPr>
          <w:rStyle w:val="C11"/>
          <w:rtl w:val="0"/>
        </w:rPr>
      </w:pPr>
      <w:r>
        <w:rPr>
          <w:rStyle w:val="C11"/>
          <w:rtl w:val="0"/>
        </w:rPr>
        <w:t>c) Podle konkrétního zadání uvést náležitosti zakotvené ve smluvních vztazích s významnými dodavateli a demonstrovat je, v souladu s vyhláškou č. 409/2025 Sb., o bezpečnostních opatřeních poskytovatele regulované služby v režimu vyšších povinností, ve znění pozdějších předpisů</w:t>
      </w:r>
    </w:p>
    <w:p>
      <w:pPr>
        <w:pStyle w:val="P28"/>
        <w:framePr w:w="3921" w:h="1055" w:hRule="exact" w:wrap="none" w:vAnchor="page" w:hAnchor="margin" w:x="6800" w:y="5977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603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714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582"/>
        <w:rPr>
          <w:rStyle w:val="C18"/>
          <w:rtl w:val="0"/>
        </w:rPr>
      </w:pPr>
      <w:r>
        <w:rPr>
          <w:rStyle w:val="C18"/>
          <w:rtl w:val="0"/>
        </w:rPr>
        <w:t>Řízení provozu a komunikací v oblasti kybernetické bezpečnosti</w:t>
      </w:r>
    </w:p>
    <w:p>
      <w:pPr>
        <w:pStyle w:val="P24"/>
        <w:framePr w:w="6713" w:h="376" w:hRule="exact" w:wrap="none" w:vAnchor="page" w:hAnchor="margin" w:x="45" w:y="802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09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02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09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055" w:hRule="exact" w:wrap="none" w:vAnchor="page" w:hAnchor="margin" w:x="45" w:y="8397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8453"/>
        <w:rPr>
          <w:rStyle w:val="C11"/>
          <w:rtl w:val="0"/>
        </w:rPr>
      </w:pPr>
      <w:r>
        <w:rPr>
          <w:rStyle w:val="C11"/>
          <w:rtl w:val="0"/>
        </w:rPr>
        <w:t>a) Uvést alespoň pět pravidel a postupů v rámci řízení provozu a komunikací v organizaci podle vyhlášky č. 409/2025 Sb., o bezpečnostních opatřeních poskytovatele regulované služby v režimu vyšších povinností, ve znění pozdějších předpisů, a aplikovat jejich pravidla</w:t>
      </w:r>
    </w:p>
    <w:p>
      <w:pPr>
        <w:pStyle w:val="P28"/>
        <w:framePr w:w="3921" w:h="1055" w:hRule="exact" w:wrap="none" w:vAnchor="page" w:hAnchor="margin" w:x="6800" w:y="8397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845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945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508"/>
        <w:rPr>
          <w:rStyle w:val="C13"/>
          <w:rtl w:val="0"/>
        </w:rPr>
      </w:pPr>
      <w:r>
        <w:rPr>
          <w:rStyle w:val="C13"/>
          <w:rtl w:val="0"/>
        </w:rPr>
        <w:t>b) Popsat, na čem je založen soubor praxí ITIL (Information Technology Infrastructure Library)</w:t>
      </w:r>
    </w:p>
    <w:p>
      <w:pPr>
        <w:pStyle w:val="P30"/>
        <w:framePr w:w="3921" w:h="607" w:hRule="exact" w:wrap="none" w:vAnchor="page" w:hAnchor="margin" w:x="6800" w:y="945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50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005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115"/>
        <w:rPr>
          <w:rStyle w:val="C11"/>
          <w:rtl w:val="0"/>
        </w:rPr>
      </w:pPr>
      <w:r>
        <w:rPr>
          <w:rStyle w:val="C11"/>
          <w:rtl w:val="0"/>
        </w:rPr>
        <w:t>c) Popsat problematiku poskytování služeb v cloudu s ohledem na zajištění vhodné úrovně kybernetické bezpečnosti</w:t>
      </w:r>
    </w:p>
    <w:p>
      <w:pPr>
        <w:pStyle w:val="P28"/>
        <w:framePr w:w="3921" w:h="607" w:hRule="exact" w:wrap="none" w:vAnchor="page" w:hAnchor="margin" w:x="6800" w:y="1005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11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077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kybernetické bezpečnosti, 22.8.2026 1:17:32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Řízení změn v rámci kybernetické bezpečnosti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 xml:space="preserve">a) Popsat význam  termínu významná změna v souladu s vyhláškou č. 409/2025 Sb., o bezpečnostních opatřeních poskytovatele regulované služby v režimu vyšších povinností, ve znění pozdějších předpisů</w:t>
      </w:r>
    </w:p>
    <w:p>
      <w:pPr>
        <w:pStyle w:val="P28"/>
        <w:framePr w:w="3921" w:h="831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3801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3857"/>
        <w:rPr>
          <w:rStyle w:val="C13"/>
          <w:rtl w:val="0"/>
        </w:rPr>
      </w:pPr>
      <w:r>
        <w:rPr>
          <w:rStyle w:val="C13"/>
          <w:rtl w:val="0"/>
        </w:rPr>
        <w:t>b) Popsat řízení rizik a zavedení opatření u významných změn v souladu s vyhláškou č. 409/2025 Sb., o bezpečnostních opatřeních poskytovatele regulované služby v režimu vyšších povinností, ve znění pozdějších předpisů</w:t>
      </w:r>
    </w:p>
    <w:p>
      <w:pPr>
        <w:pStyle w:val="P30"/>
        <w:framePr w:w="3921" w:h="831" w:hRule="exact" w:wrap="none" w:vAnchor="page" w:hAnchor="margin" w:x="6800" w:y="3801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385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1055" w:hRule="exact" w:wrap="none" w:vAnchor="page" w:hAnchor="margin" w:x="45" w:y="4632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4688"/>
        <w:rPr>
          <w:rStyle w:val="C11"/>
          <w:rtl w:val="0"/>
        </w:rPr>
      </w:pPr>
      <w:r>
        <w:rPr>
          <w:rStyle w:val="C11"/>
          <w:rtl w:val="0"/>
        </w:rPr>
        <w:t>c) Popsat principy a účel penetračního testování a testování zranitelností v souladu s vyhláškou č. 409/2025 Sb., o bezpečnostních opatřeních poskytovatele regulované služby v režimu vyšších povinností, ve znění pozdějších předpisů</w:t>
      </w:r>
    </w:p>
    <w:p>
      <w:pPr>
        <w:pStyle w:val="P28"/>
        <w:framePr w:w="3921" w:h="1055" w:hRule="exact" w:wrap="none" w:vAnchor="page" w:hAnchor="margin" w:x="6800" w:y="4632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468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1055" w:hRule="exact" w:wrap="none" w:vAnchor="page" w:hAnchor="margin" w:x="45" w:y="5687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5743"/>
        <w:rPr>
          <w:rStyle w:val="C13"/>
          <w:rtl w:val="0"/>
        </w:rPr>
      </w:pPr>
      <w:r>
        <w:rPr>
          <w:rStyle w:val="C13"/>
          <w:rtl w:val="0"/>
        </w:rPr>
        <w:t>d) Rozhodnout o provedení penetračního testování a stanovit postup v rámci organizace v souladu s vyhláškou č. 409/2025 Sb., o bezpečnostních opatřeních poskytovatele regulované služby v režimu vyšších povinností, ve znění pozdějších předpisů</w:t>
      </w:r>
    </w:p>
    <w:p>
      <w:pPr>
        <w:pStyle w:val="P30"/>
        <w:framePr w:w="3921" w:h="1055" w:hRule="exact" w:wrap="none" w:vAnchor="page" w:hAnchor="margin" w:x="6800" w:y="5687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574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685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292"/>
        <w:rPr>
          <w:rStyle w:val="C18"/>
          <w:rtl w:val="0"/>
        </w:rPr>
      </w:pPr>
      <w:r>
        <w:rPr>
          <w:rStyle w:val="C18"/>
          <w:rtl w:val="0"/>
        </w:rPr>
        <w:t>Řízení přístupu a identit v oblasti kybernetické bezpečnosti</w:t>
      </w:r>
    </w:p>
    <w:p>
      <w:pPr>
        <w:pStyle w:val="P24"/>
        <w:framePr w:w="6713" w:h="376" w:hRule="exact" w:wrap="none" w:vAnchor="page" w:hAnchor="margin" w:x="45" w:y="773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80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73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80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504" w:hRule="exact" w:wrap="none" w:vAnchor="page" w:hAnchor="margin" w:x="45" w:y="8107"/>
        <w:rPr>
          <w:rStyle w:val="C3"/>
          <w:rtl w:val="0"/>
        </w:rPr>
      </w:pPr>
    </w:p>
    <w:p>
      <w:pPr>
        <w:pStyle w:val="P13"/>
        <w:framePr w:w="6658" w:h="1377" w:hRule="exact" w:wrap="none" w:vAnchor="page" w:hAnchor="margin" w:x="71" w:y="8163"/>
        <w:rPr>
          <w:rStyle w:val="C11"/>
          <w:rtl w:val="0"/>
        </w:rPr>
      </w:pPr>
      <w:r>
        <w:rPr>
          <w:rStyle w:val="C11"/>
          <w:rtl w:val="0"/>
        </w:rPr>
        <w:t>a) Popsat cíl a příklady opatření v oblasti řízení přístupů a identit v souladu s vyhláškou č. 409/2025 Sb., o bezpečnostních opatřeních poskytovatele regulované služby v režimu vyšších povinností, ve znění pozdějších předpisů, a vyhláškou č. 410/2025 Sb., o bezpečnostních opatřeních poskytovatele regulované služby v režimu nižších povinností, ve znění pozdějších předpisů</w:t>
      </w:r>
    </w:p>
    <w:p>
      <w:pPr>
        <w:pStyle w:val="P28"/>
        <w:framePr w:w="3921" w:h="1504" w:hRule="exact" w:wrap="none" w:vAnchor="page" w:hAnchor="margin" w:x="6800" w:y="8107"/>
        <w:rPr>
          <w:rStyle w:val="C3"/>
          <w:rtl w:val="0"/>
        </w:rPr>
      </w:pPr>
    </w:p>
    <w:p>
      <w:pPr>
        <w:pStyle w:val="P29"/>
        <w:framePr w:w="3839" w:h="1377" w:hRule="exact" w:wrap="none" w:vAnchor="page" w:hAnchor="margin" w:x="6856" w:y="816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1055" w:hRule="exact" w:wrap="none" w:vAnchor="page" w:hAnchor="margin" w:x="45" w:y="9611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9667"/>
        <w:rPr>
          <w:rStyle w:val="C13"/>
          <w:rtl w:val="0"/>
        </w:rPr>
      </w:pPr>
      <w:r>
        <w:rPr>
          <w:rStyle w:val="C13"/>
          <w:rtl w:val="0"/>
        </w:rPr>
        <w:t>b) Uvést příklad možné implementace opatření v oblasti řízení přístupu a identit v souladu s vyhláškou č. 409/2025 Sb., o bezpečnostních opatřeních poskytovatele regulované služby v režimu vyšších povinností, ve znění pozdějších předpisů</w:t>
      </w:r>
    </w:p>
    <w:p>
      <w:pPr>
        <w:pStyle w:val="P30"/>
        <w:framePr w:w="3921" w:h="1055" w:hRule="exact" w:wrap="none" w:vAnchor="page" w:hAnchor="margin" w:x="6800" w:y="9611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966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066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722"/>
        <w:rPr>
          <w:rStyle w:val="C11"/>
          <w:rtl w:val="0"/>
        </w:rPr>
      </w:pPr>
      <w:r>
        <w:rPr>
          <w:rStyle w:val="C11"/>
          <w:rtl w:val="0"/>
        </w:rPr>
        <w:t>c) Uvést, jaké autentizační mechanismy a jejich vynucovací pravidla lze využít pro ověření identity</w:t>
      </w:r>
    </w:p>
    <w:p>
      <w:pPr>
        <w:pStyle w:val="P28"/>
        <w:framePr w:w="3921" w:h="607" w:hRule="exact" w:wrap="none" w:vAnchor="page" w:hAnchor="margin" w:x="6800" w:y="1066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72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138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822"/>
        <w:rPr>
          <w:rStyle w:val="C18"/>
          <w:rtl w:val="0"/>
        </w:rPr>
      </w:pPr>
      <w:r>
        <w:rPr>
          <w:rStyle w:val="C18"/>
          <w:rtl w:val="0"/>
        </w:rPr>
        <w:t>Zajištění bezpečnosti v oblasti akvizice, vývoje a údržby kybernetické bezpečnosti</w:t>
      </w:r>
    </w:p>
    <w:p>
      <w:pPr>
        <w:pStyle w:val="P24"/>
        <w:framePr w:w="6713" w:h="376" w:hRule="exact" w:wrap="none" w:vAnchor="page" w:hAnchor="margin" w:x="45" w:y="1226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33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26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33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280" w:hRule="exact" w:wrap="none" w:vAnchor="page" w:hAnchor="margin" w:x="45" w:y="12637"/>
        <w:rPr>
          <w:rStyle w:val="C3"/>
          <w:rtl w:val="0"/>
        </w:rPr>
      </w:pPr>
    </w:p>
    <w:p>
      <w:pPr>
        <w:pStyle w:val="P13"/>
        <w:framePr w:w="6658" w:h="1153" w:hRule="exact" w:wrap="none" w:vAnchor="page" w:hAnchor="margin" w:x="71" w:y="12693"/>
        <w:rPr>
          <w:rStyle w:val="C11"/>
          <w:rtl w:val="0"/>
        </w:rPr>
      </w:pPr>
      <w:r>
        <w:rPr>
          <w:rStyle w:val="C11"/>
          <w:rtl w:val="0"/>
        </w:rPr>
        <w:t xml:space="preserve">a) Popsat cíl bezpečnostních opatření v oblasti akvizice, vývoje a údržby v souladu s vyhláškou  č. 409/2025 Sb., o bezpečnostních opatřeních poskytovatele regulované služby v režimu vyšších povinností, ve znění pozdějších předpisů, pro zadanou povinnou osobu v souladu se zákonem č. 264/2025 Sb., o kybernetické bezpečnosti, ve znění pozdějších předpisů</w:t>
      </w:r>
    </w:p>
    <w:p>
      <w:pPr>
        <w:pStyle w:val="P28"/>
        <w:framePr w:w="3921" w:h="1280" w:hRule="exact" w:wrap="none" w:vAnchor="page" w:hAnchor="margin" w:x="6800" w:y="12637"/>
        <w:rPr>
          <w:rStyle w:val="C3"/>
          <w:rtl w:val="0"/>
        </w:rPr>
      </w:pPr>
    </w:p>
    <w:p>
      <w:pPr>
        <w:pStyle w:val="P29"/>
        <w:framePr w:w="3839" w:h="1153" w:hRule="exact" w:wrap="none" w:vAnchor="page" w:hAnchor="margin" w:x="6856" w:y="1269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1055" w:hRule="exact" w:wrap="none" w:vAnchor="page" w:hAnchor="margin" w:x="45" w:y="13917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13973"/>
        <w:rPr>
          <w:rStyle w:val="C13"/>
          <w:rtl w:val="0"/>
        </w:rPr>
      </w:pPr>
      <w:r>
        <w:rPr>
          <w:rStyle w:val="C13"/>
          <w:rtl w:val="0"/>
        </w:rPr>
        <w:t>b) Popsat proces provádění bezpečnostního testování významných změn před jejich nasazením do provozu v souladu s vyhláškou č. 409/2025 Sb., o bezpečnostních opatřeních poskytovatele regulované služby v režimu vyšších povinností, ve znění pozdějších předpisů</w:t>
      </w:r>
    </w:p>
    <w:p>
      <w:pPr>
        <w:pStyle w:val="P30"/>
        <w:framePr w:w="3921" w:h="1055" w:hRule="exact" w:wrap="none" w:vAnchor="page" w:hAnchor="margin" w:x="6800" w:y="13917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1397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508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kybernetické bezpečnosti, 22.8.2026 1:17:32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Vyhodnocování bezpečnostních a provozních událostí v oblasti kybernetické bezpečnosti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280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1153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cíl vyhodnocování bezpečnostních a provozních událostí v organizaci v souladu s vyhláškou č. 409/2025 Sb., o bezpečnostních opatřeních poskytovatele regulované služby v režimu vyšších povinností, ve znění pozdějších předpisů; demonstrovat na příkladu omezení případů nesprávného vyhodnocení událostí</w:t>
      </w:r>
    </w:p>
    <w:p>
      <w:pPr>
        <w:pStyle w:val="P28"/>
        <w:framePr w:w="3921" w:h="1280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1153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1280" w:hRule="exact" w:wrap="none" w:vAnchor="page" w:hAnchor="margin" w:x="45" w:y="4249"/>
        <w:rPr>
          <w:rStyle w:val="C3"/>
          <w:rtl w:val="0"/>
        </w:rPr>
      </w:pPr>
    </w:p>
    <w:p>
      <w:pPr>
        <w:pStyle w:val="P17"/>
        <w:framePr w:w="6658" w:h="1153" w:hRule="exact" w:wrap="none" w:vAnchor="page" w:hAnchor="margin" w:x="71" w:y="4305"/>
        <w:rPr>
          <w:rStyle w:val="C13"/>
          <w:rtl w:val="0"/>
        </w:rPr>
      </w:pPr>
      <w:r>
        <w:rPr>
          <w:rStyle w:val="C13"/>
          <w:rtl w:val="0"/>
        </w:rPr>
        <w:t>b) Popsat postupy pro detekci a vyhodnocování kybernetických bezpečnostních událostí a incidentů, jejich koordinaci a zvládání v organizaci v souladu s vyhláškou č. 409/2025 Sb., o bezpečnostních opatřeních poskytovatele regulované služby v režimu vyšších povinností, ve znění pozdějších předpisů</w:t>
      </w:r>
    </w:p>
    <w:p>
      <w:pPr>
        <w:pStyle w:val="P30"/>
        <w:framePr w:w="3921" w:h="1280" w:hRule="exact" w:wrap="none" w:vAnchor="page" w:hAnchor="margin" w:x="6800" w:y="4249"/>
        <w:rPr>
          <w:rStyle w:val="C3"/>
          <w:rtl w:val="0"/>
        </w:rPr>
      </w:pPr>
    </w:p>
    <w:p>
      <w:pPr>
        <w:pStyle w:val="P31"/>
        <w:framePr w:w="3839" w:h="1153" w:hRule="exact" w:wrap="none" w:vAnchor="page" w:hAnchor="margin" w:x="6856" w:y="430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5642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6078"/>
        <w:rPr>
          <w:rStyle w:val="C18"/>
          <w:rtl w:val="0"/>
        </w:rPr>
      </w:pPr>
      <w:r>
        <w:rPr>
          <w:rStyle w:val="C18"/>
          <w:rtl w:val="0"/>
        </w:rPr>
        <w:t>Koordinace řízení kybernetických bezpečnostních incidentů</w:t>
      </w:r>
    </w:p>
    <w:p>
      <w:pPr>
        <w:pStyle w:val="P24"/>
        <w:framePr w:w="6713" w:h="376" w:hRule="exact" w:wrap="none" w:vAnchor="page" w:hAnchor="margin" w:x="45" w:y="651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58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51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58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89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949"/>
        <w:rPr>
          <w:rStyle w:val="C11"/>
          <w:rtl w:val="0"/>
        </w:rPr>
      </w:pPr>
      <w:r>
        <w:rPr>
          <w:rStyle w:val="C11"/>
          <w:rtl w:val="0"/>
        </w:rPr>
        <w:t>a) Popsat metody detekce a zvládání kybernetických bezpečnostních incidentů</w:t>
      </w:r>
    </w:p>
    <w:p>
      <w:pPr>
        <w:pStyle w:val="P28"/>
        <w:framePr w:w="3921" w:h="607" w:hRule="exact" w:wrap="none" w:vAnchor="page" w:hAnchor="margin" w:x="6800" w:y="689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94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1504" w:hRule="exact" w:wrap="none" w:vAnchor="page" w:hAnchor="margin" w:x="45" w:y="7500"/>
        <w:rPr>
          <w:rStyle w:val="C3"/>
          <w:rtl w:val="0"/>
        </w:rPr>
      </w:pPr>
    </w:p>
    <w:p>
      <w:pPr>
        <w:pStyle w:val="P17"/>
        <w:framePr w:w="6658" w:h="1377" w:hRule="exact" w:wrap="none" w:vAnchor="page" w:hAnchor="margin" w:x="71" w:y="7556"/>
        <w:rPr>
          <w:rStyle w:val="C13"/>
          <w:rtl w:val="0"/>
        </w:rPr>
      </w:pPr>
      <w:r>
        <w:rPr>
          <w:rStyle w:val="C13"/>
          <w:rtl w:val="0"/>
        </w:rPr>
        <w:t>b) Popsat metody zjišťování útoků na informační a komunikační technologie a metody monitorování kybernetické bezpečnosti, popsat vedení záznamů v souladu se zákonem č. 264/2025 Sb., o kybernetické bezpečnosti, ve znění pozdějších předpisů, a v souladu s vyhláškou č. 409/2025 Sb., o bezpečnostních opatřeních poskytovatele regulované služby v režimu vyšších povinností, ve znění pozdějších předpisů</w:t>
      </w:r>
    </w:p>
    <w:p>
      <w:pPr>
        <w:pStyle w:val="P30"/>
        <w:framePr w:w="3921" w:h="1504" w:hRule="exact" w:wrap="none" w:vAnchor="page" w:hAnchor="margin" w:x="6800" w:y="7500"/>
        <w:rPr>
          <w:rStyle w:val="C3"/>
          <w:rtl w:val="0"/>
        </w:rPr>
      </w:pPr>
    </w:p>
    <w:p>
      <w:pPr>
        <w:pStyle w:val="P31"/>
        <w:framePr w:w="3839" w:h="1377" w:hRule="exact" w:wrap="none" w:vAnchor="page" w:hAnchor="margin" w:x="6856" w:y="7556"/>
        <w:rPr>
          <w:rStyle w:val="C22"/>
          <w:rtl w:val="0"/>
        </w:rPr>
      </w:pPr>
      <w:r>
        <w:rPr>
          <w:rStyle w:val="C22"/>
          <w:rtl w:val="0"/>
        </w:rPr>
        <w:t>Písemné a ústní ověření</w:t>
      </w:r>
    </w:p>
    <w:p>
      <w:pPr>
        <w:pStyle w:val="P12"/>
        <w:framePr w:w="6710" w:h="831" w:hRule="exact" w:wrap="none" w:vAnchor="page" w:hAnchor="margin" w:x="45" w:y="9004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9060"/>
        <w:rPr>
          <w:rStyle w:val="C11"/>
          <w:rtl w:val="0"/>
        </w:rPr>
      </w:pPr>
      <w:r>
        <w:rPr>
          <w:rStyle w:val="C11"/>
          <w:rtl w:val="0"/>
        </w:rPr>
        <w:t>c) Vysvětlit způsoby zvládání kybernetických bezpečnostních incidentů a způsoby vedení záznamů s tím souvisejících včetně návaznosti na ostatní procesy organizace</w:t>
      </w:r>
    </w:p>
    <w:p>
      <w:pPr>
        <w:pStyle w:val="P28"/>
        <w:framePr w:w="3921" w:h="831" w:hRule="exact" w:wrap="none" w:vAnchor="page" w:hAnchor="margin" w:x="6800" w:y="9004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906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1055" w:hRule="exact" w:wrap="none" w:vAnchor="page" w:hAnchor="margin" w:x="45" w:y="9835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9891"/>
        <w:rPr>
          <w:rStyle w:val="C13"/>
          <w:rtl w:val="0"/>
        </w:rPr>
      </w:pPr>
      <w:r>
        <w:rPr>
          <w:rStyle w:val="C13"/>
          <w:rtl w:val="0"/>
        </w:rPr>
        <w:t>d) Demonstrovat zvládání kybernetického bezpečnostního incidentu, a to v souladu s vyhláškou č. 409/2025 Sb., o bezpečnostních opatřeních poskytovatele regulované služby v režimu vyšších povinností, ve znění pozdějších předpisů</w:t>
      </w:r>
    </w:p>
    <w:p>
      <w:pPr>
        <w:pStyle w:val="P30"/>
        <w:framePr w:w="3921" w:h="1055" w:hRule="exact" w:wrap="none" w:vAnchor="page" w:hAnchor="margin" w:x="6800" w:y="9835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989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100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439"/>
        <w:rPr>
          <w:rStyle w:val="C18"/>
          <w:rtl w:val="0"/>
        </w:rPr>
      </w:pPr>
      <w:r>
        <w:rPr>
          <w:rStyle w:val="C18"/>
          <w:rtl w:val="0"/>
        </w:rPr>
        <w:t>Zajišťování fyzické bezpečnosti v oblasti kybernetické bezpečnosti</w:t>
      </w:r>
    </w:p>
    <w:p>
      <w:pPr>
        <w:pStyle w:val="P24"/>
        <w:framePr w:w="6713" w:h="376" w:hRule="exact" w:wrap="none" w:vAnchor="page" w:hAnchor="margin" w:x="45" w:y="1187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95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87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95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055" w:hRule="exact" w:wrap="none" w:vAnchor="page" w:hAnchor="margin" w:x="45" w:y="12255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12311"/>
        <w:rPr>
          <w:rStyle w:val="C11"/>
          <w:rtl w:val="0"/>
        </w:rPr>
      </w:pPr>
      <w:r>
        <w:rPr>
          <w:rStyle w:val="C11"/>
          <w:rtl w:val="0"/>
        </w:rPr>
        <w:t>a) Popsat cíl bezpečnostních opatření v oblasti fyzické bezpečnosti, v souladu s vyhláškou č. 409/2025 Sb., o bezpečnostních opatřeních poskytovatele regulované služby v režimu vyšších povinností, ve znění pozdějších předpisů</w:t>
      </w:r>
    </w:p>
    <w:p>
      <w:pPr>
        <w:pStyle w:val="P28"/>
        <w:framePr w:w="3921" w:h="1055" w:hRule="exact" w:wrap="none" w:vAnchor="page" w:hAnchor="margin" w:x="6800" w:y="12255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1231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331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366"/>
        <w:rPr>
          <w:rStyle w:val="C13"/>
          <w:rtl w:val="0"/>
        </w:rPr>
      </w:pPr>
      <w:r>
        <w:rPr>
          <w:rStyle w:val="C13"/>
          <w:rtl w:val="0"/>
        </w:rPr>
        <w:t>b) Představit příklad možné aplikace vhodného bezpečnostního opatření</w:t>
      </w:r>
    </w:p>
    <w:p>
      <w:pPr>
        <w:pStyle w:val="P30"/>
        <w:framePr w:w="3921" w:h="376" w:hRule="exact" w:wrap="none" w:vAnchor="page" w:hAnchor="margin" w:x="6800" w:y="1331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36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3800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kybernetické bezpečnosti, 22.8.2026 1:17:32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Řízení bezpečnostních opatření v oblasti ochrany před škodlivým kódem v oboru kybernetické bezpečnosti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055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Popsat cíl bezpečnostních opatření v oblasti ochrany před škodlivým kódem, v souladu s vyhláškou č. 409/2025 Sb., o bezpečnostních opatřeních poskytovatele regulované služby v režimu vyšších povinností, ve znění pozdějších předpisů</w:t>
      </w:r>
    </w:p>
    <w:p>
      <w:pPr>
        <w:pStyle w:val="P28"/>
        <w:framePr w:w="3921" w:h="1055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23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288"/>
        <w:rPr>
          <w:rStyle w:val="C13"/>
          <w:rtl w:val="0"/>
        </w:rPr>
      </w:pPr>
      <w:r>
        <w:rPr>
          <w:rStyle w:val="C13"/>
          <w:rtl w:val="0"/>
        </w:rPr>
        <w:t>b) Popsat důvody pro pravidelnou aktualizaci nástroje pro ochranu před škodlivým kódem</w:t>
      </w:r>
    </w:p>
    <w:p>
      <w:pPr>
        <w:pStyle w:val="P30"/>
        <w:framePr w:w="3921" w:h="607" w:hRule="exact" w:wrap="none" w:vAnchor="page" w:hAnchor="margin" w:x="6800" w:y="423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28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483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895"/>
        <w:rPr>
          <w:rStyle w:val="C11"/>
          <w:rtl w:val="0"/>
        </w:rPr>
      </w:pPr>
      <w:r>
        <w:rPr>
          <w:rStyle w:val="C11"/>
          <w:rtl w:val="0"/>
        </w:rPr>
        <w:t>c) Vyjmenovat alespoň 3 typy malware a krátce je popsat</w:t>
      </w:r>
    </w:p>
    <w:p>
      <w:pPr>
        <w:pStyle w:val="P28"/>
        <w:framePr w:w="3921" w:h="376" w:hRule="exact" w:wrap="none" w:vAnchor="page" w:hAnchor="margin" w:x="6800" w:y="483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89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532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764"/>
        <w:rPr>
          <w:rStyle w:val="C18"/>
          <w:rtl w:val="0"/>
        </w:rPr>
      </w:pPr>
      <w:r>
        <w:rPr>
          <w:rStyle w:val="C18"/>
          <w:rtl w:val="0"/>
        </w:rPr>
        <w:t>Řízení kontinuity činností</w:t>
      </w:r>
    </w:p>
    <w:p>
      <w:pPr>
        <w:pStyle w:val="P24"/>
        <w:framePr w:w="6713" w:h="376" w:hRule="exact" w:wrap="none" w:vAnchor="page" w:hAnchor="margin" w:x="45" w:y="620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27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20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27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58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636"/>
        <w:rPr>
          <w:rStyle w:val="C11"/>
          <w:rtl w:val="0"/>
        </w:rPr>
      </w:pPr>
      <w:r>
        <w:rPr>
          <w:rStyle w:val="C11"/>
          <w:rtl w:val="0"/>
        </w:rPr>
        <w:t>a) Vysvětlit principy tvorby analýzy dopadů (BIA)</w:t>
      </w:r>
    </w:p>
    <w:p>
      <w:pPr>
        <w:pStyle w:val="P28"/>
        <w:framePr w:w="3921" w:h="376" w:hRule="exact" w:wrap="none" w:vAnchor="page" w:hAnchor="margin" w:x="6800" w:y="658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63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95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012"/>
        <w:rPr>
          <w:rStyle w:val="C13"/>
          <w:rtl w:val="0"/>
        </w:rPr>
      </w:pPr>
      <w:r>
        <w:rPr>
          <w:rStyle w:val="C13"/>
          <w:rtl w:val="0"/>
        </w:rPr>
        <w:t>b) Objasnit tvorbu plánů kontinuity (BCP) a plánů obnovy (DRP)</w:t>
      </w:r>
    </w:p>
    <w:p>
      <w:pPr>
        <w:pStyle w:val="P30"/>
        <w:framePr w:w="3921" w:h="376" w:hRule="exact" w:wrap="none" w:vAnchor="page" w:hAnchor="margin" w:x="6800" w:y="695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01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733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388"/>
        <w:rPr>
          <w:rStyle w:val="C11"/>
          <w:rtl w:val="0"/>
        </w:rPr>
      </w:pPr>
      <w:r>
        <w:rPr>
          <w:rStyle w:val="C11"/>
          <w:rtl w:val="0"/>
        </w:rPr>
        <w:t>c) Představit základní typy testování BCP a DRP</w:t>
      </w:r>
    </w:p>
    <w:p>
      <w:pPr>
        <w:pStyle w:val="P28"/>
        <w:framePr w:w="3921" w:h="376" w:hRule="exact" w:wrap="none" w:vAnchor="page" w:hAnchor="margin" w:x="6800" w:y="733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38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782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kybernetické bezpečnosti, 22.8.2026 1:17:32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602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2922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404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1138" w:h="230" w:hRule="exact" w:wrap="none" w:vAnchor="page" w:hAnchor="margin" w:x="2433" w:y="3775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38"/>
        <w:framePr w:w="73" w:h="230" w:hRule="exact" w:wrap="none" w:vAnchor="page" w:hAnchor="margin" w:x="28" w:y="40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24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24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24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24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24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24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24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24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24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24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24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24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2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24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24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24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47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476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4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476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476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47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4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4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476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476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70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70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70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494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17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517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836" w:h="230" w:hRule="exact" w:wrap="none" w:vAnchor="page" w:hAnchor="margin" w:x="1857" w:y="5177"/>
        <w:rPr>
          <w:rStyle w:val="C27"/>
          <w:rtl w:val="0"/>
        </w:rPr>
      </w:pPr>
      <w:r>
        <w:rPr>
          <w:rStyle w:val="C27"/>
          <w:rtl w:val="0"/>
        </w:rPr>
        <w:t>informuje</w:t>
      </w:r>
    </w:p>
    <w:p>
      <w:pPr>
        <w:pStyle w:val="P38"/>
        <w:framePr w:w="769" w:h="230" w:hRule="exact" w:wrap="none" w:vAnchor="page" w:hAnchor="margin" w:x="2736" w:y="5177"/>
        <w:rPr>
          <w:rStyle w:val="C27"/>
          <w:rtl w:val="0"/>
        </w:rPr>
      </w:pPr>
      <w:r>
        <w:rPr>
          <w:rStyle w:val="C27"/>
          <w:rtl w:val="0"/>
        </w:rPr>
        <w:t>žadatele</w:t>
      </w:r>
    </w:p>
    <w:p>
      <w:pPr>
        <w:pStyle w:val="P38"/>
        <w:framePr w:w="893" w:h="230" w:hRule="exact" w:wrap="none" w:vAnchor="page" w:hAnchor="margin" w:x="3547" w:y="5177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4483" w:y="5177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116" w:h="230" w:hRule="exact" w:wrap="none" w:vAnchor="page" w:hAnchor="margin" w:x="5164" w:y="517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36" w:h="230" w:hRule="exact" w:wrap="none" w:vAnchor="page" w:hAnchor="margin" w:x="5323" w:y="5177"/>
        <w:rPr>
          <w:rStyle w:val="C27"/>
          <w:rtl w:val="0"/>
        </w:rPr>
      </w:pPr>
      <w:r>
        <w:rPr>
          <w:rStyle w:val="C27"/>
          <w:rtl w:val="0"/>
        </w:rPr>
        <w:t>předstihu</w:t>
      </w:r>
    </w:p>
    <w:p>
      <w:pPr>
        <w:pStyle w:val="P38"/>
        <w:framePr w:w="927" w:h="230" w:hRule="exact" w:wrap="none" w:vAnchor="page" w:hAnchor="margin" w:x="6201" w:y="5177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7171" w:y="5177"/>
        <w:rPr>
          <w:rStyle w:val="C27"/>
          <w:rtl w:val="0"/>
        </w:rPr>
      </w:pPr>
      <w:r>
        <w:rPr>
          <w:rStyle w:val="C27"/>
          <w:rtl w:val="0"/>
        </w:rPr>
        <w:t>7</w:t>
      </w:r>
    </w:p>
    <w:p>
      <w:pPr>
        <w:pStyle w:val="P38"/>
        <w:framePr w:w="293" w:h="230" w:hRule="exact" w:wrap="none" w:vAnchor="page" w:hAnchor="margin" w:x="7344" w:y="5177"/>
        <w:rPr>
          <w:rStyle w:val="C27"/>
          <w:rtl w:val="0"/>
        </w:rPr>
      </w:pPr>
      <w:r>
        <w:rPr>
          <w:rStyle w:val="C27"/>
          <w:rtl w:val="0"/>
        </w:rPr>
        <w:t>dní</w:t>
      </w:r>
    </w:p>
    <w:p>
      <w:pPr>
        <w:pStyle w:val="P38"/>
        <w:framePr w:w="130" w:h="230" w:hRule="exact" w:wrap="none" w:vAnchor="page" w:hAnchor="margin" w:x="7680" w:y="517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927" w:h="230" w:hRule="exact" w:wrap="none" w:vAnchor="page" w:hAnchor="margin" w:x="7852" w:y="5177"/>
        <w:rPr>
          <w:rStyle w:val="C27"/>
          <w:rtl w:val="0"/>
        </w:rPr>
      </w:pPr>
      <w:r>
        <w:rPr>
          <w:rStyle w:val="C27"/>
          <w:rtl w:val="0"/>
        </w:rPr>
        <w:t>vybraných</w:t>
      </w:r>
    </w:p>
    <w:p>
      <w:pPr>
        <w:pStyle w:val="P38"/>
        <w:framePr w:w="1191" w:h="230" w:hRule="exact" w:wrap="none" w:vAnchor="page" w:hAnchor="margin" w:x="8822" w:y="5177"/>
        <w:rPr>
          <w:rStyle w:val="C27"/>
          <w:rtl w:val="0"/>
        </w:rPr>
      </w:pPr>
      <w:r>
        <w:rPr>
          <w:rStyle w:val="C27"/>
          <w:rtl w:val="0"/>
        </w:rPr>
        <w:t>technologiích</w:t>
      </w:r>
    </w:p>
    <w:p>
      <w:pPr>
        <w:pStyle w:val="P38"/>
        <w:framePr w:w="413" w:h="230" w:hRule="exact" w:wrap="none" w:vAnchor="page" w:hAnchor="margin" w:x="10056" w:y="5177"/>
        <w:rPr>
          <w:rStyle w:val="C27"/>
          <w:rtl w:val="0"/>
        </w:rPr>
      </w:pPr>
      <w:r>
        <w:rPr>
          <w:rStyle w:val="C27"/>
          <w:rtl w:val="0"/>
        </w:rPr>
        <w:t>(HW</w:t>
      </w:r>
    </w:p>
    <w:p>
      <w:pPr>
        <w:pStyle w:val="P38"/>
        <w:framePr w:w="130" w:h="230" w:hRule="exact" w:wrap="none" w:vAnchor="page" w:hAnchor="margin" w:x="10512" w:y="51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04" w:h="230" w:hRule="exact" w:wrap="none" w:vAnchor="page" w:hAnchor="margin" w:x="28" w:y="5407"/>
        <w:rPr>
          <w:rStyle w:val="C27"/>
          <w:rtl w:val="0"/>
        </w:rPr>
      </w:pPr>
      <w:r>
        <w:rPr>
          <w:rStyle w:val="C27"/>
          <w:rtl w:val="0"/>
        </w:rPr>
        <w:t>SW)</w:t>
      </w:r>
    </w:p>
    <w:p>
      <w:pPr>
        <w:pStyle w:val="P38"/>
        <w:framePr w:w="130" w:h="230" w:hRule="exact" w:wrap="none" w:vAnchor="page" w:hAnchor="margin" w:x="475" w:y="54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57" w:h="230" w:hRule="exact" w:wrap="none" w:vAnchor="page" w:hAnchor="margin" w:x="648" w:y="5407"/>
        <w:rPr>
          <w:rStyle w:val="C27"/>
          <w:rtl w:val="0"/>
        </w:rPr>
      </w:pPr>
      <w:r>
        <w:rPr>
          <w:rStyle w:val="C27"/>
          <w:rtl w:val="0"/>
        </w:rPr>
        <w:t>platformách</w:t>
      </w:r>
    </w:p>
    <w:p>
      <w:pPr>
        <w:pStyle w:val="P38"/>
        <w:framePr w:w="903" w:h="230" w:hRule="exact" w:wrap="none" w:vAnchor="page" w:hAnchor="margin" w:x="1747" w:y="5407"/>
        <w:rPr>
          <w:rStyle w:val="C27"/>
          <w:rtl w:val="0"/>
        </w:rPr>
      </w:pPr>
      <w:r>
        <w:rPr>
          <w:rStyle w:val="C27"/>
          <w:rtl w:val="0"/>
        </w:rPr>
        <w:t>zvolených</w:t>
      </w:r>
    </w:p>
    <w:p>
      <w:pPr>
        <w:pStyle w:val="P38"/>
        <w:framePr w:w="303" w:h="230" w:hRule="exact" w:wrap="none" w:vAnchor="page" w:hAnchor="margin" w:x="2692" w:y="540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3038" w:y="5407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93" w:h="230" w:hRule="exact" w:wrap="none" w:vAnchor="page" w:hAnchor="margin" w:x="3897" w:y="540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878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878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878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611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611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611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611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611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6113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6113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61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611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611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611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6113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611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634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634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634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63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634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634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634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634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634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634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634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634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657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81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81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814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81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81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81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814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81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8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814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8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814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814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8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7044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7044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70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7044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704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7044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704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7044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7044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7044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7044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7044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70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704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7044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7044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70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704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7044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704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7275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7275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727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7275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72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7275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727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7275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7275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7275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72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7275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7275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7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97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975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9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97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975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975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975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97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975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97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975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97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975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97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97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97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9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97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820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820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8206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820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8206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8206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8206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8206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820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8206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820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8206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82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820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8206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8206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8206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8436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8436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8436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8436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84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8436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843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843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8436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8436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8436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843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84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8436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843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8436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843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8667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86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866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8667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866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8667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866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866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8667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8667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866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8667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866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8667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8667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8667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8897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8897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889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8897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889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8897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8897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994" w:h="230" w:hRule="exact" w:wrap="none" w:vAnchor="page" w:hAnchor="margin" w:x="5745" w:y="889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1071" w:h="230" w:hRule="exact" w:wrap="none" w:vAnchor="page" w:hAnchor="margin" w:x="6782" w:y="8897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896" w:y="889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41" w:y="889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24" w:y="8897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83" w:y="8897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9127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912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912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9127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9127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912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9127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93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959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9598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959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9598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9598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98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006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0068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006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0068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006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00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006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006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0068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0068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006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0068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0068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0068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006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0068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006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0068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029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029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0299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029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029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02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029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0299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053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725" w:h="230" w:hRule="exact" w:wrap="none" w:vAnchor="page" w:hAnchor="margin" w:x="28" w:y="10769"/>
        <w:rPr>
          <w:rStyle w:val="C26"/>
          <w:rtl w:val="0"/>
        </w:rPr>
      </w:pPr>
      <w:r>
        <w:rPr>
          <w:rStyle w:val="C26"/>
          <w:rtl w:val="0"/>
        </w:rPr>
        <w:t>Pokyny</w:t>
      </w:r>
    </w:p>
    <w:p>
      <w:pPr>
        <w:pStyle w:val="P37"/>
        <w:framePr w:w="241" w:h="230" w:hRule="exact" w:wrap="none" w:vAnchor="page" w:hAnchor="margin" w:x="796" w:y="10769"/>
        <w:rPr>
          <w:rStyle w:val="C26"/>
          <w:rtl w:val="0"/>
        </w:rPr>
      </w:pPr>
      <w:r>
        <w:rPr>
          <w:rStyle w:val="C26"/>
          <w:rtl w:val="0"/>
        </w:rPr>
        <w:t>ke</w:t>
      </w:r>
    </w:p>
    <w:p>
      <w:pPr>
        <w:pStyle w:val="P37"/>
        <w:framePr w:w="1013" w:h="230" w:hRule="exact" w:wrap="none" w:vAnchor="page" w:hAnchor="margin" w:x="1080" w:y="10769"/>
        <w:rPr>
          <w:rStyle w:val="C26"/>
          <w:rtl w:val="0"/>
        </w:rPr>
      </w:pPr>
      <w:r>
        <w:rPr>
          <w:rStyle w:val="C26"/>
          <w:rtl w:val="0"/>
        </w:rPr>
        <w:t>způsobům</w:t>
      </w:r>
    </w:p>
    <w:p>
      <w:pPr>
        <w:pStyle w:val="P37"/>
        <w:framePr w:w="961" w:h="230" w:hRule="exact" w:wrap="none" w:vAnchor="page" w:hAnchor="margin" w:x="2136" w:y="10769"/>
        <w:rPr>
          <w:rStyle w:val="C26"/>
          <w:rtl w:val="0"/>
        </w:rPr>
      </w:pPr>
      <w:r>
        <w:rPr>
          <w:rStyle w:val="C26"/>
          <w:rtl w:val="0"/>
        </w:rPr>
        <w:t>ověřování</w:t>
      </w:r>
    </w:p>
    <w:p>
      <w:pPr>
        <w:pStyle w:val="P38"/>
        <w:framePr w:w="73" w:h="230" w:hRule="exact" w:wrap="none" w:vAnchor="page" w:hAnchor="margin" w:x="28" w:y="1100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49" w:h="230" w:hRule="exact" w:wrap="none" w:vAnchor="page" w:hAnchor="margin" w:x="28" w:y="11239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004" w:h="230" w:hRule="exact" w:wrap="none" w:vAnchor="page" w:hAnchor="margin" w:x="720" w:y="11239"/>
        <w:rPr>
          <w:rStyle w:val="C27"/>
          <w:rtl w:val="0"/>
        </w:rPr>
      </w:pPr>
      <w:r>
        <w:rPr>
          <w:rStyle w:val="C27"/>
          <w:rtl w:val="0"/>
        </w:rPr>
        <w:t>hodnocení,</w:t>
      </w:r>
    </w:p>
    <w:p>
      <w:pPr>
        <w:pStyle w:val="P38"/>
        <w:framePr w:w="130" w:h="230" w:hRule="exact" w:wrap="none" w:vAnchor="page" w:hAnchor="margin" w:x="1766" w:y="1123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58" w:h="230" w:hRule="exact" w:wrap="none" w:vAnchor="page" w:hAnchor="margin" w:x="1939" w:y="11239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2640" w:y="1123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85" w:h="230" w:hRule="exact" w:wrap="none" w:vAnchor="page" w:hAnchor="margin" w:x="2856" w:y="11239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658" w:h="230" w:hRule="exact" w:wrap="none" w:vAnchor="page" w:hAnchor="margin" w:x="3283" w:y="11239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82" w:h="230" w:hRule="exact" w:wrap="none" w:vAnchor="page" w:hAnchor="margin" w:x="3984" w:y="1123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83" w:h="230" w:hRule="exact" w:wrap="none" w:vAnchor="page" w:hAnchor="margin" w:x="4708" w:y="11239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7"/>
        <w:framePr w:w="826" w:h="230" w:hRule="exact" w:wrap="none" w:vAnchor="page" w:hAnchor="margin" w:x="5534" w:y="11239"/>
        <w:rPr>
          <w:rStyle w:val="C26"/>
          <w:rtl w:val="0"/>
        </w:rPr>
      </w:pPr>
      <w:r>
        <w:rPr>
          <w:rStyle w:val="C26"/>
          <w:rtl w:val="0"/>
        </w:rPr>
        <w:t>písemné</w:t>
      </w:r>
    </w:p>
    <w:p>
      <w:pPr>
        <w:pStyle w:val="P37"/>
        <w:framePr w:w="793" w:h="230" w:hRule="exact" w:wrap="none" w:vAnchor="page" w:hAnchor="margin" w:x="6403" w:y="11239"/>
        <w:rPr>
          <w:rStyle w:val="C26"/>
          <w:rtl w:val="0"/>
        </w:rPr>
      </w:pPr>
      <w:r>
        <w:rPr>
          <w:rStyle w:val="C26"/>
          <w:rtl w:val="0"/>
        </w:rPr>
        <w:t>ověření:</w:t>
      </w:r>
    </w:p>
    <w:p>
      <w:pPr>
        <w:pStyle w:val="P38"/>
        <w:framePr w:w="73" w:h="230" w:hRule="exact" w:wrap="none" w:vAnchor="page" w:hAnchor="margin" w:x="28" w:y="1147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74" w:h="230" w:hRule="exact" w:wrap="none" w:vAnchor="page" w:hAnchor="margin" w:x="28" w:y="1171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345" w:y="11710"/>
        <w:rPr>
          <w:rStyle w:val="C27"/>
          <w:rtl w:val="0"/>
        </w:rPr>
      </w:pPr>
      <w:r>
        <w:rPr>
          <w:rStyle w:val="C27"/>
          <w:rtl w:val="0"/>
        </w:rPr>
        <w:t>začátku</w:t>
      </w:r>
    </w:p>
    <w:p>
      <w:pPr>
        <w:pStyle w:val="P38"/>
        <w:framePr w:w="735" w:h="230" w:hRule="exact" w:wrap="none" w:vAnchor="page" w:hAnchor="margin" w:x="1094" w:y="1171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1872" w:y="1171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2673" w:y="11710"/>
        <w:rPr>
          <w:rStyle w:val="C27"/>
          <w:rtl w:val="0"/>
        </w:rPr>
      </w:pPr>
      <w:r>
        <w:rPr>
          <w:rStyle w:val="C27"/>
          <w:rtl w:val="0"/>
        </w:rPr>
        <w:t>prokáže</w:t>
      </w:r>
    </w:p>
    <w:p>
      <w:pPr>
        <w:pStyle w:val="P38"/>
        <w:framePr w:w="692" w:h="230" w:hRule="exact" w:wrap="none" w:vAnchor="page" w:hAnchor="margin" w:x="3441" w:y="11710"/>
        <w:rPr>
          <w:rStyle w:val="C27"/>
          <w:rtl w:val="0"/>
        </w:rPr>
      </w:pPr>
      <w:r>
        <w:rPr>
          <w:rStyle w:val="C27"/>
          <w:rtl w:val="0"/>
        </w:rPr>
        <w:t>znalosti</w:t>
      </w:r>
    </w:p>
    <w:p>
      <w:pPr>
        <w:pStyle w:val="P38"/>
        <w:framePr w:w="937" w:h="230" w:hRule="exact" w:wrap="none" w:vAnchor="page" w:hAnchor="margin" w:x="4176" w:y="11710"/>
        <w:rPr>
          <w:rStyle w:val="C27"/>
          <w:rtl w:val="0"/>
        </w:rPr>
      </w:pPr>
      <w:r>
        <w:rPr>
          <w:rStyle w:val="C27"/>
          <w:rtl w:val="0"/>
        </w:rPr>
        <w:t>písemným</w:t>
      </w:r>
    </w:p>
    <w:p>
      <w:pPr>
        <w:pStyle w:val="P38"/>
        <w:framePr w:w="615" w:h="230" w:hRule="exact" w:wrap="none" w:vAnchor="page" w:hAnchor="margin" w:x="5155" w:y="11710"/>
        <w:rPr>
          <w:rStyle w:val="C27"/>
          <w:rtl w:val="0"/>
        </w:rPr>
      </w:pPr>
      <w:r>
        <w:rPr>
          <w:rStyle w:val="C27"/>
          <w:rtl w:val="0"/>
        </w:rPr>
        <w:t>testem</w:t>
      </w:r>
    </w:p>
    <w:p>
      <w:pPr>
        <w:pStyle w:val="P38"/>
        <w:framePr w:w="1090" w:h="230" w:hRule="exact" w:wrap="none" w:vAnchor="page" w:hAnchor="margin" w:x="5812" w:y="11710"/>
        <w:rPr>
          <w:rStyle w:val="C27"/>
          <w:rtl w:val="0"/>
        </w:rPr>
      </w:pPr>
      <w:r>
        <w:rPr>
          <w:rStyle w:val="C27"/>
          <w:rtl w:val="0"/>
        </w:rPr>
        <w:t>obsahujícím</w:t>
      </w:r>
    </w:p>
    <w:p>
      <w:pPr>
        <w:pStyle w:val="P38"/>
        <w:framePr w:w="241" w:h="230" w:hRule="exact" w:wrap="none" w:vAnchor="page" w:hAnchor="margin" w:x="6945" w:y="11710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605" w:h="230" w:hRule="exact" w:wrap="none" w:vAnchor="page" w:hAnchor="margin" w:x="7228" w:y="11710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130" w:h="230" w:hRule="exact" w:wrap="none" w:vAnchor="page" w:hAnchor="margin" w:x="7876" w:y="1171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69" w:h="230" w:hRule="exact" w:wrap="none" w:vAnchor="page" w:hAnchor="margin" w:x="8049" w:y="11710"/>
        <w:rPr>
          <w:rStyle w:val="C27"/>
          <w:rtl w:val="0"/>
        </w:rPr>
      </w:pPr>
      <w:r>
        <w:rPr>
          <w:rStyle w:val="C27"/>
          <w:rtl w:val="0"/>
        </w:rPr>
        <w:t>trvajícím</w:t>
      </w:r>
    </w:p>
    <w:p>
      <w:pPr>
        <w:pStyle w:val="P38"/>
        <w:framePr w:w="241" w:h="230" w:hRule="exact" w:wrap="none" w:vAnchor="page" w:hAnchor="margin" w:x="8860" w:y="11710"/>
        <w:rPr>
          <w:rStyle w:val="C27"/>
          <w:rtl w:val="0"/>
        </w:rPr>
      </w:pPr>
      <w:r>
        <w:rPr>
          <w:rStyle w:val="C27"/>
          <w:rtl w:val="0"/>
        </w:rPr>
        <w:t>60</w:t>
      </w:r>
    </w:p>
    <w:p>
      <w:pPr>
        <w:pStyle w:val="P38"/>
        <w:framePr w:w="562" w:h="230" w:hRule="exact" w:wrap="none" w:vAnchor="page" w:hAnchor="margin" w:x="9144" w:y="11710"/>
        <w:rPr>
          <w:rStyle w:val="C27"/>
          <w:rtl w:val="0"/>
        </w:rPr>
      </w:pPr>
      <w:r>
        <w:rPr>
          <w:rStyle w:val="C27"/>
          <w:rtl w:val="0"/>
        </w:rPr>
        <w:t>minut.</w:t>
      </w:r>
    </w:p>
    <w:p>
      <w:pPr>
        <w:pStyle w:val="P38"/>
        <w:framePr w:w="735" w:h="230" w:hRule="exact" w:wrap="none" w:vAnchor="page" w:hAnchor="margin" w:x="28" w:y="11945"/>
        <w:rPr>
          <w:rStyle w:val="C27"/>
          <w:rtl w:val="0"/>
        </w:rPr>
      </w:pPr>
      <w:r>
        <w:rPr>
          <w:rStyle w:val="C27"/>
          <w:rtl w:val="0"/>
        </w:rPr>
        <w:t>Pravidla</w:t>
      </w:r>
    </w:p>
    <w:p>
      <w:pPr>
        <w:pStyle w:val="P38"/>
        <w:framePr w:w="303" w:h="230" w:hRule="exact" w:wrap="none" w:vAnchor="page" w:hAnchor="margin" w:x="806" w:y="1194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1152" w:y="11945"/>
        <w:rPr>
          <w:rStyle w:val="C27"/>
          <w:rtl w:val="0"/>
        </w:rPr>
      </w:pPr>
      <w:r>
        <w:rPr>
          <w:rStyle w:val="C27"/>
          <w:rtl w:val="0"/>
        </w:rPr>
        <w:t>aplikaci</w:t>
      </w:r>
    </w:p>
    <w:p>
      <w:pPr>
        <w:pStyle w:val="P38"/>
        <w:framePr w:w="447" w:h="230" w:hRule="exact" w:wrap="none" w:vAnchor="page" w:hAnchor="margin" w:x="1876" w:y="11945"/>
        <w:rPr>
          <w:rStyle w:val="C27"/>
          <w:rtl w:val="0"/>
        </w:rPr>
      </w:pPr>
      <w:r>
        <w:rPr>
          <w:rStyle w:val="C27"/>
          <w:rtl w:val="0"/>
        </w:rPr>
        <w:t>testů</w:t>
      </w:r>
    </w:p>
    <w:p>
      <w:pPr>
        <w:pStyle w:val="P39"/>
        <w:framePr w:w="73" w:h="230" w:hRule="exact" w:wrap="none" w:vAnchor="page" w:hAnchor="margin" w:x="2308" w:y="11945"/>
        <w:rPr>
          <w:rStyle w:val="C28"/>
          <w:rtl w:val="0"/>
        </w:rPr>
      </w:pPr>
      <w:r>
        <w:rPr>
          <w:rStyle w:val="C28"/>
          <w:rtl w:val="0"/>
        </w:rPr>
        <w:t>:</w:t>
      </w:r>
    </w:p>
    <w:p>
      <w:pPr>
        <w:pStyle w:val="P38"/>
        <w:framePr w:w="447" w:h="230" w:hRule="exact" w:wrap="none" w:vAnchor="page" w:hAnchor="margin" w:x="28" w:y="12180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572" w:h="230" w:hRule="exact" w:wrap="none" w:vAnchor="page" w:hAnchor="margin" w:x="518" w:y="12180"/>
        <w:rPr>
          <w:rStyle w:val="C27"/>
          <w:rtl w:val="0"/>
        </w:rPr>
      </w:pPr>
      <w:r>
        <w:rPr>
          <w:rStyle w:val="C27"/>
          <w:rtl w:val="0"/>
        </w:rPr>
        <w:t>přitom</w:t>
      </w:r>
    </w:p>
    <w:p>
      <w:pPr>
        <w:pStyle w:val="P38"/>
        <w:framePr w:w="759" w:h="230" w:hRule="exact" w:wrap="none" w:vAnchor="page" w:hAnchor="margin" w:x="1132" w:y="12180"/>
        <w:rPr>
          <w:rStyle w:val="C27"/>
          <w:rtl w:val="0"/>
        </w:rPr>
      </w:pPr>
      <w:r>
        <w:rPr>
          <w:rStyle w:val="C27"/>
          <w:rtl w:val="0"/>
        </w:rPr>
        <w:t>splňovat</w:t>
      </w:r>
    </w:p>
    <w:p>
      <w:pPr>
        <w:pStyle w:val="P38"/>
        <w:framePr w:w="970" w:h="230" w:hRule="exact" w:wrap="none" w:vAnchor="page" w:hAnchor="margin" w:x="1934" w:y="12180"/>
        <w:rPr>
          <w:rStyle w:val="C27"/>
          <w:rtl w:val="0"/>
        </w:rPr>
      </w:pPr>
      <w:r>
        <w:rPr>
          <w:rStyle w:val="C27"/>
          <w:rtl w:val="0"/>
        </w:rPr>
        <w:t>následující</w:t>
      </w:r>
    </w:p>
    <w:p>
      <w:pPr>
        <w:pStyle w:val="P38"/>
        <w:framePr w:w="769" w:h="230" w:hRule="exact" w:wrap="none" w:vAnchor="page" w:hAnchor="margin" w:x="2947" w:y="12180"/>
        <w:rPr>
          <w:rStyle w:val="C27"/>
          <w:rtl w:val="0"/>
        </w:rPr>
      </w:pPr>
      <w:r>
        <w:rPr>
          <w:rStyle w:val="C27"/>
          <w:rtl w:val="0"/>
        </w:rPr>
        <w:t>pravidla:</w:t>
      </w:r>
    </w:p>
    <w:p>
      <w:pPr>
        <w:pStyle w:val="P40"/>
        <w:framePr w:w="375" w:h="245" w:hRule="exact" w:wrap="none" w:vAnchor="page" w:hAnchor="margin" w:x="28" w:y="1241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05" w:h="230" w:hRule="exact" w:wrap="none" w:vAnchor="page" w:hAnchor="margin" w:x="388" w:y="12430"/>
        <w:rPr>
          <w:rStyle w:val="C27"/>
          <w:rtl w:val="0"/>
        </w:rPr>
      </w:pPr>
      <w:r>
        <w:rPr>
          <w:rStyle w:val="C27"/>
          <w:rtl w:val="0"/>
        </w:rPr>
        <w:t>Testy</w:t>
      </w:r>
    </w:p>
    <w:p>
      <w:pPr>
        <w:pStyle w:val="P38"/>
        <w:framePr w:w="303" w:h="230" w:hRule="exact" w:wrap="none" w:vAnchor="page" w:hAnchor="margin" w:x="936" w:y="1243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0" w:h="230" w:hRule="exact" w:wrap="none" w:vAnchor="page" w:hAnchor="margin" w:x="1281" w:y="12430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869" w:h="230" w:hRule="exact" w:wrap="none" w:vAnchor="page" w:hAnchor="margin" w:x="2184" w:y="12430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447" w:h="230" w:hRule="exact" w:wrap="none" w:vAnchor="page" w:hAnchor="margin" w:x="3096" w:y="12430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3585" w:y="12430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1258" w:h="230" w:hRule="exact" w:wrap="none" w:vAnchor="page" w:hAnchor="margin" w:x="3912" w:y="12430"/>
        <w:rPr>
          <w:rStyle w:val="C27"/>
          <w:rtl w:val="0"/>
        </w:rPr>
      </w:pPr>
      <w:r>
        <w:rPr>
          <w:rStyle w:val="C27"/>
          <w:rtl w:val="0"/>
        </w:rPr>
        <w:t>vygenerovány</w:t>
      </w:r>
    </w:p>
    <w:p>
      <w:pPr>
        <w:pStyle w:val="P38"/>
        <w:framePr w:w="116" w:h="230" w:hRule="exact" w:wrap="none" w:vAnchor="page" w:hAnchor="margin" w:x="5212" w:y="1243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994" w:h="230" w:hRule="exact" w:wrap="none" w:vAnchor="page" w:hAnchor="margin" w:x="5371" w:y="12430"/>
        <w:rPr>
          <w:rStyle w:val="C27"/>
          <w:rtl w:val="0"/>
        </w:rPr>
      </w:pPr>
      <w:r>
        <w:rPr>
          <w:rStyle w:val="C27"/>
          <w:rtl w:val="0"/>
        </w:rPr>
        <w:t>dostatečně</w:t>
      </w:r>
    </w:p>
    <w:p>
      <w:pPr>
        <w:pStyle w:val="P38"/>
        <w:framePr w:w="706" w:h="230" w:hRule="exact" w:wrap="none" w:vAnchor="page" w:hAnchor="margin" w:x="6408" w:y="12430"/>
        <w:rPr>
          <w:rStyle w:val="C27"/>
          <w:rtl w:val="0"/>
        </w:rPr>
      </w:pPr>
      <w:r>
        <w:rPr>
          <w:rStyle w:val="C27"/>
          <w:rtl w:val="0"/>
        </w:rPr>
        <w:t>velkého</w:t>
      </w:r>
    </w:p>
    <w:p>
      <w:pPr>
        <w:pStyle w:val="P38"/>
        <w:framePr w:w="735" w:h="230" w:hRule="exact" w:wrap="none" w:vAnchor="page" w:hAnchor="margin" w:x="7156" w:y="12430"/>
        <w:rPr>
          <w:rStyle w:val="C27"/>
          <w:rtl w:val="0"/>
        </w:rPr>
      </w:pPr>
      <w:r>
        <w:rPr>
          <w:rStyle w:val="C27"/>
          <w:rtl w:val="0"/>
        </w:rPr>
        <w:t>souboru</w:t>
      </w:r>
    </w:p>
    <w:p>
      <w:pPr>
        <w:pStyle w:val="P38"/>
        <w:framePr w:w="658" w:h="230" w:hRule="exact" w:wrap="none" w:vAnchor="page" w:hAnchor="margin" w:x="7934" w:y="12430"/>
        <w:rPr>
          <w:rStyle w:val="C27"/>
          <w:rtl w:val="0"/>
        </w:rPr>
      </w:pPr>
      <w:r>
        <w:rPr>
          <w:rStyle w:val="C27"/>
          <w:rtl w:val="0"/>
        </w:rPr>
        <w:t>otázek,</w:t>
      </w:r>
    </w:p>
    <w:p>
      <w:pPr>
        <w:pStyle w:val="P38"/>
        <w:framePr w:w="337" w:h="230" w:hRule="exact" w:wrap="none" w:vAnchor="page" w:hAnchor="margin" w:x="8635" w:y="12430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385" w:h="230" w:hRule="exact" w:wrap="none" w:vAnchor="page" w:hAnchor="margin" w:x="9014" w:y="12430"/>
        <w:rPr>
          <w:rStyle w:val="C27"/>
          <w:rtl w:val="0"/>
        </w:rPr>
      </w:pPr>
      <w:r>
        <w:rPr>
          <w:rStyle w:val="C27"/>
          <w:rtl w:val="0"/>
        </w:rPr>
        <w:t>bylo</w:t>
      </w:r>
    </w:p>
    <w:p>
      <w:pPr>
        <w:pStyle w:val="P38"/>
        <w:framePr w:w="615" w:h="230" w:hRule="exact" w:wrap="none" w:vAnchor="page" w:hAnchor="margin" w:x="9441" w:y="12430"/>
        <w:rPr>
          <w:rStyle w:val="C27"/>
          <w:rtl w:val="0"/>
        </w:rPr>
      </w:pPr>
      <w:r>
        <w:rPr>
          <w:rStyle w:val="C27"/>
          <w:rtl w:val="0"/>
        </w:rPr>
        <w:t>možné</w:t>
      </w:r>
    </w:p>
    <w:p>
      <w:pPr>
        <w:pStyle w:val="P38"/>
        <w:framePr w:w="716" w:h="230" w:hRule="exact" w:wrap="none" w:vAnchor="page" w:hAnchor="margin" w:x="388" w:y="12660"/>
        <w:rPr>
          <w:rStyle w:val="C27"/>
          <w:rtl w:val="0"/>
        </w:rPr>
      </w:pPr>
      <w:r>
        <w:rPr>
          <w:rStyle w:val="C27"/>
          <w:rtl w:val="0"/>
        </w:rPr>
        <w:t>vytvářet</w:t>
      </w:r>
    </w:p>
    <w:p>
      <w:pPr>
        <w:pStyle w:val="P38"/>
        <w:framePr w:w="994" w:h="230" w:hRule="exact" w:wrap="none" w:vAnchor="page" w:hAnchor="margin" w:x="1147" w:y="12660"/>
        <w:rPr>
          <w:rStyle w:val="C27"/>
          <w:rtl w:val="0"/>
        </w:rPr>
      </w:pPr>
      <w:r>
        <w:rPr>
          <w:rStyle w:val="C27"/>
          <w:rtl w:val="0"/>
        </w:rPr>
        <w:t>dostatečné</w:t>
      </w:r>
    </w:p>
    <w:p>
      <w:pPr>
        <w:pStyle w:val="P38"/>
        <w:framePr w:w="495" w:h="230" w:hRule="exact" w:wrap="none" w:vAnchor="page" w:hAnchor="margin" w:x="2184" w:y="12660"/>
        <w:rPr>
          <w:rStyle w:val="C27"/>
          <w:rtl w:val="0"/>
        </w:rPr>
      </w:pPr>
      <w:r>
        <w:rPr>
          <w:rStyle w:val="C27"/>
          <w:rtl w:val="0"/>
        </w:rPr>
        <w:t>počty</w:t>
      </w:r>
    </w:p>
    <w:p>
      <w:pPr>
        <w:pStyle w:val="P38"/>
        <w:framePr w:w="514" w:h="230" w:hRule="exact" w:wrap="none" w:vAnchor="page" w:hAnchor="margin" w:x="2721" w:y="12660"/>
        <w:rPr>
          <w:rStyle w:val="C27"/>
          <w:rtl w:val="0"/>
        </w:rPr>
      </w:pPr>
      <w:r>
        <w:rPr>
          <w:rStyle w:val="C27"/>
          <w:rtl w:val="0"/>
        </w:rPr>
        <w:t>různě</w:t>
      </w:r>
    </w:p>
    <w:p>
      <w:pPr>
        <w:pStyle w:val="P38"/>
        <w:framePr w:w="1124" w:h="230" w:hRule="exact" w:wrap="none" w:vAnchor="page" w:hAnchor="margin" w:x="3278" w:y="12660"/>
        <w:rPr>
          <w:rStyle w:val="C27"/>
          <w:rtl w:val="0"/>
        </w:rPr>
      </w:pPr>
      <w:r>
        <w:rPr>
          <w:rStyle w:val="C27"/>
          <w:rtl w:val="0"/>
        </w:rPr>
        <w:t>sestavených</w:t>
      </w:r>
    </w:p>
    <w:p>
      <w:pPr>
        <w:pStyle w:val="P38"/>
        <w:framePr w:w="505" w:h="230" w:hRule="exact" w:wrap="none" w:vAnchor="page" w:hAnchor="margin" w:x="4444" w:y="12660"/>
        <w:rPr>
          <w:rStyle w:val="C27"/>
          <w:rtl w:val="0"/>
        </w:rPr>
      </w:pPr>
      <w:r>
        <w:rPr>
          <w:rStyle w:val="C27"/>
          <w:rtl w:val="0"/>
        </w:rPr>
        <w:t>testů.</w:t>
      </w:r>
    </w:p>
    <w:p>
      <w:pPr>
        <w:pStyle w:val="P40"/>
        <w:framePr w:w="375" w:h="245" w:hRule="exact" w:wrap="none" w:vAnchor="page" w:hAnchor="margin" w:x="28" w:y="1289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72" w:h="230" w:hRule="exact" w:wrap="none" w:vAnchor="page" w:hAnchor="margin" w:x="388" w:y="12910"/>
        <w:rPr>
          <w:rStyle w:val="C27"/>
          <w:rtl w:val="0"/>
        </w:rPr>
      </w:pPr>
      <w:r>
        <w:rPr>
          <w:rStyle w:val="C27"/>
          <w:rtl w:val="0"/>
        </w:rPr>
        <w:t>Každý</w:t>
      </w:r>
    </w:p>
    <w:p>
      <w:pPr>
        <w:pStyle w:val="P38"/>
        <w:framePr w:w="759" w:h="230" w:hRule="exact" w:wrap="none" w:vAnchor="page" w:hAnchor="margin" w:x="1003" w:y="1291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93" w:h="230" w:hRule="exact" w:wrap="none" w:vAnchor="page" w:hAnchor="margin" w:x="1804" w:y="12910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226" w:h="230" w:hRule="exact" w:wrap="none" w:vAnchor="page" w:hAnchor="margin" w:x="2140" w:y="12910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495" w:h="230" w:hRule="exact" w:wrap="none" w:vAnchor="page" w:hAnchor="margin" w:x="2409" w:y="12910"/>
        <w:rPr>
          <w:rStyle w:val="C27"/>
          <w:rtl w:val="0"/>
        </w:rPr>
      </w:pPr>
      <w:r>
        <w:rPr>
          <w:rStyle w:val="C27"/>
          <w:rtl w:val="0"/>
        </w:rPr>
        <w:t>svém</w:t>
      </w:r>
    </w:p>
    <w:p>
      <w:pPr>
        <w:pStyle w:val="P38"/>
        <w:framePr w:w="447" w:h="230" w:hRule="exact" w:wrap="none" w:vAnchor="page" w:hAnchor="margin" w:x="2947" w:y="12910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303" w:h="230" w:hRule="exact" w:wrap="none" w:vAnchor="page" w:hAnchor="margin" w:x="3436" w:y="1291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3782" w:y="12910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836" w:h="230" w:hRule="exact" w:wrap="none" w:vAnchor="page" w:hAnchor="margin" w:x="4372" w:y="12910"/>
        <w:rPr>
          <w:rStyle w:val="C27"/>
          <w:rtl w:val="0"/>
        </w:rPr>
      </w:pPr>
      <w:r>
        <w:rPr>
          <w:rStyle w:val="C27"/>
          <w:rtl w:val="0"/>
        </w:rPr>
        <w:t>kritérium,</w:t>
      </w:r>
    </w:p>
    <w:p>
      <w:pPr>
        <w:pStyle w:val="P38"/>
        <w:framePr w:w="130" w:h="230" w:hRule="exact" w:wrap="none" w:vAnchor="page" w:hAnchor="margin" w:x="5251" w:y="12910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82" w:h="230" w:hRule="exact" w:wrap="none" w:vAnchor="page" w:hAnchor="margin" w:x="5424" w:y="12910"/>
        <w:rPr>
          <w:rStyle w:val="C27"/>
          <w:rtl w:val="0"/>
        </w:rPr>
      </w:pPr>
      <w:r>
        <w:rPr>
          <w:rStyle w:val="C27"/>
          <w:rtl w:val="0"/>
        </w:rPr>
        <w:t>kterého</w:t>
      </w:r>
    </w:p>
    <w:p>
      <w:pPr>
        <w:pStyle w:val="P38"/>
        <w:framePr w:w="173" w:h="230" w:hRule="exact" w:wrap="none" w:vAnchor="page" w:hAnchor="margin" w:x="6148" w:y="1291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73" w:h="230" w:hRule="exact" w:wrap="none" w:vAnchor="page" w:hAnchor="margin" w:x="6364" w:y="12910"/>
        <w:rPr>
          <w:rStyle w:val="C27"/>
          <w:rtl w:val="0"/>
        </w:rPr>
      </w:pPr>
      <w:r>
        <w:rPr>
          <w:rStyle w:val="C27"/>
          <w:rtl w:val="0"/>
        </w:rPr>
        <w:t>uveden</w:t>
      </w:r>
    </w:p>
    <w:p>
      <w:pPr>
        <w:pStyle w:val="P38"/>
        <w:framePr w:w="769" w:h="230" w:hRule="exact" w:wrap="none" w:vAnchor="page" w:hAnchor="margin" w:x="7080" w:y="12910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658" w:h="230" w:hRule="exact" w:wrap="none" w:vAnchor="page" w:hAnchor="margin" w:x="7891" w:y="12910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735" w:h="230" w:hRule="exact" w:wrap="none" w:vAnchor="page" w:hAnchor="margin" w:x="8592" w:y="12910"/>
        <w:rPr>
          <w:rStyle w:val="C27"/>
          <w:rtl w:val="0"/>
        </w:rPr>
      </w:pPr>
      <w:r>
        <w:rPr>
          <w:rStyle w:val="C27"/>
          <w:rtl w:val="0"/>
        </w:rPr>
        <w:t>ověření,</w:t>
      </w:r>
    </w:p>
    <w:p>
      <w:pPr>
        <w:pStyle w:val="P38"/>
        <w:framePr w:w="716" w:h="230" w:hRule="exact" w:wrap="none" w:vAnchor="page" w:hAnchor="margin" w:x="9369" w:y="12910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505" w:h="230" w:hRule="exact" w:wrap="none" w:vAnchor="page" w:hAnchor="margin" w:x="10128" w:y="12910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658" w:h="230" w:hRule="exact" w:wrap="none" w:vAnchor="page" w:hAnchor="margin" w:x="388" w:y="13140"/>
        <w:rPr>
          <w:rStyle w:val="C27"/>
          <w:rtl w:val="0"/>
        </w:rPr>
      </w:pPr>
      <w:r>
        <w:rPr>
          <w:rStyle w:val="C27"/>
          <w:rtl w:val="0"/>
        </w:rPr>
        <w:t>otázku.</w:t>
      </w:r>
    </w:p>
    <w:p>
      <w:pPr>
        <w:pStyle w:val="P38"/>
        <w:framePr w:w="250" w:h="230" w:hRule="exact" w:wrap="none" w:vAnchor="page" w:hAnchor="margin" w:x="28" w:y="13375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769" w:h="230" w:hRule="exact" w:wrap="none" w:vAnchor="page" w:hAnchor="margin" w:x="321" w:y="13375"/>
        <w:rPr>
          <w:rStyle w:val="C27"/>
          <w:rtl w:val="0"/>
        </w:rPr>
      </w:pPr>
      <w:r>
        <w:rPr>
          <w:rStyle w:val="C27"/>
          <w:rtl w:val="0"/>
        </w:rPr>
        <w:t>úspěšné</w:t>
      </w:r>
    </w:p>
    <w:p>
      <w:pPr>
        <w:pStyle w:val="P38"/>
        <w:framePr w:w="658" w:h="230" w:hRule="exact" w:wrap="none" w:vAnchor="page" w:hAnchor="margin" w:x="1132" w:y="13375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447" w:h="230" w:hRule="exact" w:wrap="none" w:vAnchor="page" w:hAnchor="margin" w:x="1833" w:y="13375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226" w:h="230" w:hRule="exact" w:wrap="none" w:vAnchor="page" w:hAnchor="margin" w:x="2323" w:y="133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17" w:h="230" w:hRule="exact" w:wrap="none" w:vAnchor="page" w:hAnchor="margin" w:x="2592" w:y="13375"/>
        <w:rPr>
          <w:rStyle w:val="C27"/>
          <w:rtl w:val="0"/>
        </w:rPr>
      </w:pPr>
      <w:r>
        <w:rPr>
          <w:rStyle w:val="C27"/>
          <w:rtl w:val="0"/>
        </w:rPr>
        <w:t>považuje</w:t>
      </w:r>
    </w:p>
    <w:p>
      <w:pPr>
        <w:pStyle w:val="P38"/>
        <w:framePr w:w="241" w:h="230" w:hRule="exact" w:wrap="none" w:vAnchor="page" w:hAnchor="margin" w:x="3451" w:y="13375"/>
        <w:rPr>
          <w:rStyle w:val="C27"/>
          <w:rtl w:val="0"/>
        </w:rPr>
      </w:pPr>
      <w:r>
        <w:rPr>
          <w:rStyle w:val="C27"/>
          <w:rtl w:val="0"/>
        </w:rPr>
        <w:t>70</w:t>
      </w:r>
    </w:p>
    <w:p>
      <w:pPr>
        <w:pStyle w:val="P38"/>
        <w:framePr w:w="193" w:h="230" w:hRule="exact" w:wrap="none" w:vAnchor="page" w:hAnchor="margin" w:x="3734" w:y="13375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725" w:h="230" w:hRule="exact" w:wrap="none" w:vAnchor="page" w:hAnchor="margin" w:x="3969" w:y="13375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8"/>
        <w:framePr w:w="1402" w:h="230" w:hRule="exact" w:wrap="none" w:vAnchor="page" w:hAnchor="margin" w:x="4737" w:y="13375"/>
        <w:rPr>
          <w:rStyle w:val="C27"/>
          <w:rtl w:val="0"/>
        </w:rPr>
      </w:pPr>
      <w:r>
        <w:rPr>
          <w:rStyle w:val="C27"/>
          <w:rtl w:val="0"/>
        </w:rPr>
        <w:t>zodpovězených</w:t>
      </w:r>
    </w:p>
    <w:p>
      <w:pPr>
        <w:pStyle w:val="P38"/>
        <w:framePr w:w="605" w:h="230" w:hRule="exact" w:wrap="none" w:vAnchor="page" w:hAnchor="margin" w:x="6182" w:y="13375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116" w:h="230" w:hRule="exact" w:wrap="none" w:vAnchor="page" w:hAnchor="margin" w:x="6830" w:y="1337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51" w:h="230" w:hRule="exact" w:wrap="none" w:vAnchor="page" w:hAnchor="margin" w:x="6988" w:y="13375"/>
        <w:rPr>
          <w:rStyle w:val="C27"/>
          <w:rtl w:val="0"/>
        </w:rPr>
      </w:pPr>
      <w:r>
        <w:rPr>
          <w:rStyle w:val="C27"/>
          <w:rtl w:val="0"/>
        </w:rPr>
        <w:t>tím,</w:t>
      </w:r>
    </w:p>
    <w:p>
      <w:pPr>
        <w:pStyle w:val="P38"/>
        <w:framePr w:w="226" w:h="230" w:hRule="exact" w:wrap="none" w:vAnchor="page" w:hAnchor="margin" w:x="7382" w:y="13375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303" w:h="230" w:hRule="exact" w:wrap="none" w:vAnchor="page" w:hAnchor="margin" w:x="7651" w:y="133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7996" w:y="13375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83" w:h="230" w:hRule="exact" w:wrap="none" w:vAnchor="page" w:hAnchor="margin" w:x="8587" w:y="1337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447" w:h="230" w:hRule="exact" w:wrap="none" w:vAnchor="page" w:hAnchor="margin" w:x="9412" w:y="1337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9902" w:y="133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25" w:h="230" w:hRule="exact" w:wrap="none" w:vAnchor="page" w:hAnchor="margin" w:x="28" w:y="13606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8"/>
        <w:framePr w:w="1201" w:h="230" w:hRule="exact" w:wrap="none" w:vAnchor="page" w:hAnchor="margin" w:x="796" w:y="13606"/>
        <w:rPr>
          <w:rStyle w:val="C27"/>
          <w:rtl w:val="0"/>
        </w:rPr>
      </w:pPr>
      <w:r>
        <w:rPr>
          <w:rStyle w:val="C27"/>
          <w:rtl w:val="0"/>
        </w:rPr>
        <w:t>zodpovězeno</w:t>
      </w:r>
    </w:p>
    <w:p>
      <w:pPr>
        <w:pStyle w:val="P38"/>
        <w:framePr w:w="716" w:h="230" w:hRule="exact" w:wrap="none" w:vAnchor="page" w:hAnchor="margin" w:x="2040" w:y="13606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241" w:h="230" w:hRule="exact" w:wrap="none" w:vAnchor="page" w:hAnchor="margin" w:x="2798" w:y="13606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193" w:h="230" w:hRule="exact" w:wrap="none" w:vAnchor="page" w:hAnchor="margin" w:x="3081" w:y="13606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658" w:h="230" w:hRule="exact" w:wrap="none" w:vAnchor="page" w:hAnchor="margin" w:x="3316" w:y="13606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73" w:h="230" w:hRule="exact" w:wrap="none" w:vAnchor="page" w:hAnchor="margin" w:x="28" w:y="138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407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1407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869" w:h="230" w:hRule="exact" w:wrap="none" w:vAnchor="page" w:hAnchor="margin" w:x="1857" w:y="14076"/>
        <w:rPr>
          <w:rStyle w:val="C27"/>
          <w:rtl w:val="0"/>
        </w:rPr>
      </w:pPr>
      <w:r>
        <w:rPr>
          <w:rStyle w:val="C27"/>
          <w:rtl w:val="0"/>
        </w:rPr>
        <w:t>vypracuje</w:t>
      </w:r>
    </w:p>
    <w:p>
      <w:pPr>
        <w:pStyle w:val="P38"/>
        <w:framePr w:w="625" w:h="230" w:hRule="exact" w:wrap="none" w:vAnchor="page" w:hAnchor="margin" w:x="2769" w:y="14076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241" w:h="230" w:hRule="exact" w:wrap="none" w:vAnchor="page" w:hAnchor="margin" w:x="3436" w:y="14076"/>
        <w:rPr>
          <w:rStyle w:val="C27"/>
          <w:rtl w:val="0"/>
        </w:rPr>
      </w:pPr>
      <w:r>
        <w:rPr>
          <w:rStyle w:val="C27"/>
          <w:rtl w:val="0"/>
        </w:rPr>
        <w:t>60</w:t>
      </w:r>
    </w:p>
    <w:p>
      <w:pPr>
        <w:pStyle w:val="P38"/>
        <w:framePr w:w="605" w:h="230" w:hRule="exact" w:wrap="none" w:vAnchor="page" w:hAnchor="margin" w:x="3720" w:y="14076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1105" w:h="230" w:hRule="exact" w:wrap="none" w:vAnchor="page" w:hAnchor="margin" w:x="4368" w:y="14076"/>
        <w:rPr>
          <w:rStyle w:val="C27"/>
          <w:rtl w:val="0"/>
        </w:rPr>
      </w:pPr>
      <w:r>
        <w:rPr>
          <w:rStyle w:val="C27"/>
          <w:rtl w:val="0"/>
        </w:rPr>
        <w:t>zaměřených</w:t>
      </w:r>
    </w:p>
    <w:p>
      <w:pPr>
        <w:pStyle w:val="P38"/>
        <w:framePr w:w="241" w:h="230" w:hRule="exact" w:wrap="none" w:vAnchor="page" w:hAnchor="margin" w:x="5515" w:y="1407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82" w:h="230" w:hRule="exact" w:wrap="none" w:vAnchor="page" w:hAnchor="margin" w:x="5798" w:y="1407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17" w:h="230" w:hRule="exact" w:wrap="none" w:vAnchor="page" w:hAnchor="margin" w:x="6523" w:y="14076"/>
        <w:rPr>
          <w:rStyle w:val="C27"/>
          <w:rtl w:val="0"/>
        </w:rPr>
      </w:pPr>
      <w:r>
        <w:rPr>
          <w:rStyle w:val="C27"/>
          <w:rtl w:val="0"/>
        </w:rPr>
        <w:t>znalostní</w:t>
      </w:r>
    </w:p>
    <w:p>
      <w:pPr>
        <w:pStyle w:val="P38"/>
        <w:framePr w:w="572" w:h="230" w:hRule="exact" w:wrap="none" w:vAnchor="page" w:hAnchor="margin" w:x="7382" w:y="14076"/>
        <w:rPr>
          <w:rStyle w:val="C27"/>
          <w:rtl w:val="0"/>
        </w:rPr>
      </w:pPr>
      <w:r>
        <w:rPr>
          <w:rStyle w:val="C27"/>
          <w:rtl w:val="0"/>
        </w:rPr>
        <w:t>složky</w:t>
      </w:r>
    </w:p>
    <w:p>
      <w:pPr>
        <w:pStyle w:val="P38"/>
        <w:framePr w:w="725" w:h="230" w:hRule="exact" w:wrap="none" w:vAnchor="page" w:hAnchor="margin" w:x="7996" w:y="14076"/>
        <w:rPr>
          <w:rStyle w:val="C27"/>
          <w:rtl w:val="0"/>
        </w:rPr>
      </w:pPr>
      <w:r>
        <w:rPr>
          <w:rStyle w:val="C27"/>
          <w:rtl w:val="0"/>
        </w:rPr>
        <w:t>vybrané</w:t>
      </w:r>
    </w:p>
    <w:p>
      <w:pPr>
        <w:pStyle w:val="P38"/>
        <w:framePr w:w="749" w:h="230" w:hRule="exact" w:wrap="none" w:vAnchor="page" w:hAnchor="margin" w:x="8764" w:y="1407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9556" w:y="14076"/>
        <w:rPr>
          <w:rStyle w:val="C27"/>
          <w:rtl w:val="0"/>
        </w:rPr>
      </w:pPr>
      <w:r>
        <w:rPr>
          <w:rStyle w:val="C27"/>
          <w:rtl w:val="0"/>
        </w:rPr>
        <w:t>způsobilosti:</w:t>
      </w:r>
    </w:p>
    <w:p>
      <w:pPr>
        <w:pStyle w:val="P41"/>
        <w:framePr w:w="375" w:h="245" w:hRule="exact" w:wrap="none" w:vAnchor="page" w:hAnchor="margin" w:x="28" w:y="1431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7"/>
        <w:framePr w:w="1157" w:h="230" w:hRule="exact" w:wrap="none" w:vAnchor="page" w:hAnchor="margin" w:x="388" w:y="14326"/>
        <w:rPr>
          <w:rStyle w:val="C26"/>
          <w:rtl w:val="0"/>
        </w:rPr>
      </w:pPr>
      <w:r>
        <w:rPr>
          <w:rStyle w:val="C26"/>
          <w:rtl w:val="0"/>
        </w:rPr>
        <w:t>Uplatňování</w:t>
      </w:r>
    </w:p>
    <w:p>
      <w:pPr>
        <w:pStyle w:val="P37"/>
        <w:framePr w:w="802" w:h="230" w:hRule="exact" w:wrap="none" w:vAnchor="page" w:hAnchor="margin" w:x="1588" w:y="14326"/>
        <w:rPr>
          <w:rStyle w:val="C26"/>
          <w:rtl w:val="0"/>
        </w:rPr>
      </w:pPr>
      <w:r>
        <w:rPr>
          <w:rStyle w:val="C26"/>
          <w:rtl w:val="0"/>
        </w:rPr>
        <w:t>principů</w:t>
      </w:r>
    </w:p>
    <w:p>
      <w:pPr>
        <w:pStyle w:val="P37"/>
        <w:framePr w:w="538" w:h="230" w:hRule="exact" w:wrap="none" w:vAnchor="page" w:hAnchor="margin" w:x="2433" w:y="14326"/>
        <w:rPr>
          <w:rStyle w:val="C26"/>
          <w:rtl w:val="0"/>
        </w:rPr>
      </w:pPr>
      <w:r>
        <w:rPr>
          <w:rStyle w:val="C26"/>
          <w:rtl w:val="0"/>
        </w:rPr>
        <w:t>řízení</w:t>
      </w:r>
    </w:p>
    <w:p>
      <w:pPr>
        <w:pStyle w:val="P37"/>
        <w:framePr w:w="1234" w:h="230" w:hRule="exact" w:wrap="none" w:vAnchor="page" w:hAnchor="margin" w:x="3014" w:y="14326"/>
        <w:rPr>
          <w:rStyle w:val="C26"/>
          <w:rtl w:val="0"/>
        </w:rPr>
      </w:pPr>
      <w:r>
        <w:rPr>
          <w:rStyle w:val="C26"/>
          <w:rtl w:val="0"/>
        </w:rPr>
        <w:t>kybernetické</w:t>
      </w:r>
    </w:p>
    <w:p>
      <w:pPr>
        <w:pStyle w:val="P37"/>
        <w:framePr w:w="1225" w:h="230" w:hRule="exact" w:wrap="none" w:vAnchor="page" w:hAnchor="margin" w:x="4291" w:y="14326"/>
        <w:rPr>
          <w:rStyle w:val="C26"/>
          <w:rtl w:val="0"/>
        </w:rPr>
      </w:pPr>
      <w:r>
        <w:rPr>
          <w:rStyle w:val="C26"/>
          <w:rtl w:val="0"/>
        </w:rPr>
        <w:t>bezpečnosti,</w:t>
      </w:r>
    </w:p>
    <w:p>
      <w:pPr>
        <w:pStyle w:val="P38"/>
        <w:framePr w:w="783" w:h="230" w:hRule="exact" w:wrap="none" w:vAnchor="page" w:hAnchor="margin" w:x="5558" w:y="14326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6384" w:y="14326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241" w:h="230" w:hRule="exact" w:wrap="none" w:vAnchor="page" w:hAnchor="margin" w:x="6619" w:y="14326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658" w:h="230" w:hRule="exact" w:wrap="none" w:vAnchor="page" w:hAnchor="margin" w:x="6902" w:y="14326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41"/>
        <w:framePr w:w="375" w:h="245" w:hRule="exact" w:wrap="none" w:vAnchor="page" w:hAnchor="margin" w:x="28" w:y="1456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7"/>
        <w:framePr w:w="615" w:h="230" w:hRule="exact" w:wrap="none" w:vAnchor="page" w:hAnchor="margin" w:x="388" w:y="14575"/>
        <w:rPr>
          <w:rStyle w:val="C26"/>
          <w:rtl w:val="0"/>
        </w:rPr>
      </w:pPr>
      <w:r>
        <w:rPr>
          <w:rStyle w:val="C26"/>
          <w:rtl w:val="0"/>
        </w:rPr>
        <w:t>Plnění</w:t>
      </w:r>
    </w:p>
    <w:p>
      <w:pPr>
        <w:pStyle w:val="P37"/>
        <w:framePr w:w="1047" w:h="230" w:hRule="exact" w:wrap="none" w:vAnchor="page" w:hAnchor="margin" w:x="1046" w:y="14575"/>
        <w:rPr>
          <w:rStyle w:val="C26"/>
          <w:rtl w:val="0"/>
        </w:rPr>
      </w:pPr>
      <w:r>
        <w:rPr>
          <w:rStyle w:val="C26"/>
          <w:rtl w:val="0"/>
        </w:rPr>
        <w:t>požadavků</w:t>
      </w:r>
    </w:p>
    <w:p>
      <w:pPr>
        <w:pStyle w:val="P37"/>
        <w:framePr w:w="250" w:h="230" w:hRule="exact" w:wrap="none" w:vAnchor="page" w:hAnchor="margin" w:x="2136" w:y="14575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45" w:h="230" w:hRule="exact" w:wrap="none" w:vAnchor="page" w:hAnchor="margin" w:x="2428" w:y="14575"/>
        <w:rPr>
          <w:rStyle w:val="C26"/>
          <w:rtl w:val="0"/>
        </w:rPr>
      </w:pPr>
      <w:r>
        <w:rPr>
          <w:rStyle w:val="C26"/>
          <w:rtl w:val="0"/>
        </w:rPr>
        <w:t>vrcholné</w:t>
      </w:r>
    </w:p>
    <w:p>
      <w:pPr>
        <w:pStyle w:val="P37"/>
        <w:framePr w:w="649" w:h="230" w:hRule="exact" w:wrap="none" w:vAnchor="page" w:hAnchor="margin" w:x="3316" w:y="14575"/>
        <w:rPr>
          <w:rStyle w:val="C26"/>
          <w:rtl w:val="0"/>
        </w:rPr>
      </w:pPr>
      <w:r>
        <w:rPr>
          <w:rStyle w:val="C26"/>
          <w:rtl w:val="0"/>
        </w:rPr>
        <w:t>vedení</w:t>
      </w:r>
    </w:p>
    <w:p>
      <w:pPr>
        <w:pStyle w:val="P37"/>
        <w:framePr w:w="130" w:h="230" w:hRule="exact" w:wrap="none" w:vAnchor="page" w:hAnchor="margin" w:x="4008" w:y="14575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658" w:h="230" w:hRule="exact" w:wrap="none" w:vAnchor="page" w:hAnchor="margin" w:x="4180" w:y="14575"/>
        <w:rPr>
          <w:rStyle w:val="C26"/>
          <w:rtl w:val="0"/>
        </w:rPr>
      </w:pPr>
      <w:r>
        <w:rPr>
          <w:rStyle w:val="C26"/>
          <w:rtl w:val="0"/>
        </w:rPr>
        <w:t>oblasti</w:t>
      </w:r>
    </w:p>
    <w:p>
      <w:pPr>
        <w:pStyle w:val="P37"/>
        <w:framePr w:w="1234" w:h="230" w:hRule="exact" w:wrap="none" w:vAnchor="page" w:hAnchor="margin" w:x="4881" w:y="14575"/>
        <w:rPr>
          <w:rStyle w:val="C26"/>
          <w:rtl w:val="0"/>
        </w:rPr>
      </w:pPr>
      <w:r>
        <w:rPr>
          <w:rStyle w:val="C26"/>
          <w:rtl w:val="0"/>
        </w:rPr>
        <w:t>kybernetické</w:t>
      </w:r>
    </w:p>
    <w:p>
      <w:pPr>
        <w:pStyle w:val="P37"/>
        <w:framePr w:w="1167" w:h="230" w:hRule="exact" w:wrap="none" w:vAnchor="page" w:hAnchor="margin" w:x="6158" w:y="14575"/>
        <w:rPr>
          <w:rStyle w:val="C26"/>
          <w:rtl w:val="0"/>
        </w:rPr>
      </w:pPr>
      <w:r>
        <w:rPr>
          <w:rStyle w:val="C26"/>
          <w:rtl w:val="0"/>
        </w:rPr>
        <w:t>bezpečnosti</w:t>
      </w:r>
    </w:p>
    <w:p>
      <w:pPr>
        <w:pStyle w:val="P38"/>
        <w:framePr w:w="73" w:h="230" w:hRule="exact" w:wrap="none" w:vAnchor="page" w:hAnchor="margin" w:x="7310" w:y="14575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783" w:h="230" w:hRule="exact" w:wrap="none" w:vAnchor="page" w:hAnchor="margin" w:x="7425" w:y="1457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251" w:y="14575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241" w:h="230" w:hRule="exact" w:wrap="none" w:vAnchor="page" w:hAnchor="margin" w:x="8486" w:y="14575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658" w:h="230" w:hRule="exact" w:wrap="none" w:vAnchor="page" w:hAnchor="margin" w:x="8769" w:y="14575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73" w:h="230" w:hRule="exact" w:wrap="none" w:vAnchor="page" w:hAnchor="margin" w:x="28" w:y="148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504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1504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29" w:h="230" w:hRule="exact" w:wrap="none" w:vAnchor="page" w:hAnchor="margin" w:x="1857" w:y="15046"/>
        <w:rPr>
          <w:rStyle w:val="C27"/>
          <w:rtl w:val="0"/>
        </w:rPr>
      </w:pPr>
      <w:r>
        <w:rPr>
          <w:rStyle w:val="C27"/>
          <w:rtl w:val="0"/>
        </w:rPr>
        <w:t>zajistí</w:t>
      </w:r>
    </w:p>
    <w:p>
      <w:pPr>
        <w:pStyle w:val="P38"/>
        <w:framePr w:w="1215" w:h="230" w:hRule="exact" w:wrap="none" w:vAnchor="page" w:hAnchor="margin" w:x="2428" w:y="15046"/>
        <w:rPr>
          <w:rStyle w:val="C27"/>
          <w:rtl w:val="0"/>
        </w:rPr>
      </w:pPr>
      <w:r>
        <w:rPr>
          <w:rStyle w:val="C27"/>
          <w:rtl w:val="0"/>
        </w:rPr>
        <w:t>vygenerování</w:t>
      </w:r>
    </w:p>
    <w:p>
      <w:pPr>
        <w:pStyle w:val="P38"/>
        <w:framePr w:w="1013" w:h="230" w:hRule="exact" w:wrap="none" w:vAnchor="page" w:hAnchor="margin" w:x="3686" w:y="15046"/>
        <w:rPr>
          <w:rStyle w:val="C27"/>
          <w:rtl w:val="0"/>
        </w:rPr>
      </w:pPr>
      <w:r>
        <w:rPr>
          <w:rStyle w:val="C27"/>
          <w:rtl w:val="0"/>
        </w:rPr>
        <w:t>náhodného</w:t>
      </w:r>
    </w:p>
    <w:p>
      <w:pPr>
        <w:pStyle w:val="P38"/>
        <w:framePr w:w="447" w:h="230" w:hRule="exact" w:wrap="none" w:vAnchor="page" w:hAnchor="margin" w:x="4742" w:y="15046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303" w:h="230" w:hRule="exact" w:wrap="none" w:vAnchor="page" w:hAnchor="margin" w:x="5232" w:y="1504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5577" w:y="15046"/>
        <w:rPr>
          <w:rStyle w:val="C27"/>
          <w:rtl w:val="0"/>
        </w:rPr>
      </w:pPr>
      <w:r>
        <w:rPr>
          <w:rStyle w:val="C27"/>
          <w:rtl w:val="0"/>
        </w:rPr>
        <w:t>každého</w:t>
      </w:r>
    </w:p>
    <w:p>
      <w:pPr>
        <w:pStyle w:val="P38"/>
        <w:framePr w:w="927" w:h="230" w:hRule="exact" w:wrap="none" w:vAnchor="page" w:hAnchor="margin" w:x="6388" w:y="15046"/>
        <w:rPr>
          <w:rStyle w:val="C27"/>
          <w:rtl w:val="0"/>
        </w:rPr>
      </w:pPr>
      <w:r>
        <w:rPr>
          <w:rStyle w:val="C27"/>
          <w:rtl w:val="0"/>
        </w:rPr>
        <w:t>uchazeče,</w:t>
      </w:r>
    </w:p>
    <w:p>
      <w:pPr>
        <w:pStyle w:val="P38"/>
        <w:framePr w:w="1148" w:h="230" w:hRule="exact" w:wrap="none" w:vAnchor="page" w:hAnchor="margin" w:x="7358" w:y="15046"/>
        <w:rPr>
          <w:rStyle w:val="C27"/>
          <w:rtl w:val="0"/>
        </w:rPr>
      </w:pPr>
      <w:r>
        <w:rPr>
          <w:rStyle w:val="C27"/>
          <w:rtl w:val="0"/>
        </w:rPr>
        <w:t>sestaveného</w:t>
      </w:r>
    </w:p>
    <w:p>
      <w:pPr>
        <w:pStyle w:val="P38"/>
        <w:framePr w:w="116" w:h="230" w:hRule="exact" w:wrap="none" w:vAnchor="page" w:hAnchor="margin" w:x="8548" w:y="1504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241" w:h="230" w:hRule="exact" w:wrap="none" w:vAnchor="page" w:hAnchor="margin" w:x="8707" w:y="15046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605" w:h="230" w:hRule="exact" w:wrap="none" w:vAnchor="page" w:hAnchor="margin" w:x="8990" w:y="15046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116" w:h="230" w:hRule="exact" w:wrap="none" w:vAnchor="page" w:hAnchor="margin" w:x="9638" w:y="1504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33" w:h="230" w:hRule="exact" w:wrap="none" w:vAnchor="page" w:hAnchor="margin" w:x="28" w:y="15276"/>
        <w:rPr>
          <w:rStyle w:val="C27"/>
          <w:rtl w:val="0"/>
        </w:rPr>
      </w:pPr>
      <w:r>
        <w:rPr>
          <w:rStyle w:val="C27"/>
          <w:rtl w:val="0"/>
        </w:rPr>
        <w:t>následujícím</w:t>
      </w:r>
    </w:p>
    <w:p>
      <w:pPr>
        <w:pStyle w:val="P38"/>
        <w:framePr w:w="1157" w:h="230" w:hRule="exact" w:wrap="none" w:vAnchor="page" w:hAnchor="margin" w:x="1204" w:y="15276"/>
        <w:rPr>
          <w:rStyle w:val="C27"/>
          <w:rtl w:val="0"/>
        </w:rPr>
      </w:pPr>
      <w:r>
        <w:rPr>
          <w:rStyle w:val="C27"/>
          <w:rtl w:val="0"/>
        </w:rPr>
        <w:t>zastoupením</w:t>
      </w:r>
    </w:p>
    <w:p>
      <w:pPr>
        <w:pStyle w:val="P38"/>
        <w:framePr w:w="1057" w:h="230" w:hRule="exact" w:wrap="none" w:vAnchor="page" w:hAnchor="margin" w:x="2404" w:y="15276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557" w:h="230" w:hRule="exact" w:wrap="none" w:vAnchor="page" w:hAnchor="margin" w:x="3504" w:y="15276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505" w:h="230" w:hRule="exact" w:wrap="none" w:vAnchor="page" w:hAnchor="margin" w:x="4104" w:y="15276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946" w:h="230" w:hRule="exact" w:wrap="none" w:vAnchor="page" w:hAnchor="margin" w:x="4651" w:y="15276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124" w:h="230" w:hRule="exact" w:wrap="none" w:vAnchor="page" w:hAnchor="margin" w:x="5640" w:y="15276"/>
        <w:rPr>
          <w:rStyle w:val="C27"/>
          <w:rtl w:val="0"/>
        </w:rPr>
      </w:pPr>
      <w:r>
        <w:rPr>
          <w:rStyle w:val="C27"/>
          <w:rtl w:val="0"/>
        </w:rPr>
        <w:t>způsobilostí:</w:t>
      </w:r>
    </w:p>
    <w:p>
      <w:pPr>
        <w:pStyle w:val="P41"/>
        <w:framePr w:w="375" w:h="245" w:hRule="exact" w:wrap="none" w:vAnchor="page" w:hAnchor="margin" w:x="28" w:y="1551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7"/>
        <w:framePr w:w="1157" w:h="230" w:hRule="exact" w:wrap="none" w:vAnchor="page" w:hAnchor="margin" w:x="388" w:y="15526"/>
        <w:rPr>
          <w:rStyle w:val="C26"/>
          <w:rtl w:val="0"/>
        </w:rPr>
      </w:pPr>
      <w:r>
        <w:rPr>
          <w:rStyle w:val="C26"/>
          <w:rtl w:val="0"/>
        </w:rPr>
        <w:t>Uplatňování</w:t>
      </w:r>
    </w:p>
    <w:p>
      <w:pPr>
        <w:pStyle w:val="P37"/>
        <w:framePr w:w="802" w:h="230" w:hRule="exact" w:wrap="none" w:vAnchor="page" w:hAnchor="margin" w:x="1588" w:y="15526"/>
        <w:rPr>
          <w:rStyle w:val="C26"/>
          <w:rtl w:val="0"/>
        </w:rPr>
      </w:pPr>
      <w:r>
        <w:rPr>
          <w:rStyle w:val="C26"/>
          <w:rtl w:val="0"/>
        </w:rPr>
        <w:t>principů</w:t>
      </w:r>
    </w:p>
    <w:p>
      <w:pPr>
        <w:pStyle w:val="P37"/>
        <w:framePr w:w="538" w:h="230" w:hRule="exact" w:wrap="none" w:vAnchor="page" w:hAnchor="margin" w:x="2433" w:y="15526"/>
        <w:rPr>
          <w:rStyle w:val="C26"/>
          <w:rtl w:val="0"/>
        </w:rPr>
      </w:pPr>
      <w:r>
        <w:rPr>
          <w:rStyle w:val="C26"/>
          <w:rtl w:val="0"/>
        </w:rPr>
        <w:t>řízení</w:t>
      </w:r>
    </w:p>
    <w:p>
      <w:pPr>
        <w:pStyle w:val="P37"/>
        <w:framePr w:w="1234" w:h="230" w:hRule="exact" w:wrap="none" w:vAnchor="page" w:hAnchor="margin" w:x="3014" w:y="15526"/>
        <w:rPr>
          <w:rStyle w:val="C26"/>
          <w:rtl w:val="0"/>
        </w:rPr>
      </w:pPr>
      <w:r>
        <w:rPr>
          <w:rStyle w:val="C26"/>
          <w:rtl w:val="0"/>
        </w:rPr>
        <w:t>kybernetické</w:t>
      </w:r>
    </w:p>
    <w:p>
      <w:pPr>
        <w:pStyle w:val="P37"/>
        <w:framePr w:w="1167" w:h="230" w:hRule="exact" w:wrap="none" w:vAnchor="page" w:hAnchor="margin" w:x="4291" w:y="15526"/>
        <w:rPr>
          <w:rStyle w:val="C26"/>
          <w:rtl w:val="0"/>
        </w:rPr>
      </w:pPr>
      <w:r>
        <w:rPr>
          <w:rStyle w:val="C26"/>
          <w:rtl w:val="0"/>
        </w:rPr>
        <w:t>bezpečnosti</w:t>
      </w:r>
    </w:p>
    <w:p>
      <w:pPr>
        <w:pStyle w:val="P38"/>
        <w:framePr w:w="73" w:h="230" w:hRule="exact" w:wrap="none" w:vAnchor="page" w:hAnchor="margin" w:x="5443" w:y="15526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783" w:h="230" w:hRule="exact" w:wrap="none" w:vAnchor="page" w:hAnchor="margin" w:x="5558" w:y="15526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6384" w:y="15526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241" w:h="230" w:hRule="exact" w:wrap="none" w:vAnchor="page" w:hAnchor="margin" w:x="6619" w:y="15526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8"/>
        <w:framePr w:w="658" w:h="230" w:hRule="exact" w:wrap="none" w:vAnchor="page" w:hAnchor="margin" w:x="6902" w:y="15526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kybernetické bezpečnosti, 22.8.2026 1:17:32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2537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2537" w:hRule="exact" w:wrap="none" w:vAnchor="page" w:hAnchor="margin" w:x="0" w:y="2154"/>
        <w:rPr>
          <w:rStyle w:val="C3"/>
          <w:rtl w:val="0"/>
        </w:rPr>
      </w:pPr>
    </w:p>
    <w:p>
      <w:pPr>
        <w:pStyle w:val="P41"/>
        <w:framePr w:w="375" w:h="245" w:hRule="exact" w:wrap="none" w:vAnchor="page" w:hAnchor="margin" w:x="28" w:y="215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7"/>
        <w:framePr w:w="615" w:h="230" w:hRule="exact" w:wrap="none" w:vAnchor="page" w:hAnchor="margin" w:x="388" w:y="2173"/>
        <w:rPr>
          <w:rStyle w:val="C26"/>
          <w:rtl w:val="0"/>
        </w:rPr>
      </w:pPr>
      <w:r>
        <w:rPr>
          <w:rStyle w:val="C26"/>
          <w:rtl w:val="0"/>
        </w:rPr>
        <w:t>Plnění</w:t>
      </w:r>
    </w:p>
    <w:p>
      <w:pPr>
        <w:pStyle w:val="P37"/>
        <w:framePr w:w="1047" w:h="230" w:hRule="exact" w:wrap="none" w:vAnchor="page" w:hAnchor="margin" w:x="1046" w:y="2173"/>
        <w:rPr>
          <w:rStyle w:val="C26"/>
          <w:rtl w:val="0"/>
        </w:rPr>
      </w:pPr>
      <w:r>
        <w:rPr>
          <w:rStyle w:val="C26"/>
          <w:rtl w:val="0"/>
        </w:rPr>
        <w:t>požadavků</w:t>
      </w:r>
    </w:p>
    <w:p>
      <w:pPr>
        <w:pStyle w:val="P37"/>
        <w:framePr w:w="250" w:h="230" w:hRule="exact" w:wrap="none" w:vAnchor="page" w:hAnchor="margin" w:x="2136" w:y="2173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45" w:h="230" w:hRule="exact" w:wrap="none" w:vAnchor="page" w:hAnchor="margin" w:x="2428" w:y="2173"/>
        <w:rPr>
          <w:rStyle w:val="C26"/>
          <w:rtl w:val="0"/>
        </w:rPr>
      </w:pPr>
      <w:r>
        <w:rPr>
          <w:rStyle w:val="C26"/>
          <w:rtl w:val="0"/>
        </w:rPr>
        <w:t>vrcholné</w:t>
      </w:r>
    </w:p>
    <w:p>
      <w:pPr>
        <w:pStyle w:val="P37"/>
        <w:framePr w:w="649" w:h="230" w:hRule="exact" w:wrap="none" w:vAnchor="page" w:hAnchor="margin" w:x="3316" w:y="2173"/>
        <w:rPr>
          <w:rStyle w:val="C26"/>
          <w:rtl w:val="0"/>
        </w:rPr>
      </w:pPr>
      <w:r>
        <w:rPr>
          <w:rStyle w:val="C26"/>
          <w:rtl w:val="0"/>
        </w:rPr>
        <w:t>vedení</w:t>
      </w:r>
    </w:p>
    <w:p>
      <w:pPr>
        <w:pStyle w:val="P37"/>
        <w:framePr w:w="130" w:h="230" w:hRule="exact" w:wrap="none" w:vAnchor="page" w:hAnchor="margin" w:x="4008" w:y="2173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658" w:h="230" w:hRule="exact" w:wrap="none" w:vAnchor="page" w:hAnchor="margin" w:x="4180" w:y="2173"/>
        <w:rPr>
          <w:rStyle w:val="C26"/>
          <w:rtl w:val="0"/>
        </w:rPr>
      </w:pPr>
      <w:r>
        <w:rPr>
          <w:rStyle w:val="C26"/>
          <w:rtl w:val="0"/>
        </w:rPr>
        <w:t>oblasti</w:t>
      </w:r>
    </w:p>
    <w:p>
      <w:pPr>
        <w:pStyle w:val="P37"/>
        <w:framePr w:w="1234" w:h="230" w:hRule="exact" w:wrap="none" w:vAnchor="page" w:hAnchor="margin" w:x="4881" w:y="2173"/>
        <w:rPr>
          <w:rStyle w:val="C26"/>
          <w:rtl w:val="0"/>
        </w:rPr>
      </w:pPr>
      <w:r>
        <w:rPr>
          <w:rStyle w:val="C26"/>
          <w:rtl w:val="0"/>
        </w:rPr>
        <w:t>kybernetické</w:t>
      </w:r>
    </w:p>
    <w:p>
      <w:pPr>
        <w:pStyle w:val="P37"/>
        <w:framePr w:w="1167" w:h="230" w:hRule="exact" w:wrap="none" w:vAnchor="page" w:hAnchor="margin" w:x="6158" w:y="2173"/>
        <w:rPr>
          <w:rStyle w:val="C26"/>
          <w:rtl w:val="0"/>
        </w:rPr>
      </w:pPr>
      <w:r>
        <w:rPr>
          <w:rStyle w:val="C26"/>
          <w:rtl w:val="0"/>
        </w:rPr>
        <w:t>bezpečnosti</w:t>
      </w:r>
    </w:p>
    <w:p>
      <w:pPr>
        <w:pStyle w:val="P38"/>
        <w:framePr w:w="73" w:h="230" w:hRule="exact" w:wrap="none" w:vAnchor="page" w:hAnchor="margin" w:x="7310" w:y="2173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783" w:h="230" w:hRule="exact" w:wrap="none" w:vAnchor="page" w:hAnchor="margin" w:x="7425" w:y="217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251" w:y="2173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241" w:h="230" w:hRule="exact" w:wrap="none" w:vAnchor="page" w:hAnchor="margin" w:x="8486" w:y="2173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8"/>
        <w:framePr w:w="658" w:h="230" w:hRule="exact" w:wrap="none" w:vAnchor="page" w:hAnchor="margin" w:x="8769" w:y="2173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73" w:h="230" w:hRule="exact" w:wrap="none" w:vAnchor="page" w:hAnchor="margin" w:x="28" w:y="240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25" w:h="230" w:hRule="exact" w:wrap="none" w:vAnchor="page" w:hAnchor="margin" w:x="28" w:y="2644"/>
        <w:rPr>
          <w:rStyle w:val="C27"/>
          <w:rtl w:val="0"/>
        </w:rPr>
      </w:pPr>
      <w:r>
        <w:rPr>
          <w:rStyle w:val="C27"/>
          <w:rtl w:val="0"/>
        </w:rPr>
        <w:t>Testové</w:t>
      </w:r>
    </w:p>
    <w:p>
      <w:pPr>
        <w:pStyle w:val="P38"/>
        <w:framePr w:w="591" w:h="230" w:hRule="exact" w:wrap="none" w:vAnchor="page" w:hAnchor="margin" w:x="796" w:y="2644"/>
        <w:rPr>
          <w:rStyle w:val="C27"/>
          <w:rtl w:val="0"/>
        </w:rPr>
      </w:pPr>
      <w:r>
        <w:rPr>
          <w:rStyle w:val="C27"/>
          <w:rtl w:val="0"/>
        </w:rPr>
        <w:t>otázky</w:t>
      </w:r>
    </w:p>
    <w:p>
      <w:pPr>
        <w:pStyle w:val="P38"/>
        <w:framePr w:w="572" w:h="230" w:hRule="exact" w:wrap="none" w:vAnchor="page" w:hAnchor="margin" w:x="1430" w:y="2644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893" w:h="230" w:hRule="exact" w:wrap="none" w:vAnchor="page" w:hAnchor="margin" w:x="2044" w:y="2644"/>
        <w:rPr>
          <w:rStyle w:val="C27"/>
          <w:rtl w:val="0"/>
        </w:rPr>
      </w:pPr>
      <w:r>
        <w:rPr>
          <w:rStyle w:val="C27"/>
          <w:rtl w:val="0"/>
        </w:rPr>
        <w:t>uzavřené,</w:t>
      </w:r>
    </w:p>
    <w:p>
      <w:pPr>
        <w:pStyle w:val="P38"/>
        <w:framePr w:w="927" w:h="230" w:hRule="exact" w:wrap="none" w:vAnchor="page" w:hAnchor="margin" w:x="2980" w:y="2644"/>
        <w:rPr>
          <w:rStyle w:val="C27"/>
          <w:rtl w:val="0"/>
        </w:rPr>
      </w:pPr>
      <w:r>
        <w:rPr>
          <w:rStyle w:val="C27"/>
          <w:rtl w:val="0"/>
        </w:rPr>
        <w:t>sestavené</w:t>
      </w:r>
    </w:p>
    <w:p>
      <w:pPr>
        <w:pStyle w:val="P38"/>
        <w:framePr w:w="226" w:h="230" w:hRule="exact" w:wrap="none" w:vAnchor="page" w:hAnchor="margin" w:x="3950" w:y="2644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193" w:h="230" w:hRule="exact" w:wrap="none" w:vAnchor="page" w:hAnchor="margin" w:x="4219" w:y="2644"/>
        <w:rPr>
          <w:rStyle w:val="C27"/>
          <w:rtl w:val="0"/>
        </w:rPr>
      </w:pPr>
      <w:r>
        <w:rPr>
          <w:rStyle w:val="C27"/>
          <w:rtl w:val="0"/>
        </w:rPr>
        <w:t>tří</w:t>
      </w:r>
    </w:p>
    <w:p>
      <w:pPr>
        <w:pStyle w:val="P38"/>
        <w:framePr w:w="615" w:h="230" w:hRule="exact" w:wrap="none" w:vAnchor="page" w:hAnchor="margin" w:x="4454" w:y="2644"/>
        <w:rPr>
          <w:rStyle w:val="C27"/>
          <w:rtl w:val="0"/>
        </w:rPr>
      </w:pPr>
      <w:r>
        <w:rPr>
          <w:rStyle w:val="C27"/>
          <w:rtl w:val="0"/>
        </w:rPr>
        <w:t>variant</w:t>
      </w:r>
    </w:p>
    <w:p>
      <w:pPr>
        <w:pStyle w:val="P38"/>
        <w:framePr w:w="893" w:h="230" w:hRule="exact" w:wrap="none" w:vAnchor="page" w:hAnchor="margin" w:x="5112" w:y="2644"/>
        <w:rPr>
          <w:rStyle w:val="C27"/>
          <w:rtl w:val="0"/>
        </w:rPr>
      </w:pPr>
      <w:r>
        <w:rPr>
          <w:rStyle w:val="C27"/>
          <w:rtl w:val="0"/>
        </w:rPr>
        <w:t>odpovědí,</w:t>
      </w:r>
    </w:p>
    <w:p>
      <w:pPr>
        <w:pStyle w:val="P38"/>
        <w:framePr w:w="116" w:h="230" w:hRule="exact" w:wrap="none" w:vAnchor="page" w:hAnchor="margin" w:x="6048" w:y="2644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6206" w:y="2644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562" w:h="230" w:hRule="exact" w:wrap="none" w:vAnchor="page" w:hAnchor="margin" w:x="6729" w:y="2644"/>
        <w:rPr>
          <w:rStyle w:val="C27"/>
          <w:rtl w:val="0"/>
        </w:rPr>
      </w:pPr>
      <w:r>
        <w:rPr>
          <w:rStyle w:val="C27"/>
          <w:rtl w:val="0"/>
        </w:rPr>
        <w:t>pouze</w:t>
      </w:r>
    </w:p>
    <w:p>
      <w:pPr>
        <w:pStyle w:val="P38"/>
        <w:framePr w:w="505" w:h="230" w:hRule="exact" w:wrap="none" w:vAnchor="page" w:hAnchor="margin" w:x="7334" w:y="2644"/>
        <w:rPr>
          <w:rStyle w:val="C27"/>
          <w:rtl w:val="0"/>
        </w:rPr>
      </w:pPr>
      <w:r>
        <w:rPr>
          <w:rStyle w:val="C27"/>
          <w:rtl w:val="0"/>
        </w:rPr>
        <w:t>jedna</w:t>
      </w:r>
    </w:p>
    <w:p>
      <w:pPr>
        <w:pStyle w:val="P38"/>
        <w:framePr w:w="173" w:h="230" w:hRule="exact" w:wrap="none" w:vAnchor="page" w:hAnchor="margin" w:x="7881" w:y="264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83" w:h="230" w:hRule="exact" w:wrap="none" w:vAnchor="page" w:hAnchor="margin" w:x="8097" w:y="2644"/>
        <w:rPr>
          <w:rStyle w:val="C27"/>
          <w:rtl w:val="0"/>
        </w:rPr>
      </w:pPr>
      <w:r>
        <w:rPr>
          <w:rStyle w:val="C27"/>
          <w:rtl w:val="0"/>
        </w:rPr>
        <w:t>správná.</w:t>
      </w:r>
    </w:p>
    <w:p>
      <w:pPr>
        <w:pStyle w:val="P38"/>
        <w:framePr w:w="783" w:h="230" w:hRule="exact" w:wrap="none" w:vAnchor="page" w:hAnchor="margin" w:x="8923" w:y="2644"/>
        <w:rPr>
          <w:rStyle w:val="C27"/>
          <w:rtl w:val="0"/>
        </w:rPr>
      </w:pPr>
      <w:r>
        <w:rPr>
          <w:rStyle w:val="C27"/>
          <w:rtl w:val="0"/>
        </w:rPr>
        <w:t>Všechny</w:t>
      </w:r>
    </w:p>
    <w:p>
      <w:pPr>
        <w:pStyle w:val="P38"/>
        <w:framePr w:w="591" w:h="230" w:hRule="exact" w:wrap="none" w:vAnchor="page" w:hAnchor="margin" w:x="9748" w:y="2644"/>
        <w:rPr>
          <w:rStyle w:val="C27"/>
          <w:rtl w:val="0"/>
        </w:rPr>
      </w:pPr>
      <w:r>
        <w:rPr>
          <w:rStyle w:val="C27"/>
          <w:rtl w:val="0"/>
        </w:rPr>
        <w:t>otázky</w:t>
      </w:r>
    </w:p>
    <w:p>
      <w:pPr>
        <w:pStyle w:val="P38"/>
        <w:framePr w:w="385" w:h="230" w:hRule="exact" w:wrap="none" w:vAnchor="page" w:hAnchor="margin" w:x="28" w:y="2874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456" w:y="2874"/>
        <w:rPr>
          <w:rStyle w:val="C27"/>
          <w:rtl w:val="0"/>
        </w:rPr>
      </w:pPr>
      <w:r>
        <w:rPr>
          <w:rStyle w:val="C27"/>
          <w:rtl w:val="0"/>
        </w:rPr>
        <w:t>bodově</w:t>
      </w:r>
    </w:p>
    <w:p>
      <w:pPr>
        <w:pStyle w:val="P38"/>
        <w:framePr w:w="1114" w:h="230" w:hRule="exact" w:wrap="none" w:vAnchor="page" w:hAnchor="margin" w:x="1171" w:y="2874"/>
        <w:rPr>
          <w:rStyle w:val="C27"/>
          <w:rtl w:val="0"/>
        </w:rPr>
      </w:pPr>
      <w:r>
        <w:rPr>
          <w:rStyle w:val="C27"/>
          <w:rtl w:val="0"/>
        </w:rPr>
        <w:t>rovnocenné.</w:t>
      </w:r>
    </w:p>
    <w:p>
      <w:pPr>
        <w:pStyle w:val="P38"/>
        <w:framePr w:w="73" w:h="230" w:hRule="exact" w:wrap="none" w:vAnchor="page" w:hAnchor="margin" w:x="28" w:y="310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334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334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81" w:h="230" w:hRule="exact" w:wrap="none" w:vAnchor="page" w:hAnchor="margin" w:x="1857" w:y="3345"/>
        <w:rPr>
          <w:rStyle w:val="C27"/>
          <w:rtl w:val="0"/>
        </w:rPr>
      </w:pPr>
      <w:r>
        <w:rPr>
          <w:rStyle w:val="C27"/>
          <w:rtl w:val="0"/>
        </w:rPr>
        <w:t>zajistí,</w:t>
      </w:r>
    </w:p>
    <w:p>
      <w:pPr>
        <w:pStyle w:val="P38"/>
        <w:framePr w:w="337" w:h="230" w:hRule="exact" w:wrap="none" w:vAnchor="page" w:hAnchor="margin" w:x="2481" w:y="3345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625" w:h="230" w:hRule="exact" w:wrap="none" w:vAnchor="page" w:hAnchor="margin" w:x="2860" w:y="3345"/>
        <w:rPr>
          <w:rStyle w:val="C27"/>
          <w:rtl w:val="0"/>
        </w:rPr>
      </w:pPr>
      <w:r>
        <w:rPr>
          <w:rStyle w:val="C27"/>
          <w:rtl w:val="0"/>
        </w:rPr>
        <w:t>všichni</w:t>
      </w:r>
    </w:p>
    <w:p>
      <w:pPr>
        <w:pStyle w:val="P38"/>
        <w:framePr w:w="802" w:h="230" w:hRule="exact" w:wrap="none" w:vAnchor="page" w:hAnchor="margin" w:x="3528" w:y="3345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418" w:h="230" w:hRule="exact" w:wrap="none" w:vAnchor="page" w:hAnchor="margin" w:x="4372" w:y="3345"/>
        <w:rPr>
          <w:rStyle w:val="C27"/>
          <w:rtl w:val="0"/>
        </w:rPr>
      </w:pPr>
      <w:r>
        <w:rPr>
          <w:rStyle w:val="C27"/>
          <w:rtl w:val="0"/>
        </w:rPr>
        <w:t>plnili</w:t>
      </w:r>
    </w:p>
    <w:p>
      <w:pPr>
        <w:pStyle w:val="P38"/>
        <w:framePr w:w="337" w:h="230" w:hRule="exact" w:wrap="none" w:vAnchor="page" w:hAnchor="margin" w:x="4833" w:y="3345"/>
        <w:rPr>
          <w:rStyle w:val="C27"/>
          <w:rtl w:val="0"/>
        </w:rPr>
      </w:pPr>
      <w:r>
        <w:rPr>
          <w:rStyle w:val="C27"/>
          <w:rtl w:val="0"/>
        </w:rPr>
        <w:t>test</w:t>
      </w:r>
    </w:p>
    <w:p>
      <w:pPr>
        <w:pStyle w:val="P38"/>
        <w:framePr w:w="481" w:h="230" w:hRule="exact" w:wrap="none" w:vAnchor="page" w:hAnchor="margin" w:x="5212" w:y="3345"/>
        <w:rPr>
          <w:rStyle w:val="C27"/>
          <w:rtl w:val="0"/>
        </w:rPr>
      </w:pPr>
      <w:r>
        <w:rPr>
          <w:rStyle w:val="C27"/>
          <w:rtl w:val="0"/>
        </w:rPr>
        <w:t>zcela</w:t>
      </w:r>
    </w:p>
    <w:p>
      <w:pPr>
        <w:pStyle w:val="P38"/>
        <w:framePr w:w="1105" w:h="230" w:hRule="exact" w:wrap="none" w:vAnchor="page" w:hAnchor="margin" w:x="5736" w:y="3345"/>
        <w:rPr>
          <w:rStyle w:val="C27"/>
          <w:rtl w:val="0"/>
        </w:rPr>
      </w:pPr>
      <w:r>
        <w:rPr>
          <w:rStyle w:val="C27"/>
          <w:rtl w:val="0"/>
        </w:rPr>
        <w:t>samostatně.</w:t>
      </w:r>
    </w:p>
    <w:p>
      <w:pPr>
        <w:pStyle w:val="P38"/>
        <w:framePr w:w="149" w:h="230" w:hRule="exact" w:wrap="none" w:vAnchor="page" w:hAnchor="margin" w:x="6883" w:y="334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25" w:h="230" w:hRule="exact" w:wrap="none" w:vAnchor="page" w:hAnchor="margin" w:x="7075" w:y="3345"/>
        <w:rPr>
          <w:rStyle w:val="C27"/>
          <w:rtl w:val="0"/>
        </w:rPr>
      </w:pPr>
      <w:r>
        <w:rPr>
          <w:rStyle w:val="C27"/>
          <w:rtl w:val="0"/>
        </w:rPr>
        <w:t>daném</w:t>
      </w:r>
    </w:p>
    <w:p>
      <w:pPr>
        <w:pStyle w:val="P38"/>
        <w:framePr w:w="692" w:h="230" w:hRule="exact" w:wrap="none" w:vAnchor="page" w:hAnchor="margin" w:x="7742" w:y="3345"/>
        <w:rPr>
          <w:rStyle w:val="C27"/>
          <w:rtl w:val="0"/>
        </w:rPr>
      </w:pPr>
      <w:r>
        <w:rPr>
          <w:rStyle w:val="C27"/>
          <w:rtl w:val="0"/>
        </w:rPr>
        <w:t>termínu</w:t>
      </w:r>
    </w:p>
    <w:p>
      <w:pPr>
        <w:pStyle w:val="P38"/>
        <w:framePr w:w="418" w:h="230" w:hRule="exact" w:wrap="none" w:vAnchor="page" w:hAnchor="margin" w:x="8476" w:y="3345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572" w:h="230" w:hRule="exact" w:wrap="none" w:vAnchor="page" w:hAnchor="margin" w:x="8937" w:y="3345"/>
        <w:rPr>
          <w:rStyle w:val="C27"/>
          <w:rtl w:val="0"/>
        </w:rPr>
      </w:pPr>
      <w:r>
        <w:rPr>
          <w:rStyle w:val="C27"/>
          <w:rtl w:val="0"/>
        </w:rPr>
        <w:t>danou</w:t>
      </w:r>
    </w:p>
    <w:p>
      <w:pPr>
        <w:pStyle w:val="P38"/>
        <w:framePr w:w="817" w:h="230" w:hRule="exact" w:wrap="none" w:vAnchor="page" w:hAnchor="margin" w:x="9552" w:y="3345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591" w:h="230" w:hRule="exact" w:wrap="none" w:vAnchor="page" w:hAnchor="margin" w:x="28" w:y="3575"/>
        <w:rPr>
          <w:rStyle w:val="C27"/>
          <w:rtl w:val="0"/>
        </w:rPr>
      </w:pPr>
      <w:r>
        <w:rPr>
          <w:rStyle w:val="C27"/>
          <w:rtl w:val="0"/>
        </w:rPr>
        <w:t>komisí</w:t>
      </w:r>
    </w:p>
    <w:p>
      <w:pPr>
        <w:pStyle w:val="P38"/>
        <w:framePr w:w="625" w:h="230" w:hRule="exact" w:wrap="none" w:vAnchor="page" w:hAnchor="margin" w:x="662" w:y="3575"/>
        <w:rPr>
          <w:rStyle w:val="C27"/>
          <w:rtl w:val="0"/>
        </w:rPr>
      </w:pPr>
      <w:r>
        <w:rPr>
          <w:rStyle w:val="C27"/>
          <w:rtl w:val="0"/>
        </w:rPr>
        <w:t>mohou</w:t>
      </w:r>
    </w:p>
    <w:p>
      <w:pPr>
        <w:pStyle w:val="P38"/>
        <w:framePr w:w="970" w:h="230" w:hRule="exact" w:wrap="none" w:vAnchor="page" w:hAnchor="margin" w:x="1329" w:y="3575"/>
        <w:rPr>
          <w:rStyle w:val="C27"/>
          <w:rtl w:val="0"/>
        </w:rPr>
      </w:pPr>
      <w:r>
        <w:rPr>
          <w:rStyle w:val="C27"/>
          <w:rtl w:val="0"/>
        </w:rPr>
        <w:t>absolvovat</w:t>
      </w:r>
    </w:p>
    <w:p>
      <w:pPr>
        <w:pStyle w:val="P38"/>
        <w:framePr w:w="337" w:h="230" w:hRule="exact" w:wrap="none" w:vAnchor="page" w:hAnchor="margin" w:x="2342" w:y="3575"/>
        <w:rPr>
          <w:rStyle w:val="C27"/>
          <w:rtl w:val="0"/>
        </w:rPr>
      </w:pPr>
      <w:r>
        <w:rPr>
          <w:rStyle w:val="C27"/>
          <w:rtl w:val="0"/>
        </w:rPr>
        <w:t>test</w:t>
      </w:r>
    </w:p>
    <w:p>
      <w:pPr>
        <w:pStyle w:val="P38"/>
        <w:framePr w:w="836" w:h="230" w:hRule="exact" w:wrap="none" w:vAnchor="page" w:hAnchor="margin" w:x="2721" w:y="3575"/>
        <w:rPr>
          <w:rStyle w:val="C27"/>
          <w:rtl w:val="0"/>
        </w:rPr>
      </w:pPr>
      <w:r>
        <w:rPr>
          <w:rStyle w:val="C27"/>
          <w:rtl w:val="0"/>
        </w:rPr>
        <w:t>najednou</w:t>
      </w:r>
    </w:p>
    <w:p>
      <w:pPr>
        <w:pStyle w:val="P38"/>
        <w:framePr w:w="625" w:h="230" w:hRule="exact" w:wrap="none" w:vAnchor="page" w:hAnchor="margin" w:x="3600" w:y="3575"/>
        <w:rPr>
          <w:rStyle w:val="C27"/>
          <w:rtl w:val="0"/>
        </w:rPr>
      </w:pPr>
      <w:r>
        <w:rPr>
          <w:rStyle w:val="C27"/>
          <w:rtl w:val="0"/>
        </w:rPr>
        <w:t>všichni</w:t>
      </w:r>
    </w:p>
    <w:p>
      <w:pPr>
        <w:pStyle w:val="P38"/>
        <w:framePr w:w="860" w:h="230" w:hRule="exact" w:wrap="none" w:vAnchor="page" w:hAnchor="margin" w:x="4267" w:y="3575"/>
        <w:rPr>
          <w:rStyle w:val="C27"/>
          <w:rtl w:val="0"/>
        </w:rPr>
      </w:pPr>
      <w:r>
        <w:rPr>
          <w:rStyle w:val="C27"/>
          <w:rtl w:val="0"/>
        </w:rPr>
        <w:t>uchazeči.</w:t>
      </w:r>
    </w:p>
    <w:p>
      <w:pPr>
        <w:pStyle w:val="P38"/>
        <w:framePr w:w="73" w:h="230" w:hRule="exact" w:wrap="none" w:vAnchor="page" w:hAnchor="margin" w:x="28" w:y="381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49" w:h="230" w:hRule="exact" w:wrap="none" w:vAnchor="page" w:hAnchor="margin" w:x="28" w:y="404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004" w:h="230" w:hRule="exact" w:wrap="none" w:vAnchor="page" w:hAnchor="margin" w:x="720" w:y="4045"/>
        <w:rPr>
          <w:rStyle w:val="C27"/>
          <w:rtl w:val="0"/>
        </w:rPr>
      </w:pPr>
      <w:r>
        <w:rPr>
          <w:rStyle w:val="C27"/>
          <w:rtl w:val="0"/>
        </w:rPr>
        <w:t>hodnocení,</w:t>
      </w:r>
    </w:p>
    <w:p>
      <w:pPr>
        <w:pStyle w:val="P38"/>
        <w:framePr w:w="130" w:h="230" w:hRule="exact" w:wrap="none" w:vAnchor="page" w:hAnchor="margin" w:x="1766" w:y="404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58" w:h="230" w:hRule="exact" w:wrap="none" w:vAnchor="page" w:hAnchor="margin" w:x="1939" w:y="4045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2640" w:y="404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85" w:h="230" w:hRule="exact" w:wrap="none" w:vAnchor="page" w:hAnchor="margin" w:x="2856" w:y="4045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658" w:h="230" w:hRule="exact" w:wrap="none" w:vAnchor="page" w:hAnchor="margin" w:x="3283" w:y="4045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82" w:h="230" w:hRule="exact" w:wrap="none" w:vAnchor="page" w:hAnchor="margin" w:x="3984" w:y="4045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83" w:h="230" w:hRule="exact" w:wrap="none" w:vAnchor="page" w:hAnchor="margin" w:x="4708" w:y="4045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7"/>
        <w:framePr w:w="826" w:h="230" w:hRule="exact" w:wrap="none" w:vAnchor="page" w:hAnchor="margin" w:x="5534" w:y="4045"/>
        <w:rPr>
          <w:rStyle w:val="C26"/>
          <w:rtl w:val="0"/>
        </w:rPr>
      </w:pPr>
      <w:r>
        <w:rPr>
          <w:rStyle w:val="C26"/>
          <w:rtl w:val="0"/>
        </w:rPr>
        <w:t>písemné</w:t>
      </w:r>
    </w:p>
    <w:p>
      <w:pPr>
        <w:pStyle w:val="P37"/>
        <w:framePr w:w="725" w:h="230" w:hRule="exact" w:wrap="none" w:vAnchor="page" w:hAnchor="margin" w:x="6403" w:y="4045"/>
        <w:rPr>
          <w:rStyle w:val="C26"/>
          <w:rtl w:val="0"/>
        </w:rPr>
      </w:pPr>
      <w:r>
        <w:rPr>
          <w:rStyle w:val="C26"/>
          <w:rtl w:val="0"/>
        </w:rPr>
        <w:t>ověření</w:t>
      </w:r>
    </w:p>
    <w:p>
      <w:pPr>
        <w:pStyle w:val="P37"/>
        <w:framePr w:w="130" w:h="230" w:hRule="exact" w:wrap="none" w:vAnchor="page" w:hAnchor="margin" w:x="7171" w:y="404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495" w:h="230" w:hRule="exact" w:wrap="none" w:vAnchor="page" w:hAnchor="margin" w:x="7344" w:y="4045"/>
        <w:rPr>
          <w:rStyle w:val="C26"/>
          <w:rtl w:val="0"/>
        </w:rPr>
      </w:pPr>
      <w:r>
        <w:rPr>
          <w:rStyle w:val="C26"/>
          <w:rtl w:val="0"/>
        </w:rPr>
        <w:t>ústní</w:t>
      </w:r>
    </w:p>
    <w:p>
      <w:pPr>
        <w:pStyle w:val="P37"/>
        <w:framePr w:w="725" w:h="230" w:hRule="exact" w:wrap="none" w:vAnchor="page" w:hAnchor="margin" w:x="7881" w:y="4045"/>
        <w:rPr>
          <w:rStyle w:val="C26"/>
          <w:rtl w:val="0"/>
        </w:rPr>
      </w:pPr>
      <w:r>
        <w:rPr>
          <w:rStyle w:val="C26"/>
          <w:rtl w:val="0"/>
        </w:rPr>
        <w:t>ověření</w:t>
      </w:r>
    </w:p>
    <w:p>
      <w:pPr>
        <w:pStyle w:val="P38"/>
        <w:framePr w:w="73" w:h="230" w:hRule="exact" w:wrap="none" w:vAnchor="page" w:hAnchor="margin" w:x="8592" w:y="4045"/>
        <w:rPr>
          <w:rStyle w:val="C27"/>
          <w:rtl w:val="0"/>
        </w:rPr>
      </w:pPr>
      <w:r>
        <w:rPr>
          <w:rStyle w:val="C27"/>
          <w:rtl w:val="0"/>
        </w:rPr>
        <w:t>:</w:t>
      </w:r>
    </w:p>
    <w:p>
      <w:pPr>
        <w:pStyle w:val="P38"/>
        <w:framePr w:w="1181" w:h="230" w:hRule="exact" w:wrap="none" w:vAnchor="page" w:hAnchor="margin" w:x="28" w:y="428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28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869" w:h="230" w:hRule="exact" w:wrap="none" w:vAnchor="page" w:hAnchor="margin" w:x="1857" w:y="4281"/>
        <w:rPr>
          <w:rStyle w:val="C27"/>
          <w:rtl w:val="0"/>
        </w:rPr>
      </w:pPr>
      <w:r>
        <w:rPr>
          <w:rStyle w:val="C27"/>
          <w:rtl w:val="0"/>
        </w:rPr>
        <w:t>vypracuje</w:t>
      </w:r>
    </w:p>
    <w:p>
      <w:pPr>
        <w:pStyle w:val="P38"/>
        <w:framePr w:w="625" w:h="230" w:hRule="exact" w:wrap="none" w:vAnchor="page" w:hAnchor="margin" w:x="2769" w:y="4281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241" w:h="230" w:hRule="exact" w:wrap="none" w:vAnchor="page" w:hAnchor="margin" w:x="3436" w:y="4281"/>
        <w:rPr>
          <w:rStyle w:val="C27"/>
          <w:rtl w:val="0"/>
        </w:rPr>
      </w:pPr>
      <w:r>
        <w:rPr>
          <w:rStyle w:val="C27"/>
          <w:rtl w:val="0"/>
        </w:rPr>
        <w:t>35</w:t>
      </w:r>
    </w:p>
    <w:p>
      <w:pPr>
        <w:pStyle w:val="P38"/>
        <w:framePr w:w="615" w:h="230" w:hRule="exact" w:wrap="none" w:vAnchor="page" w:hAnchor="margin" w:x="3720" w:y="4281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826" w:h="230" w:hRule="exact" w:wrap="none" w:vAnchor="page" w:hAnchor="margin" w:x="4377" w:y="4281"/>
        <w:rPr>
          <w:rStyle w:val="C27"/>
          <w:rtl w:val="0"/>
        </w:rPr>
      </w:pPr>
      <w:r>
        <w:rPr>
          <w:rStyle w:val="C27"/>
          <w:rtl w:val="0"/>
        </w:rPr>
        <w:t>určených</w:t>
      </w:r>
    </w:p>
    <w:p>
      <w:pPr>
        <w:pStyle w:val="P38"/>
        <w:framePr w:w="303" w:h="230" w:hRule="exact" w:wrap="none" w:vAnchor="page" w:hAnchor="margin" w:x="5246" w:y="428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58" w:h="230" w:hRule="exact" w:wrap="none" w:vAnchor="page" w:hAnchor="margin" w:x="5592" w:y="4281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1181" w:h="230" w:hRule="exact" w:wrap="none" w:vAnchor="page" w:hAnchor="margin" w:x="6292" w:y="4281"/>
        <w:rPr>
          <w:rStyle w:val="C27"/>
          <w:rtl w:val="0"/>
        </w:rPr>
      </w:pPr>
      <w:r>
        <w:rPr>
          <w:rStyle w:val="C27"/>
          <w:rtl w:val="0"/>
        </w:rPr>
        <w:t>následujících</w:t>
      </w:r>
    </w:p>
    <w:p>
      <w:pPr>
        <w:pStyle w:val="P38"/>
        <w:framePr w:w="557" w:h="230" w:hRule="exact" w:wrap="none" w:vAnchor="page" w:hAnchor="margin" w:x="7516" w:y="4281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226" w:h="230" w:hRule="exact" w:wrap="none" w:vAnchor="page" w:hAnchor="margin" w:x="8116" w:y="4281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706" w:h="230" w:hRule="exact" w:wrap="none" w:vAnchor="page" w:hAnchor="margin" w:x="8385" w:y="4281"/>
        <w:rPr>
          <w:rStyle w:val="C27"/>
          <w:rtl w:val="0"/>
        </w:rPr>
      </w:pPr>
      <w:r>
        <w:rPr>
          <w:rStyle w:val="C27"/>
          <w:rtl w:val="0"/>
        </w:rPr>
        <w:t>složení:</w:t>
      </w:r>
    </w:p>
    <w:p>
      <w:pPr>
        <w:pStyle w:val="P41"/>
        <w:framePr w:w="375" w:h="245" w:hRule="exact" w:wrap="none" w:vAnchor="page" w:hAnchor="margin" w:x="28" w:y="451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7"/>
        <w:framePr w:w="1157" w:h="230" w:hRule="exact" w:wrap="none" w:vAnchor="page" w:hAnchor="margin" w:x="388" w:y="4530"/>
        <w:rPr>
          <w:rStyle w:val="C26"/>
          <w:rtl w:val="0"/>
        </w:rPr>
      </w:pPr>
      <w:r>
        <w:rPr>
          <w:rStyle w:val="C26"/>
          <w:rtl w:val="0"/>
        </w:rPr>
        <w:t>Uplatňování</w:t>
      </w:r>
    </w:p>
    <w:p>
      <w:pPr>
        <w:pStyle w:val="P37"/>
        <w:framePr w:w="802" w:h="230" w:hRule="exact" w:wrap="none" w:vAnchor="page" w:hAnchor="margin" w:x="1588" w:y="4530"/>
        <w:rPr>
          <w:rStyle w:val="C26"/>
          <w:rtl w:val="0"/>
        </w:rPr>
      </w:pPr>
      <w:r>
        <w:rPr>
          <w:rStyle w:val="C26"/>
          <w:rtl w:val="0"/>
        </w:rPr>
        <w:t>principů</w:t>
      </w:r>
    </w:p>
    <w:p>
      <w:pPr>
        <w:pStyle w:val="P37"/>
        <w:framePr w:w="538" w:h="230" w:hRule="exact" w:wrap="none" w:vAnchor="page" w:hAnchor="margin" w:x="2433" w:y="4530"/>
        <w:rPr>
          <w:rStyle w:val="C26"/>
          <w:rtl w:val="0"/>
        </w:rPr>
      </w:pPr>
      <w:r>
        <w:rPr>
          <w:rStyle w:val="C26"/>
          <w:rtl w:val="0"/>
        </w:rPr>
        <w:t>řízení</w:t>
      </w:r>
    </w:p>
    <w:p>
      <w:pPr>
        <w:pStyle w:val="P37"/>
        <w:framePr w:w="1234" w:h="230" w:hRule="exact" w:wrap="none" w:vAnchor="page" w:hAnchor="margin" w:x="3014" w:y="4530"/>
        <w:rPr>
          <w:rStyle w:val="C26"/>
          <w:rtl w:val="0"/>
        </w:rPr>
      </w:pPr>
      <w:r>
        <w:rPr>
          <w:rStyle w:val="C26"/>
          <w:rtl w:val="0"/>
        </w:rPr>
        <w:t>kybernetické</w:t>
      </w:r>
    </w:p>
    <w:p>
      <w:pPr>
        <w:pStyle w:val="P37"/>
        <w:framePr w:w="1167" w:h="230" w:hRule="exact" w:wrap="none" w:vAnchor="page" w:hAnchor="margin" w:x="4291" w:y="4530"/>
        <w:rPr>
          <w:rStyle w:val="C26"/>
          <w:rtl w:val="0"/>
        </w:rPr>
      </w:pPr>
      <w:r>
        <w:rPr>
          <w:rStyle w:val="C26"/>
          <w:rtl w:val="0"/>
        </w:rPr>
        <w:t>bezpečnosti</w:t>
      </w:r>
    </w:p>
    <w:p>
      <w:pPr>
        <w:pStyle w:val="P38"/>
        <w:framePr w:w="73" w:h="230" w:hRule="exact" w:wrap="none" w:vAnchor="page" w:hAnchor="margin" w:x="5443" w:y="4530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783" w:h="230" w:hRule="exact" w:wrap="none" w:vAnchor="page" w:hAnchor="margin" w:x="5558" w:y="453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6384" w:y="4530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130" w:h="230" w:hRule="exact" w:wrap="none" w:vAnchor="page" w:hAnchor="margin" w:x="6619" w:y="4530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673" w:h="230" w:hRule="exact" w:wrap="none" w:vAnchor="page" w:hAnchor="margin" w:x="6792" w:y="4530"/>
        <w:rPr>
          <w:rStyle w:val="C27"/>
          <w:rtl w:val="0"/>
        </w:rPr>
      </w:pPr>
      <w:r>
        <w:rPr>
          <w:rStyle w:val="C27"/>
          <w:rtl w:val="0"/>
        </w:rPr>
        <w:t>zadání,</w:t>
      </w:r>
    </w:p>
    <w:p>
      <w:pPr>
        <w:pStyle w:val="P38"/>
        <w:framePr w:w="783" w:h="230" w:hRule="exact" w:wrap="none" w:vAnchor="page" w:hAnchor="margin" w:x="7507" w:y="453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332" w:y="4530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130" w:h="230" w:hRule="exact" w:wrap="none" w:vAnchor="page" w:hAnchor="margin" w:x="8568" w:y="4530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673" w:h="230" w:hRule="exact" w:wrap="none" w:vAnchor="page" w:hAnchor="margin" w:x="8740" w:y="4530"/>
        <w:rPr>
          <w:rStyle w:val="C27"/>
          <w:rtl w:val="0"/>
        </w:rPr>
      </w:pPr>
      <w:r>
        <w:rPr>
          <w:rStyle w:val="C27"/>
          <w:rtl w:val="0"/>
        </w:rPr>
        <w:t>zadání.</w:t>
      </w:r>
    </w:p>
    <w:p>
      <w:pPr>
        <w:pStyle w:val="P41"/>
        <w:framePr w:w="375" w:h="245" w:hRule="exact" w:wrap="none" w:vAnchor="page" w:hAnchor="margin" w:x="28" w:y="476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7"/>
        <w:framePr w:w="605" w:h="230" w:hRule="exact" w:wrap="none" w:vAnchor="page" w:hAnchor="margin" w:x="388" w:y="4780"/>
        <w:rPr>
          <w:rStyle w:val="C26"/>
          <w:rtl w:val="0"/>
        </w:rPr>
      </w:pPr>
      <w:r>
        <w:rPr>
          <w:rStyle w:val="C26"/>
          <w:rtl w:val="0"/>
        </w:rPr>
        <w:t>Řízení</w:t>
      </w:r>
    </w:p>
    <w:p>
      <w:pPr>
        <w:pStyle w:val="P37"/>
        <w:framePr w:w="471" w:h="230" w:hRule="exact" w:wrap="none" w:vAnchor="page" w:hAnchor="margin" w:x="1036" w:y="4780"/>
        <w:rPr>
          <w:rStyle w:val="C26"/>
          <w:rtl w:val="0"/>
        </w:rPr>
      </w:pPr>
      <w:r>
        <w:rPr>
          <w:rStyle w:val="C26"/>
          <w:rtl w:val="0"/>
        </w:rPr>
        <w:t>aktiv</w:t>
      </w:r>
    </w:p>
    <w:p>
      <w:pPr>
        <w:pStyle w:val="P37"/>
        <w:framePr w:w="130" w:h="230" w:hRule="exact" w:wrap="none" w:vAnchor="page" w:hAnchor="margin" w:x="1550" w:y="4780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1234" w:h="230" w:hRule="exact" w:wrap="none" w:vAnchor="page" w:hAnchor="margin" w:x="1723" w:y="4780"/>
        <w:rPr>
          <w:rStyle w:val="C26"/>
          <w:rtl w:val="0"/>
        </w:rPr>
      </w:pPr>
      <w:r>
        <w:rPr>
          <w:rStyle w:val="C26"/>
          <w:rtl w:val="0"/>
        </w:rPr>
        <w:t>kybernetické</w:t>
      </w:r>
    </w:p>
    <w:p>
      <w:pPr>
        <w:pStyle w:val="P37"/>
        <w:framePr w:w="1167" w:h="230" w:hRule="exact" w:wrap="none" w:vAnchor="page" w:hAnchor="margin" w:x="3000" w:y="4780"/>
        <w:rPr>
          <w:rStyle w:val="C26"/>
          <w:rtl w:val="0"/>
        </w:rPr>
      </w:pPr>
      <w:r>
        <w:rPr>
          <w:rStyle w:val="C26"/>
          <w:rtl w:val="0"/>
        </w:rPr>
        <w:t>bezpečnosti</w:t>
      </w:r>
    </w:p>
    <w:p>
      <w:pPr>
        <w:pStyle w:val="P38"/>
        <w:framePr w:w="73" w:h="230" w:hRule="exact" w:wrap="none" w:vAnchor="page" w:hAnchor="margin" w:x="4152" w:y="4780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783" w:h="230" w:hRule="exact" w:wrap="none" w:vAnchor="page" w:hAnchor="margin" w:x="4267" w:y="478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5092" w:y="4780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130" w:h="230" w:hRule="exact" w:wrap="none" w:vAnchor="page" w:hAnchor="margin" w:x="5328" w:y="4780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673" w:h="230" w:hRule="exact" w:wrap="none" w:vAnchor="page" w:hAnchor="margin" w:x="5500" w:y="4780"/>
        <w:rPr>
          <w:rStyle w:val="C27"/>
          <w:rtl w:val="0"/>
        </w:rPr>
      </w:pPr>
      <w:r>
        <w:rPr>
          <w:rStyle w:val="C27"/>
          <w:rtl w:val="0"/>
        </w:rPr>
        <w:t>zadání.</w:t>
      </w:r>
    </w:p>
    <w:p>
      <w:pPr>
        <w:pStyle w:val="P41"/>
        <w:framePr w:w="375" w:h="245" w:hRule="exact" w:wrap="none" w:vAnchor="page" w:hAnchor="margin" w:x="28" w:y="501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7"/>
        <w:framePr w:w="615" w:h="230" w:hRule="exact" w:wrap="none" w:vAnchor="page" w:hAnchor="margin" w:x="388" w:y="5029"/>
        <w:rPr>
          <w:rStyle w:val="C26"/>
          <w:rtl w:val="0"/>
        </w:rPr>
      </w:pPr>
      <w:r>
        <w:rPr>
          <w:rStyle w:val="C26"/>
          <w:rtl w:val="0"/>
        </w:rPr>
        <w:t>Plnění</w:t>
      </w:r>
    </w:p>
    <w:p>
      <w:pPr>
        <w:pStyle w:val="P37"/>
        <w:framePr w:w="1047" w:h="230" w:hRule="exact" w:wrap="none" w:vAnchor="page" w:hAnchor="margin" w:x="1046" w:y="5029"/>
        <w:rPr>
          <w:rStyle w:val="C26"/>
          <w:rtl w:val="0"/>
        </w:rPr>
      </w:pPr>
      <w:r>
        <w:rPr>
          <w:rStyle w:val="C26"/>
          <w:rtl w:val="0"/>
        </w:rPr>
        <w:t>požadavků</w:t>
      </w:r>
    </w:p>
    <w:p>
      <w:pPr>
        <w:pStyle w:val="P37"/>
        <w:framePr w:w="250" w:h="230" w:hRule="exact" w:wrap="none" w:vAnchor="page" w:hAnchor="margin" w:x="2136" w:y="502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45" w:h="230" w:hRule="exact" w:wrap="none" w:vAnchor="page" w:hAnchor="margin" w:x="2428" w:y="5029"/>
        <w:rPr>
          <w:rStyle w:val="C26"/>
          <w:rtl w:val="0"/>
        </w:rPr>
      </w:pPr>
      <w:r>
        <w:rPr>
          <w:rStyle w:val="C26"/>
          <w:rtl w:val="0"/>
        </w:rPr>
        <w:t>vrcholné</w:t>
      </w:r>
    </w:p>
    <w:p>
      <w:pPr>
        <w:pStyle w:val="P37"/>
        <w:framePr w:w="649" w:h="230" w:hRule="exact" w:wrap="none" w:vAnchor="page" w:hAnchor="margin" w:x="3316" w:y="5029"/>
        <w:rPr>
          <w:rStyle w:val="C26"/>
          <w:rtl w:val="0"/>
        </w:rPr>
      </w:pPr>
      <w:r>
        <w:rPr>
          <w:rStyle w:val="C26"/>
          <w:rtl w:val="0"/>
        </w:rPr>
        <w:t>vedení</w:t>
      </w:r>
    </w:p>
    <w:p>
      <w:pPr>
        <w:pStyle w:val="P37"/>
        <w:framePr w:w="130" w:h="230" w:hRule="exact" w:wrap="none" w:vAnchor="page" w:hAnchor="margin" w:x="4008" w:y="5029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658" w:h="230" w:hRule="exact" w:wrap="none" w:vAnchor="page" w:hAnchor="margin" w:x="4180" w:y="5029"/>
        <w:rPr>
          <w:rStyle w:val="C26"/>
          <w:rtl w:val="0"/>
        </w:rPr>
      </w:pPr>
      <w:r>
        <w:rPr>
          <w:rStyle w:val="C26"/>
          <w:rtl w:val="0"/>
        </w:rPr>
        <w:t>oblasti</w:t>
      </w:r>
    </w:p>
    <w:p>
      <w:pPr>
        <w:pStyle w:val="P37"/>
        <w:framePr w:w="1234" w:h="230" w:hRule="exact" w:wrap="none" w:vAnchor="page" w:hAnchor="margin" w:x="4881" w:y="5029"/>
        <w:rPr>
          <w:rStyle w:val="C26"/>
          <w:rtl w:val="0"/>
        </w:rPr>
      </w:pPr>
      <w:r>
        <w:rPr>
          <w:rStyle w:val="C26"/>
          <w:rtl w:val="0"/>
        </w:rPr>
        <w:t>kybernetické</w:t>
      </w:r>
    </w:p>
    <w:p>
      <w:pPr>
        <w:pStyle w:val="P37"/>
        <w:framePr w:w="1167" w:h="230" w:hRule="exact" w:wrap="none" w:vAnchor="page" w:hAnchor="margin" w:x="6158" w:y="5029"/>
        <w:rPr>
          <w:rStyle w:val="C26"/>
          <w:rtl w:val="0"/>
        </w:rPr>
      </w:pPr>
      <w:r>
        <w:rPr>
          <w:rStyle w:val="C26"/>
          <w:rtl w:val="0"/>
        </w:rPr>
        <w:t>bezpečnosti</w:t>
      </w:r>
    </w:p>
    <w:p>
      <w:pPr>
        <w:pStyle w:val="P42"/>
        <w:framePr w:w="73" w:h="230" w:hRule="exact" w:wrap="none" w:vAnchor="page" w:hAnchor="margin" w:x="7310" w:y="5029"/>
        <w:rPr>
          <w:rStyle w:val="C31"/>
          <w:rtl w:val="0"/>
        </w:rPr>
      </w:pPr>
      <w:r>
        <w:rPr>
          <w:rStyle w:val="C31"/>
          <w:rtl w:val="0"/>
        </w:rPr>
        <w:t>,</w:t>
      </w:r>
    </w:p>
    <w:p>
      <w:pPr>
        <w:pStyle w:val="P38"/>
        <w:framePr w:w="783" w:h="230" w:hRule="exact" w:wrap="none" w:vAnchor="page" w:hAnchor="margin" w:x="7425" w:y="502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251" w:y="5029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130" w:h="230" w:hRule="exact" w:wrap="none" w:vAnchor="page" w:hAnchor="margin" w:x="8486" w:y="5029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673" w:h="230" w:hRule="exact" w:wrap="none" w:vAnchor="page" w:hAnchor="margin" w:x="8659" w:y="5029"/>
        <w:rPr>
          <w:rStyle w:val="C27"/>
          <w:rtl w:val="0"/>
        </w:rPr>
      </w:pPr>
      <w:r>
        <w:rPr>
          <w:rStyle w:val="C27"/>
          <w:rtl w:val="0"/>
        </w:rPr>
        <w:t>zadání.</w:t>
      </w:r>
    </w:p>
    <w:p>
      <w:pPr>
        <w:pStyle w:val="P41"/>
        <w:framePr w:w="375" w:h="245" w:hRule="exact" w:wrap="none" w:vAnchor="page" w:hAnchor="margin" w:x="28" w:y="526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7"/>
        <w:framePr w:w="605" w:h="230" w:hRule="exact" w:wrap="none" w:vAnchor="page" w:hAnchor="margin" w:x="388" w:y="5279"/>
        <w:rPr>
          <w:rStyle w:val="C26"/>
          <w:rtl w:val="0"/>
        </w:rPr>
      </w:pPr>
      <w:r>
        <w:rPr>
          <w:rStyle w:val="C26"/>
          <w:rtl w:val="0"/>
        </w:rPr>
        <w:t>Řízení</w:t>
      </w:r>
    </w:p>
    <w:p>
      <w:pPr>
        <w:pStyle w:val="P37"/>
        <w:framePr w:w="716" w:h="230" w:hRule="exact" w:wrap="none" w:vAnchor="page" w:hAnchor="margin" w:x="1036" w:y="5279"/>
        <w:rPr>
          <w:rStyle w:val="C26"/>
          <w:rtl w:val="0"/>
        </w:rPr>
      </w:pPr>
      <w:r>
        <w:rPr>
          <w:rStyle w:val="C26"/>
          <w:rtl w:val="0"/>
        </w:rPr>
        <w:t>rozvoje</w:t>
      </w:r>
    </w:p>
    <w:p>
      <w:pPr>
        <w:pStyle w:val="P37"/>
        <w:framePr w:w="1532" w:h="230" w:hRule="exact" w:wrap="none" w:vAnchor="page" w:hAnchor="margin" w:x="1795" w:y="5279"/>
        <w:rPr>
          <w:rStyle w:val="C26"/>
          <w:rtl w:val="0"/>
        </w:rPr>
      </w:pPr>
      <w:r>
        <w:rPr>
          <w:rStyle w:val="C26"/>
          <w:rtl w:val="0"/>
        </w:rPr>
        <w:t>bezpečnostního</w:t>
      </w:r>
    </w:p>
    <w:p>
      <w:pPr>
        <w:pStyle w:val="P37"/>
        <w:framePr w:w="956" w:h="230" w:hRule="exact" w:wrap="none" w:vAnchor="page" w:hAnchor="margin" w:x="3369" w:y="5279"/>
        <w:rPr>
          <w:rStyle w:val="C26"/>
          <w:rtl w:val="0"/>
        </w:rPr>
      </w:pPr>
      <w:r>
        <w:rPr>
          <w:rStyle w:val="C26"/>
          <w:rtl w:val="0"/>
        </w:rPr>
        <w:t>povědomí</w:t>
      </w:r>
    </w:p>
    <w:p>
      <w:pPr>
        <w:pStyle w:val="P37"/>
        <w:framePr w:w="1057" w:h="230" w:hRule="exact" w:wrap="none" w:vAnchor="page" w:hAnchor="margin" w:x="4368" w:y="5279"/>
        <w:rPr>
          <w:rStyle w:val="C26"/>
          <w:rtl w:val="0"/>
        </w:rPr>
      </w:pPr>
      <w:r>
        <w:rPr>
          <w:rStyle w:val="C26"/>
          <w:rtl w:val="0"/>
        </w:rPr>
        <w:t>organizace</w:t>
      </w:r>
    </w:p>
    <w:p>
      <w:pPr>
        <w:pStyle w:val="P37"/>
        <w:framePr w:w="826" w:h="230" w:hRule="exact" w:wrap="none" w:vAnchor="page" w:hAnchor="margin" w:x="5467" w:y="5279"/>
        <w:rPr>
          <w:rStyle w:val="C26"/>
          <w:rtl w:val="0"/>
        </w:rPr>
      </w:pPr>
      <w:r>
        <w:rPr>
          <w:rStyle w:val="C26"/>
          <w:rtl w:val="0"/>
        </w:rPr>
        <w:t>v oblasti</w:t>
      </w:r>
    </w:p>
    <w:p>
      <w:pPr>
        <w:pStyle w:val="P37"/>
        <w:framePr w:w="1234" w:h="230" w:hRule="exact" w:wrap="none" w:vAnchor="page" w:hAnchor="margin" w:x="6336" w:y="5279"/>
        <w:rPr>
          <w:rStyle w:val="C26"/>
          <w:rtl w:val="0"/>
        </w:rPr>
      </w:pPr>
      <w:r>
        <w:rPr>
          <w:rStyle w:val="C26"/>
          <w:rtl w:val="0"/>
        </w:rPr>
        <w:t>kybernetické</w:t>
      </w:r>
    </w:p>
    <w:p>
      <w:pPr>
        <w:pStyle w:val="P37"/>
        <w:framePr w:w="1167" w:h="230" w:hRule="exact" w:wrap="none" w:vAnchor="page" w:hAnchor="margin" w:x="7612" w:y="5279"/>
        <w:rPr>
          <w:rStyle w:val="C26"/>
          <w:rtl w:val="0"/>
        </w:rPr>
      </w:pPr>
      <w:r>
        <w:rPr>
          <w:rStyle w:val="C26"/>
          <w:rtl w:val="0"/>
        </w:rPr>
        <w:t>bezpečnosti</w:t>
      </w:r>
    </w:p>
    <w:p>
      <w:pPr>
        <w:pStyle w:val="P42"/>
        <w:framePr w:w="73" w:h="230" w:hRule="exact" w:wrap="none" w:vAnchor="page" w:hAnchor="margin" w:x="8764" w:y="5279"/>
        <w:rPr>
          <w:rStyle w:val="C31"/>
          <w:rtl w:val="0"/>
        </w:rPr>
      </w:pPr>
      <w:r>
        <w:rPr>
          <w:rStyle w:val="C31"/>
          <w:rtl w:val="0"/>
        </w:rPr>
        <w:t>,</w:t>
      </w:r>
    </w:p>
    <w:p>
      <w:pPr>
        <w:pStyle w:val="P38"/>
        <w:framePr w:w="783" w:h="230" w:hRule="exact" w:wrap="none" w:vAnchor="page" w:hAnchor="margin" w:x="8880" w:y="527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705" w:y="5279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130" w:h="230" w:hRule="exact" w:wrap="none" w:vAnchor="page" w:hAnchor="margin" w:x="9940" w:y="5279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673" w:h="230" w:hRule="exact" w:wrap="none" w:vAnchor="page" w:hAnchor="margin" w:x="388" w:y="5509"/>
        <w:rPr>
          <w:rStyle w:val="C27"/>
          <w:rtl w:val="0"/>
        </w:rPr>
      </w:pPr>
      <w:r>
        <w:rPr>
          <w:rStyle w:val="C27"/>
          <w:rtl w:val="0"/>
        </w:rPr>
        <w:t>zadání,</w:t>
      </w:r>
    </w:p>
    <w:p>
      <w:pPr>
        <w:pStyle w:val="P38"/>
        <w:framePr w:w="783" w:h="230" w:hRule="exact" w:wrap="none" w:vAnchor="page" w:hAnchor="margin" w:x="1104" w:y="550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1929" w:y="5509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130" w:h="230" w:hRule="exact" w:wrap="none" w:vAnchor="page" w:hAnchor="margin" w:x="2164" w:y="5509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673" w:h="230" w:hRule="exact" w:wrap="none" w:vAnchor="page" w:hAnchor="margin" w:x="2337" w:y="5509"/>
        <w:rPr>
          <w:rStyle w:val="C27"/>
          <w:rtl w:val="0"/>
        </w:rPr>
      </w:pPr>
      <w:r>
        <w:rPr>
          <w:rStyle w:val="C27"/>
          <w:rtl w:val="0"/>
        </w:rPr>
        <w:t>zadání.</w:t>
      </w:r>
    </w:p>
    <w:p>
      <w:pPr>
        <w:pStyle w:val="P41"/>
        <w:framePr w:w="375" w:h="245" w:hRule="exact" w:wrap="none" w:vAnchor="page" w:hAnchor="margin" w:x="28" w:y="574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7"/>
        <w:framePr w:w="1114" w:h="230" w:hRule="exact" w:wrap="none" w:vAnchor="page" w:hAnchor="margin" w:x="388" w:y="5759"/>
        <w:rPr>
          <w:rStyle w:val="C26"/>
          <w:rtl w:val="0"/>
        </w:rPr>
      </w:pPr>
      <w:r>
        <w:rPr>
          <w:rStyle w:val="C26"/>
          <w:rtl w:val="0"/>
        </w:rPr>
        <w:t>Koordinace</w:t>
      </w:r>
    </w:p>
    <w:p>
      <w:pPr>
        <w:pStyle w:val="P37"/>
        <w:framePr w:w="538" w:h="230" w:hRule="exact" w:wrap="none" w:vAnchor="page" w:hAnchor="margin" w:x="1545" w:y="5759"/>
        <w:rPr>
          <w:rStyle w:val="C26"/>
          <w:rtl w:val="0"/>
        </w:rPr>
      </w:pPr>
      <w:r>
        <w:rPr>
          <w:rStyle w:val="C26"/>
          <w:rtl w:val="0"/>
        </w:rPr>
        <w:t>řízení</w:t>
      </w:r>
    </w:p>
    <w:p>
      <w:pPr>
        <w:pStyle w:val="P37"/>
        <w:framePr w:w="1469" w:h="230" w:hRule="exact" w:wrap="none" w:vAnchor="page" w:hAnchor="margin" w:x="2126" w:y="5759"/>
        <w:rPr>
          <w:rStyle w:val="C26"/>
          <w:rtl w:val="0"/>
        </w:rPr>
      </w:pPr>
      <w:r>
        <w:rPr>
          <w:rStyle w:val="C26"/>
          <w:rtl w:val="0"/>
        </w:rPr>
        <w:t>kybernetických</w:t>
      </w:r>
    </w:p>
    <w:p>
      <w:pPr>
        <w:pStyle w:val="P37"/>
        <w:framePr w:w="1522" w:h="230" w:hRule="exact" w:wrap="none" w:vAnchor="page" w:hAnchor="margin" w:x="3638" w:y="5759"/>
        <w:rPr>
          <w:rStyle w:val="C26"/>
          <w:rtl w:val="0"/>
        </w:rPr>
      </w:pPr>
      <w:r>
        <w:rPr>
          <w:rStyle w:val="C26"/>
          <w:rtl w:val="0"/>
        </w:rPr>
        <w:t>bezpečnostních</w:t>
      </w:r>
    </w:p>
    <w:p>
      <w:pPr>
        <w:pStyle w:val="P37"/>
        <w:framePr w:w="903" w:h="230" w:hRule="exact" w:wrap="none" w:vAnchor="page" w:hAnchor="margin" w:x="5203" w:y="5759"/>
        <w:rPr>
          <w:rStyle w:val="C26"/>
          <w:rtl w:val="0"/>
        </w:rPr>
      </w:pPr>
      <w:r>
        <w:rPr>
          <w:rStyle w:val="C26"/>
          <w:rtl w:val="0"/>
        </w:rPr>
        <w:t>incidentů</w:t>
      </w:r>
    </w:p>
    <w:p>
      <w:pPr>
        <w:pStyle w:val="P38"/>
        <w:framePr w:w="73" w:h="230" w:hRule="exact" w:wrap="none" w:vAnchor="page" w:hAnchor="margin" w:x="6091" w:y="5759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783" w:h="230" w:hRule="exact" w:wrap="none" w:vAnchor="page" w:hAnchor="margin" w:x="6206" w:y="575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7032" w:y="5759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130" w:h="230" w:hRule="exact" w:wrap="none" w:vAnchor="page" w:hAnchor="margin" w:x="7267" w:y="5759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673" w:h="230" w:hRule="exact" w:wrap="none" w:vAnchor="page" w:hAnchor="margin" w:x="7440" w:y="5759"/>
        <w:rPr>
          <w:rStyle w:val="C27"/>
          <w:rtl w:val="0"/>
        </w:rPr>
      </w:pPr>
      <w:r>
        <w:rPr>
          <w:rStyle w:val="C27"/>
          <w:rtl w:val="0"/>
        </w:rPr>
        <w:t>zadání.</w:t>
      </w:r>
    </w:p>
    <w:p>
      <w:pPr>
        <w:pStyle w:val="P38"/>
        <w:framePr w:w="73" w:h="230" w:hRule="exact" w:wrap="none" w:vAnchor="page" w:hAnchor="margin" w:x="28" w:y="599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622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622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29" w:h="230" w:hRule="exact" w:wrap="none" w:vAnchor="page" w:hAnchor="margin" w:x="1857" w:y="6229"/>
        <w:rPr>
          <w:rStyle w:val="C27"/>
          <w:rtl w:val="0"/>
        </w:rPr>
      </w:pPr>
      <w:r>
        <w:rPr>
          <w:rStyle w:val="C27"/>
          <w:rtl w:val="0"/>
        </w:rPr>
        <w:t>zajistí</w:t>
      </w:r>
    </w:p>
    <w:p>
      <w:pPr>
        <w:pStyle w:val="P38"/>
        <w:framePr w:w="783" w:h="230" w:hRule="exact" w:wrap="none" w:vAnchor="page" w:hAnchor="margin" w:x="2428" w:y="6229"/>
        <w:rPr>
          <w:rStyle w:val="C27"/>
          <w:rtl w:val="0"/>
        </w:rPr>
      </w:pPr>
      <w:r>
        <w:rPr>
          <w:rStyle w:val="C27"/>
          <w:rtl w:val="0"/>
        </w:rPr>
        <w:t>náhodný</w:t>
      </w:r>
    </w:p>
    <w:p>
      <w:pPr>
        <w:pStyle w:val="P38"/>
        <w:framePr w:w="505" w:h="230" w:hRule="exact" w:wrap="none" w:vAnchor="page" w:hAnchor="margin" w:x="3254" w:y="6229"/>
        <w:rPr>
          <w:rStyle w:val="C27"/>
          <w:rtl w:val="0"/>
        </w:rPr>
      </w:pPr>
      <w:r>
        <w:rPr>
          <w:rStyle w:val="C27"/>
          <w:rtl w:val="0"/>
        </w:rPr>
        <w:t>výběr</w:t>
      </w:r>
    </w:p>
    <w:p>
      <w:pPr>
        <w:pStyle w:val="P38"/>
        <w:framePr w:w="725" w:h="230" w:hRule="exact" w:wrap="none" w:vAnchor="page" w:hAnchor="margin" w:x="3801" w:y="6229"/>
        <w:rPr>
          <w:rStyle w:val="C27"/>
          <w:rtl w:val="0"/>
        </w:rPr>
      </w:pPr>
      <w:r>
        <w:rPr>
          <w:rStyle w:val="C27"/>
          <w:rtl w:val="0"/>
        </w:rPr>
        <w:t>jednoho</w:t>
      </w:r>
    </w:p>
    <w:p>
      <w:pPr>
        <w:pStyle w:val="P38"/>
        <w:framePr w:w="615" w:h="230" w:hRule="exact" w:wrap="none" w:vAnchor="page" w:hAnchor="margin" w:x="4569" w:y="6229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303" w:h="230" w:hRule="exact" w:wrap="none" w:vAnchor="page" w:hAnchor="margin" w:x="5227" w:y="622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5572" w:y="6229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116" w:h="230" w:hRule="exact" w:wrap="none" w:vAnchor="page" w:hAnchor="margin" w:x="6163" w:y="622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28" w:h="230" w:hRule="exact" w:wrap="none" w:vAnchor="page" w:hAnchor="margin" w:x="6321" w:y="6229"/>
        <w:rPr>
          <w:rStyle w:val="C27"/>
          <w:rtl w:val="0"/>
        </w:rPr>
      </w:pPr>
      <w:r>
        <w:rPr>
          <w:rStyle w:val="C27"/>
          <w:rtl w:val="0"/>
        </w:rPr>
        <w:t>výše</w:t>
      </w:r>
    </w:p>
    <w:p>
      <w:pPr>
        <w:pStyle w:val="P38"/>
        <w:framePr w:w="980" w:h="230" w:hRule="exact" w:wrap="none" w:vAnchor="page" w:hAnchor="margin" w:x="6792" w:y="6229"/>
        <w:rPr>
          <w:rStyle w:val="C27"/>
          <w:rtl w:val="0"/>
        </w:rPr>
      </w:pPr>
      <w:r>
        <w:rPr>
          <w:rStyle w:val="C27"/>
          <w:rtl w:val="0"/>
        </w:rPr>
        <w:t>uvedených</w:t>
      </w:r>
    </w:p>
    <w:p>
      <w:pPr>
        <w:pStyle w:val="P38"/>
        <w:framePr w:w="615" w:h="230" w:hRule="exact" w:wrap="none" w:vAnchor="page" w:hAnchor="margin" w:x="7814" w:y="6229"/>
        <w:rPr>
          <w:rStyle w:val="C27"/>
          <w:rtl w:val="0"/>
        </w:rPr>
      </w:pPr>
      <w:r>
        <w:rPr>
          <w:rStyle w:val="C27"/>
          <w:rtl w:val="0"/>
        </w:rPr>
        <w:t>kritérií.</w:t>
      </w:r>
    </w:p>
    <w:p>
      <w:pPr>
        <w:pStyle w:val="P38"/>
        <w:framePr w:w="793" w:h="230" w:hRule="exact" w:wrap="none" w:vAnchor="page" w:hAnchor="margin" w:x="28" w:y="646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64" w:y="646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15" w:h="230" w:hRule="exact" w:wrap="none" w:vAnchor="page" w:hAnchor="margin" w:x="1411" w:y="6465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869" w:h="230" w:hRule="exact" w:wrap="none" w:vAnchor="page" w:hAnchor="margin" w:x="2068" w:y="6465"/>
        <w:rPr>
          <w:rStyle w:val="C27"/>
          <w:rtl w:val="0"/>
        </w:rPr>
      </w:pPr>
      <w:r>
        <w:rPr>
          <w:rStyle w:val="C27"/>
          <w:rtl w:val="0"/>
        </w:rPr>
        <w:t>vypracuje</w:t>
      </w:r>
    </w:p>
    <w:p>
      <w:pPr>
        <w:pStyle w:val="P38"/>
        <w:framePr w:w="893" w:h="230" w:hRule="exact" w:wrap="none" w:vAnchor="page" w:hAnchor="margin" w:x="2980" w:y="6465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793" w:h="230" w:hRule="exact" w:wrap="none" w:vAnchor="page" w:hAnchor="margin" w:x="3916" w:y="6465"/>
        <w:rPr>
          <w:rStyle w:val="C27"/>
          <w:rtl w:val="0"/>
        </w:rPr>
      </w:pPr>
      <w:r>
        <w:rPr>
          <w:rStyle w:val="C27"/>
          <w:rtl w:val="0"/>
        </w:rPr>
        <w:t>odpověď</w:t>
      </w:r>
    </w:p>
    <w:p>
      <w:pPr>
        <w:pStyle w:val="P38"/>
        <w:framePr w:w="130" w:h="230" w:hRule="exact" w:wrap="none" w:vAnchor="page" w:hAnchor="margin" w:x="4752" w:y="646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4924" w:y="6465"/>
        <w:rPr>
          <w:rStyle w:val="C27"/>
          <w:rtl w:val="0"/>
        </w:rPr>
      </w:pPr>
      <w:r>
        <w:rPr>
          <w:rStyle w:val="C27"/>
          <w:rtl w:val="0"/>
        </w:rPr>
        <w:t>obhájí</w:t>
      </w:r>
    </w:p>
    <w:p>
      <w:pPr>
        <w:pStyle w:val="P38"/>
        <w:framePr w:w="106" w:h="230" w:hRule="exact" w:wrap="none" w:vAnchor="page" w:hAnchor="margin" w:x="5529" w:y="6465"/>
        <w:rPr>
          <w:rStyle w:val="C27"/>
          <w:rtl w:val="0"/>
        </w:rPr>
      </w:pPr>
      <w:r>
        <w:rPr>
          <w:rStyle w:val="C27"/>
          <w:rtl w:val="0"/>
        </w:rPr>
        <w:t>ji</w:t>
      </w:r>
    </w:p>
    <w:p>
      <w:pPr>
        <w:pStyle w:val="P38"/>
        <w:framePr w:w="116" w:h="230" w:hRule="exact" w:wrap="none" w:vAnchor="page" w:hAnchor="margin" w:x="5678" w:y="646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5836" w:y="6465"/>
        <w:rPr>
          <w:rStyle w:val="C27"/>
          <w:rtl w:val="0"/>
        </w:rPr>
      </w:pPr>
      <w:r>
        <w:rPr>
          <w:rStyle w:val="C27"/>
          <w:rtl w:val="0"/>
        </w:rPr>
        <w:t>ústním</w:t>
      </w:r>
    </w:p>
    <w:p>
      <w:pPr>
        <w:pStyle w:val="P38"/>
        <w:framePr w:w="735" w:h="230" w:hRule="exact" w:wrap="none" w:vAnchor="page" w:hAnchor="margin" w:x="6494" w:y="6465"/>
        <w:rPr>
          <w:rStyle w:val="C27"/>
          <w:rtl w:val="0"/>
        </w:rPr>
      </w:pPr>
      <w:r>
        <w:rPr>
          <w:rStyle w:val="C27"/>
          <w:rtl w:val="0"/>
        </w:rPr>
        <w:t>ověření.</w:t>
      </w:r>
    </w:p>
    <w:p>
      <w:pPr>
        <w:pStyle w:val="P38"/>
        <w:framePr w:w="274" w:h="230" w:hRule="exact" w:wrap="none" w:vAnchor="page" w:hAnchor="margin" w:x="7272" w:y="646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90" w:h="230" w:hRule="exact" w:wrap="none" w:vAnchor="page" w:hAnchor="margin" w:x="7588" w:y="6465"/>
        <w:rPr>
          <w:rStyle w:val="C27"/>
          <w:rtl w:val="0"/>
        </w:rPr>
      </w:pPr>
      <w:r>
        <w:rPr>
          <w:rStyle w:val="C27"/>
          <w:rtl w:val="0"/>
        </w:rPr>
        <w:t>vypracování</w:t>
      </w:r>
    </w:p>
    <w:p>
      <w:pPr>
        <w:pStyle w:val="P38"/>
        <w:framePr w:w="980" w:h="230" w:hRule="exact" w:wrap="none" w:vAnchor="page" w:hAnchor="margin" w:x="8721" w:y="6465"/>
        <w:rPr>
          <w:rStyle w:val="C27"/>
          <w:rtl w:val="0"/>
        </w:rPr>
      </w:pPr>
      <w:r>
        <w:rPr>
          <w:rStyle w:val="C27"/>
          <w:rtl w:val="0"/>
        </w:rPr>
        <w:t>písemných</w:t>
      </w:r>
    </w:p>
    <w:p>
      <w:pPr>
        <w:pStyle w:val="P38"/>
        <w:framePr w:w="836" w:h="230" w:hRule="exact" w:wrap="none" w:vAnchor="page" w:hAnchor="margin" w:x="9744" w:y="6465"/>
        <w:rPr>
          <w:rStyle w:val="C27"/>
          <w:rtl w:val="0"/>
        </w:rPr>
      </w:pPr>
      <w:r>
        <w:rPr>
          <w:rStyle w:val="C27"/>
          <w:rtl w:val="0"/>
        </w:rPr>
        <w:t>odpovědí</w:t>
      </w:r>
    </w:p>
    <w:p>
      <w:pPr>
        <w:pStyle w:val="P38"/>
        <w:framePr w:w="293" w:h="230" w:hRule="exact" w:wrap="none" w:vAnchor="page" w:hAnchor="margin" w:x="28" w:y="6695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759" w:h="230" w:hRule="exact" w:wrap="none" w:vAnchor="page" w:hAnchor="margin" w:x="364" w:y="669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1166" w:y="6695"/>
        <w:rPr>
          <w:rStyle w:val="C27"/>
          <w:rtl w:val="0"/>
        </w:rPr>
      </w:pPr>
      <w:r>
        <w:rPr>
          <w:rStyle w:val="C27"/>
          <w:rtl w:val="0"/>
        </w:rPr>
        <w:t>40</w:t>
      </w:r>
    </w:p>
    <w:p>
      <w:pPr>
        <w:pStyle w:val="P38"/>
        <w:framePr w:w="562" w:h="230" w:hRule="exact" w:wrap="none" w:vAnchor="page" w:hAnchor="margin" w:x="1449" w:y="6695"/>
        <w:rPr>
          <w:rStyle w:val="C27"/>
          <w:rtl w:val="0"/>
        </w:rPr>
      </w:pPr>
      <w:r>
        <w:rPr>
          <w:rStyle w:val="C27"/>
          <w:rtl w:val="0"/>
        </w:rPr>
        <w:t>minut.</w:t>
      </w:r>
    </w:p>
    <w:p>
      <w:pPr>
        <w:pStyle w:val="P38"/>
        <w:framePr w:w="73" w:h="230" w:hRule="exact" w:wrap="none" w:vAnchor="page" w:hAnchor="margin" w:x="28" w:y="693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49" w:h="230" w:hRule="exact" w:wrap="none" w:vAnchor="page" w:hAnchor="margin" w:x="28" w:y="716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004" w:h="230" w:hRule="exact" w:wrap="none" w:vAnchor="page" w:hAnchor="margin" w:x="720" w:y="7165"/>
        <w:rPr>
          <w:rStyle w:val="C27"/>
          <w:rtl w:val="0"/>
        </w:rPr>
      </w:pPr>
      <w:r>
        <w:rPr>
          <w:rStyle w:val="C27"/>
          <w:rtl w:val="0"/>
        </w:rPr>
        <w:t>hodnocení,</w:t>
      </w:r>
    </w:p>
    <w:p>
      <w:pPr>
        <w:pStyle w:val="P38"/>
        <w:framePr w:w="130" w:h="230" w:hRule="exact" w:wrap="none" w:vAnchor="page" w:hAnchor="margin" w:x="1766" w:y="716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58" w:h="230" w:hRule="exact" w:wrap="none" w:vAnchor="page" w:hAnchor="margin" w:x="1939" w:y="7165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2640" w:y="716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85" w:h="230" w:hRule="exact" w:wrap="none" w:vAnchor="page" w:hAnchor="margin" w:x="2856" w:y="7165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658" w:h="230" w:hRule="exact" w:wrap="none" w:vAnchor="page" w:hAnchor="margin" w:x="3283" w:y="7165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82" w:h="230" w:hRule="exact" w:wrap="none" w:vAnchor="page" w:hAnchor="margin" w:x="3984" w:y="7165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83" w:h="230" w:hRule="exact" w:wrap="none" w:vAnchor="page" w:hAnchor="margin" w:x="4708" w:y="7165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7"/>
        <w:framePr w:w="893" w:h="230" w:hRule="exact" w:wrap="none" w:vAnchor="page" w:hAnchor="margin" w:x="5534" w:y="7165"/>
        <w:rPr>
          <w:rStyle w:val="C26"/>
          <w:rtl w:val="0"/>
        </w:rPr>
      </w:pPr>
      <w:r>
        <w:rPr>
          <w:rStyle w:val="C26"/>
          <w:rtl w:val="0"/>
        </w:rPr>
        <w:t>praktické</w:t>
      </w:r>
    </w:p>
    <w:p>
      <w:pPr>
        <w:pStyle w:val="P37"/>
        <w:framePr w:w="1081" w:h="230" w:hRule="exact" w:wrap="none" w:vAnchor="page" w:hAnchor="margin" w:x="6470" w:y="7165"/>
        <w:rPr>
          <w:rStyle w:val="C26"/>
          <w:rtl w:val="0"/>
        </w:rPr>
      </w:pPr>
      <w:r>
        <w:rPr>
          <w:rStyle w:val="C26"/>
          <w:rtl w:val="0"/>
        </w:rPr>
        <w:t>předvedení</w:t>
      </w:r>
    </w:p>
    <w:p>
      <w:pPr>
        <w:pStyle w:val="P37"/>
        <w:framePr w:w="130" w:h="230" w:hRule="exact" w:wrap="none" w:vAnchor="page" w:hAnchor="margin" w:x="7593" w:y="716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495" w:h="230" w:hRule="exact" w:wrap="none" w:vAnchor="page" w:hAnchor="margin" w:x="7766" w:y="7165"/>
        <w:rPr>
          <w:rStyle w:val="C26"/>
          <w:rtl w:val="0"/>
        </w:rPr>
      </w:pPr>
      <w:r>
        <w:rPr>
          <w:rStyle w:val="C26"/>
          <w:rtl w:val="0"/>
        </w:rPr>
        <w:t>ústní</w:t>
      </w:r>
    </w:p>
    <w:p>
      <w:pPr>
        <w:pStyle w:val="P37"/>
        <w:framePr w:w="793" w:h="230" w:hRule="exact" w:wrap="none" w:vAnchor="page" w:hAnchor="margin" w:x="8304" w:y="7165"/>
        <w:rPr>
          <w:rStyle w:val="C26"/>
          <w:rtl w:val="0"/>
        </w:rPr>
      </w:pPr>
      <w:r>
        <w:rPr>
          <w:rStyle w:val="C26"/>
          <w:rtl w:val="0"/>
        </w:rPr>
        <w:t>ověření:</w:t>
      </w:r>
    </w:p>
    <w:p>
      <w:pPr>
        <w:pStyle w:val="P40"/>
        <w:framePr w:w="375" w:h="245" w:hRule="exact" w:wrap="none" w:vAnchor="page" w:hAnchor="margin" w:x="28" w:y="740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385" w:h="230" w:hRule="exact" w:wrap="none" w:vAnchor="page" w:hAnchor="margin" w:x="388" w:y="741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46" w:h="230" w:hRule="exact" w:wrap="none" w:vAnchor="page" w:hAnchor="margin" w:x="816" w:y="7415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337" w:h="230" w:hRule="exact" w:wrap="none" w:vAnchor="page" w:hAnchor="margin" w:x="1804" w:y="7415"/>
        <w:rPr>
          <w:rStyle w:val="C27"/>
          <w:rtl w:val="0"/>
        </w:rPr>
      </w:pPr>
      <w:r>
        <w:rPr>
          <w:rStyle w:val="C27"/>
          <w:rtl w:val="0"/>
        </w:rPr>
        <w:t>tak,</w:t>
      </w:r>
    </w:p>
    <w:p>
      <w:pPr>
        <w:pStyle w:val="P38"/>
        <w:framePr w:w="226" w:h="230" w:hRule="exact" w:wrap="none" w:vAnchor="page" w:hAnchor="margin" w:x="2184" w:y="7415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759" w:h="230" w:hRule="exact" w:wrap="none" w:vAnchor="page" w:hAnchor="margin" w:x="2452" w:y="741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73" w:h="230" w:hRule="exact" w:wrap="none" w:vAnchor="page" w:hAnchor="margin" w:x="3254" w:y="7415"/>
        <w:rPr>
          <w:rStyle w:val="C27"/>
          <w:rtl w:val="0"/>
        </w:rPr>
      </w:pPr>
      <w:r>
        <w:rPr>
          <w:rStyle w:val="C27"/>
          <w:rtl w:val="0"/>
        </w:rPr>
        <w:t>nejprve</w:t>
      </w:r>
    </w:p>
    <w:p>
      <w:pPr>
        <w:pStyle w:val="P38"/>
        <w:framePr w:w="802" w:h="230" w:hRule="exact" w:wrap="none" w:vAnchor="page" w:hAnchor="margin" w:x="3969" w:y="7415"/>
        <w:rPr>
          <w:rStyle w:val="C27"/>
          <w:rtl w:val="0"/>
        </w:rPr>
      </w:pPr>
      <w:r>
        <w:rPr>
          <w:rStyle w:val="C27"/>
          <w:rtl w:val="0"/>
        </w:rPr>
        <w:t>prakticky</w:t>
      </w:r>
    </w:p>
    <w:p>
      <w:pPr>
        <w:pStyle w:val="P38"/>
        <w:framePr w:w="850" w:h="230" w:hRule="exact" w:wrap="none" w:vAnchor="page" w:hAnchor="margin" w:x="4814" w:y="7415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1215" w:h="230" w:hRule="exact" w:wrap="none" w:vAnchor="page" w:hAnchor="margin" w:x="5707" w:y="7415"/>
        <w:rPr>
          <w:rStyle w:val="C27"/>
          <w:rtl w:val="0"/>
        </w:rPr>
      </w:pPr>
      <w:r>
        <w:rPr>
          <w:rStyle w:val="C27"/>
          <w:rtl w:val="0"/>
        </w:rPr>
        <w:t>požadovanou</w:t>
      </w:r>
    </w:p>
    <w:p>
      <w:pPr>
        <w:pStyle w:val="P38"/>
        <w:framePr w:w="649" w:h="230" w:hRule="exact" w:wrap="none" w:vAnchor="page" w:hAnchor="margin" w:x="6964" w:y="7415"/>
        <w:rPr>
          <w:rStyle w:val="C27"/>
          <w:rtl w:val="0"/>
        </w:rPr>
      </w:pPr>
      <w:r>
        <w:rPr>
          <w:rStyle w:val="C27"/>
          <w:rtl w:val="0"/>
        </w:rPr>
        <w:t>činnost</w:t>
      </w:r>
    </w:p>
    <w:p>
      <w:pPr>
        <w:pStyle w:val="P38"/>
        <w:framePr w:w="130" w:h="230" w:hRule="exact" w:wrap="none" w:vAnchor="page" w:hAnchor="margin" w:x="7656" w:y="74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04" w:h="230" w:hRule="exact" w:wrap="none" w:vAnchor="page" w:hAnchor="margin" w:x="7828" w:y="7415"/>
        <w:rPr>
          <w:rStyle w:val="C27"/>
          <w:rtl w:val="0"/>
        </w:rPr>
      </w:pPr>
      <w:r>
        <w:rPr>
          <w:rStyle w:val="C27"/>
          <w:rtl w:val="0"/>
        </w:rPr>
        <w:t>poté</w:t>
      </w:r>
    </w:p>
    <w:p>
      <w:pPr>
        <w:pStyle w:val="P38"/>
        <w:framePr w:w="639" w:h="230" w:hRule="exact" w:wrap="none" w:vAnchor="page" w:hAnchor="margin" w:x="8275" w:y="7415"/>
        <w:rPr>
          <w:rStyle w:val="C27"/>
          <w:rtl w:val="0"/>
        </w:rPr>
      </w:pPr>
      <w:r>
        <w:rPr>
          <w:rStyle w:val="C27"/>
          <w:rtl w:val="0"/>
        </w:rPr>
        <w:t>(nikoliv</w:t>
      </w:r>
    </w:p>
    <w:p>
      <w:pPr>
        <w:pStyle w:val="P38"/>
        <w:framePr w:w="428" w:h="230" w:hRule="exact" w:wrap="none" w:vAnchor="page" w:hAnchor="margin" w:x="8956" w:y="7415"/>
        <w:rPr>
          <w:rStyle w:val="C27"/>
          <w:rtl w:val="0"/>
        </w:rPr>
      </w:pPr>
      <w:r>
        <w:rPr>
          <w:rStyle w:val="C27"/>
          <w:rtl w:val="0"/>
        </w:rPr>
        <w:t>však</w:t>
      </w:r>
    </w:p>
    <w:p>
      <w:pPr>
        <w:pStyle w:val="P38"/>
        <w:framePr w:w="514" w:h="230" w:hRule="exact" w:wrap="none" w:vAnchor="page" w:hAnchor="margin" w:x="9427" w:y="7415"/>
        <w:rPr>
          <w:rStyle w:val="C27"/>
          <w:rtl w:val="0"/>
        </w:rPr>
      </w:pPr>
      <w:r>
        <w:rPr>
          <w:rStyle w:val="C27"/>
          <w:rtl w:val="0"/>
        </w:rPr>
        <w:t>nutně</w:t>
      </w:r>
    </w:p>
    <w:p>
      <w:pPr>
        <w:pStyle w:val="P38"/>
        <w:framePr w:w="1359" w:h="230" w:hRule="exact" w:wrap="none" w:vAnchor="page" w:hAnchor="margin" w:x="388" w:y="7645"/>
        <w:rPr>
          <w:rStyle w:val="C27"/>
          <w:rtl w:val="0"/>
        </w:rPr>
      </w:pPr>
      <w:r>
        <w:rPr>
          <w:rStyle w:val="C27"/>
          <w:rtl w:val="0"/>
        </w:rPr>
        <w:t>bezprostředně)</w:t>
      </w:r>
    </w:p>
    <w:p>
      <w:pPr>
        <w:pStyle w:val="P38"/>
        <w:framePr w:w="241" w:h="230" w:hRule="exact" w:wrap="none" w:vAnchor="page" w:hAnchor="margin" w:x="1790" w:y="764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48" w:h="230" w:hRule="exact" w:wrap="none" w:vAnchor="page" w:hAnchor="margin" w:x="2073" w:y="7645"/>
        <w:rPr>
          <w:rStyle w:val="C27"/>
          <w:rtl w:val="0"/>
        </w:rPr>
      </w:pPr>
      <w:r>
        <w:rPr>
          <w:rStyle w:val="C27"/>
          <w:rtl w:val="0"/>
        </w:rPr>
        <w:t>pokyn</w:t>
      </w:r>
    </w:p>
    <w:p>
      <w:pPr>
        <w:pStyle w:val="P38"/>
        <w:framePr w:w="817" w:h="230" w:hRule="exact" w:wrap="none" w:vAnchor="page" w:hAnchor="margin" w:x="2664" w:y="7645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649" w:h="230" w:hRule="exact" w:wrap="none" w:vAnchor="page" w:hAnchor="margin" w:x="3523" w:y="7645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8"/>
        <w:framePr w:w="437" w:h="230" w:hRule="exact" w:wrap="none" w:vAnchor="page" w:hAnchor="margin" w:x="4214" w:y="7645"/>
        <w:rPr>
          <w:rStyle w:val="C27"/>
          <w:rtl w:val="0"/>
        </w:rPr>
      </w:pPr>
      <w:r>
        <w:rPr>
          <w:rStyle w:val="C27"/>
          <w:rtl w:val="0"/>
        </w:rPr>
        <w:t>svou</w:t>
      </w:r>
    </w:p>
    <w:p>
      <w:pPr>
        <w:pStyle w:val="P38"/>
        <w:framePr w:w="649" w:h="230" w:hRule="exact" w:wrap="none" w:vAnchor="page" w:hAnchor="margin" w:x="4694" w:y="7645"/>
        <w:rPr>
          <w:rStyle w:val="C27"/>
          <w:rtl w:val="0"/>
        </w:rPr>
      </w:pPr>
      <w:r>
        <w:rPr>
          <w:rStyle w:val="C27"/>
          <w:rtl w:val="0"/>
        </w:rPr>
        <w:t>činnost</w:t>
      </w:r>
    </w:p>
    <w:p>
      <w:pPr>
        <w:pStyle w:val="P38"/>
        <w:framePr w:w="615" w:h="230" w:hRule="exact" w:wrap="none" w:vAnchor="page" w:hAnchor="margin" w:x="5385" w:y="7645"/>
        <w:rPr>
          <w:rStyle w:val="C27"/>
          <w:rtl w:val="0"/>
        </w:rPr>
      </w:pPr>
      <w:r>
        <w:rPr>
          <w:rStyle w:val="C27"/>
          <w:rtl w:val="0"/>
        </w:rPr>
        <w:t>obhájí,</w:t>
      </w:r>
    </w:p>
    <w:p>
      <w:pPr>
        <w:pStyle w:val="P38"/>
        <w:framePr w:w="615" w:h="230" w:hRule="exact" w:wrap="none" w:vAnchor="page" w:hAnchor="margin" w:x="6043" w:y="7645"/>
        <w:rPr>
          <w:rStyle w:val="C27"/>
          <w:rtl w:val="0"/>
        </w:rPr>
      </w:pPr>
      <w:r>
        <w:rPr>
          <w:rStyle w:val="C27"/>
          <w:rtl w:val="0"/>
        </w:rPr>
        <w:t>odpoví</w:t>
      </w:r>
    </w:p>
    <w:p>
      <w:pPr>
        <w:pStyle w:val="P38"/>
        <w:framePr w:w="241" w:h="230" w:hRule="exact" w:wrap="none" w:vAnchor="page" w:hAnchor="margin" w:x="6700" w:y="764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49" w:h="230" w:hRule="exact" w:wrap="none" w:vAnchor="page" w:hAnchor="margin" w:x="6984" w:y="7645"/>
        <w:rPr>
          <w:rStyle w:val="C27"/>
          <w:rtl w:val="0"/>
        </w:rPr>
      </w:pPr>
      <w:r>
        <w:rPr>
          <w:rStyle w:val="C27"/>
          <w:rtl w:val="0"/>
        </w:rPr>
        <w:t>otázky,</w:t>
      </w:r>
    </w:p>
    <w:p>
      <w:pPr>
        <w:pStyle w:val="P40"/>
        <w:framePr w:w="375" w:h="245" w:hRule="exact" w:wrap="none" w:vAnchor="page" w:hAnchor="margin" w:x="28" w:y="788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15" w:h="230" w:hRule="exact" w:wrap="none" w:vAnchor="page" w:hAnchor="margin" w:x="388" w:y="789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385" w:h="230" w:hRule="exact" w:wrap="none" w:vAnchor="page" w:hAnchor="margin" w:x="1046" w:y="789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46" w:h="230" w:hRule="exact" w:wrap="none" w:vAnchor="page" w:hAnchor="margin" w:x="1473" w:y="7895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1378" w:h="230" w:hRule="exact" w:wrap="none" w:vAnchor="page" w:hAnchor="margin" w:x="2462" w:y="7895"/>
        <w:rPr>
          <w:rStyle w:val="C27"/>
          <w:rtl w:val="0"/>
        </w:rPr>
      </w:pPr>
      <w:r>
        <w:rPr>
          <w:rStyle w:val="C27"/>
          <w:rtl w:val="0"/>
        </w:rPr>
        <w:t>prostřednictvím</w:t>
      </w:r>
    </w:p>
    <w:p>
      <w:pPr>
        <w:pStyle w:val="P38"/>
        <w:framePr w:w="903" w:h="230" w:hRule="exact" w:wrap="none" w:vAnchor="page" w:hAnchor="margin" w:x="3883" w:y="7895"/>
        <w:rPr>
          <w:rStyle w:val="C27"/>
          <w:rtl w:val="0"/>
        </w:rPr>
      </w:pPr>
      <w:r>
        <w:rPr>
          <w:rStyle w:val="C27"/>
          <w:rtl w:val="0"/>
        </w:rPr>
        <w:t>případové</w:t>
      </w:r>
    </w:p>
    <w:p>
      <w:pPr>
        <w:pStyle w:val="P38"/>
        <w:framePr w:w="605" w:h="230" w:hRule="exact" w:wrap="none" w:vAnchor="page" w:hAnchor="margin" w:x="4828" w:y="7895"/>
        <w:rPr>
          <w:rStyle w:val="C27"/>
          <w:rtl w:val="0"/>
        </w:rPr>
      </w:pPr>
      <w:r>
        <w:rPr>
          <w:rStyle w:val="C27"/>
          <w:rtl w:val="0"/>
        </w:rPr>
        <w:t>studie.</w:t>
      </w:r>
    </w:p>
    <w:p>
      <w:pPr>
        <w:pStyle w:val="P38"/>
        <w:framePr w:w="1181" w:h="230" w:hRule="exact" w:wrap="none" w:vAnchor="page" w:hAnchor="margin" w:x="5476" w:y="789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6700" w:y="789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05" w:h="230" w:hRule="exact" w:wrap="none" w:vAnchor="page" w:hAnchor="margin" w:x="7305" w:y="7895"/>
        <w:rPr>
          <w:rStyle w:val="C27"/>
          <w:rtl w:val="0"/>
        </w:rPr>
      </w:pPr>
      <w:r>
        <w:rPr>
          <w:rStyle w:val="C27"/>
          <w:rtl w:val="0"/>
        </w:rPr>
        <w:t>vytváří</w:t>
      </w:r>
    </w:p>
    <w:p>
      <w:pPr>
        <w:pStyle w:val="P38"/>
        <w:framePr w:w="649" w:h="230" w:hRule="exact" w:wrap="none" w:vAnchor="page" w:hAnchor="margin" w:x="7953" w:y="7895"/>
        <w:rPr>
          <w:rStyle w:val="C27"/>
          <w:rtl w:val="0"/>
        </w:rPr>
      </w:pPr>
      <w:r>
        <w:rPr>
          <w:rStyle w:val="C27"/>
          <w:rtl w:val="0"/>
        </w:rPr>
        <w:t>celkem</w:t>
      </w:r>
    </w:p>
    <w:p>
      <w:pPr>
        <w:pStyle w:val="P38"/>
        <w:framePr w:w="241" w:h="230" w:hRule="exact" w:wrap="none" w:vAnchor="page" w:hAnchor="margin" w:x="8644" w:y="7895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105" w:h="230" w:hRule="exact" w:wrap="none" w:vAnchor="page" w:hAnchor="margin" w:x="8928" w:y="7895"/>
        <w:rPr>
          <w:rStyle w:val="C27"/>
          <w:rtl w:val="0"/>
        </w:rPr>
      </w:pPr>
      <w:r>
        <w:rPr>
          <w:rStyle w:val="C27"/>
          <w:rtl w:val="0"/>
        </w:rPr>
        <w:t>případových</w:t>
      </w:r>
    </w:p>
    <w:p>
      <w:pPr>
        <w:pStyle w:val="P38"/>
        <w:framePr w:w="548" w:h="230" w:hRule="exact" w:wrap="none" w:vAnchor="page" w:hAnchor="margin" w:x="10075" w:y="7895"/>
        <w:rPr>
          <w:rStyle w:val="C27"/>
          <w:rtl w:val="0"/>
        </w:rPr>
      </w:pPr>
      <w:r>
        <w:rPr>
          <w:rStyle w:val="C27"/>
          <w:rtl w:val="0"/>
        </w:rPr>
        <w:t>studií,</w:t>
      </w:r>
    </w:p>
    <w:p>
      <w:pPr>
        <w:pStyle w:val="P38"/>
        <w:framePr w:w="116" w:h="230" w:hRule="exact" w:wrap="none" w:vAnchor="page" w:hAnchor="margin" w:x="388" w:y="812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547" w:y="8125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159" w:h="230" w:hRule="exact" w:wrap="none" w:vAnchor="page" w:hAnchor="margin" w:x="1070" w:y="8125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59" w:h="230" w:hRule="exact" w:wrap="none" w:vAnchor="page" w:hAnchor="margin" w:x="1272" w:y="812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2073" w:y="8125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735" w:h="230" w:hRule="exact" w:wrap="none" w:vAnchor="page" w:hAnchor="margin" w:x="2620" w:y="8125"/>
        <w:rPr>
          <w:rStyle w:val="C27"/>
          <w:rtl w:val="0"/>
        </w:rPr>
      </w:pPr>
      <w:r>
        <w:rPr>
          <w:rStyle w:val="C27"/>
          <w:rtl w:val="0"/>
        </w:rPr>
        <w:t>vylosuje</w:t>
      </w:r>
    </w:p>
    <w:p>
      <w:pPr>
        <w:pStyle w:val="P38"/>
        <w:framePr w:w="130" w:h="230" w:hRule="exact" w:wrap="none" w:vAnchor="page" w:hAnchor="margin" w:x="3398" w:y="812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26" w:h="230" w:hRule="exact" w:wrap="none" w:vAnchor="page" w:hAnchor="margin" w:x="3571" w:y="8125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658" w:h="230" w:hRule="exact" w:wrap="none" w:vAnchor="page" w:hAnchor="margin" w:x="3840" w:y="8125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4540" w:y="812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28" w:h="230" w:hRule="exact" w:wrap="none" w:vAnchor="page" w:hAnchor="margin" w:x="4756" w:y="8125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836" w:h="230" w:hRule="exact" w:wrap="none" w:vAnchor="page" w:hAnchor="margin" w:x="5227" w:y="8125"/>
        <w:rPr>
          <w:rStyle w:val="C27"/>
          <w:rtl w:val="0"/>
        </w:rPr>
      </w:pPr>
      <w:r>
        <w:rPr>
          <w:rStyle w:val="C27"/>
          <w:rtl w:val="0"/>
        </w:rPr>
        <w:t>uvedeno:</w:t>
      </w:r>
    </w:p>
    <w:p>
      <w:pPr>
        <w:pStyle w:val="P40"/>
        <w:framePr w:w="375" w:h="245" w:hRule="exact" w:wrap="none" w:vAnchor="page" w:hAnchor="margin" w:x="388" w:y="836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49" w:h="230" w:hRule="exact" w:wrap="none" w:vAnchor="page" w:hAnchor="margin" w:x="748" w:y="8375"/>
        <w:rPr>
          <w:rStyle w:val="C27"/>
          <w:rtl w:val="0"/>
        </w:rPr>
      </w:pPr>
      <w:r>
        <w:rPr>
          <w:rStyle w:val="C27"/>
          <w:rtl w:val="0"/>
        </w:rPr>
        <w:t>předmět</w:t>
      </w:r>
    </w:p>
    <w:p>
      <w:pPr>
        <w:pStyle w:val="P38"/>
        <w:framePr w:w="692" w:h="230" w:hRule="exact" w:wrap="none" w:vAnchor="page" w:hAnchor="margin" w:x="1540" w:y="8375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581" w:h="230" w:hRule="exact" w:wrap="none" w:vAnchor="page" w:hAnchor="margin" w:x="2275" w:y="8375"/>
        <w:rPr>
          <w:rStyle w:val="C27"/>
          <w:rtl w:val="0"/>
        </w:rPr>
      </w:pPr>
      <w:r>
        <w:rPr>
          <w:rStyle w:val="C27"/>
          <w:rtl w:val="0"/>
        </w:rPr>
        <w:t>fiktivní</w:t>
      </w:r>
    </w:p>
    <w:p>
      <w:pPr>
        <w:pStyle w:val="P38"/>
        <w:framePr w:w="1047" w:h="230" w:hRule="exact" w:wrap="none" w:vAnchor="page" w:hAnchor="margin" w:x="2899" w:y="8375"/>
        <w:rPr>
          <w:rStyle w:val="C27"/>
          <w:rtl w:val="0"/>
        </w:rPr>
      </w:pPr>
      <w:r>
        <w:rPr>
          <w:rStyle w:val="C27"/>
          <w:rtl w:val="0"/>
        </w:rPr>
        <w:t>organizace,</w:t>
      </w:r>
    </w:p>
    <w:p>
      <w:pPr>
        <w:pStyle w:val="P40"/>
        <w:framePr w:w="375" w:h="245" w:hRule="exact" w:wrap="none" w:vAnchor="page" w:hAnchor="margin" w:x="388" w:y="861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83" w:h="230" w:hRule="exact" w:wrap="none" w:vAnchor="page" w:hAnchor="margin" w:x="748" w:y="8625"/>
        <w:rPr>
          <w:rStyle w:val="C27"/>
          <w:rtl w:val="0"/>
        </w:rPr>
      </w:pPr>
      <w:r>
        <w:rPr>
          <w:rStyle w:val="C27"/>
          <w:rtl w:val="0"/>
        </w:rPr>
        <w:t>strategie</w:t>
      </w:r>
    </w:p>
    <w:p>
      <w:pPr>
        <w:pStyle w:val="P38"/>
        <w:framePr w:w="658" w:h="230" w:hRule="exact" w:wrap="none" w:vAnchor="page" w:hAnchor="margin" w:x="1574" w:y="8625"/>
        <w:rPr>
          <w:rStyle w:val="C27"/>
          <w:rtl w:val="0"/>
        </w:rPr>
      </w:pPr>
      <w:r>
        <w:rPr>
          <w:rStyle w:val="C27"/>
          <w:rtl w:val="0"/>
        </w:rPr>
        <w:t>rozvoje</w:t>
      </w:r>
    </w:p>
    <w:p>
      <w:pPr>
        <w:pStyle w:val="P38"/>
        <w:framePr w:w="337" w:h="230" w:hRule="exact" w:wrap="none" w:vAnchor="page" w:hAnchor="margin" w:x="2275" w:y="8625"/>
        <w:rPr>
          <w:rStyle w:val="C27"/>
          <w:rtl w:val="0"/>
        </w:rPr>
      </w:pPr>
      <w:r>
        <w:rPr>
          <w:rStyle w:val="C27"/>
          <w:rtl w:val="0"/>
        </w:rPr>
        <w:t>ICT</w:t>
      </w:r>
    </w:p>
    <w:p>
      <w:pPr>
        <w:pStyle w:val="P38"/>
        <w:framePr w:w="994" w:h="230" w:hRule="exact" w:wrap="none" w:vAnchor="page" w:hAnchor="margin" w:x="2654" w:y="8625"/>
        <w:rPr>
          <w:rStyle w:val="C27"/>
          <w:rtl w:val="0"/>
        </w:rPr>
      </w:pPr>
      <w:r>
        <w:rPr>
          <w:rStyle w:val="C27"/>
          <w:rtl w:val="0"/>
        </w:rPr>
        <w:t>organizace</w:t>
      </w:r>
    </w:p>
    <w:p>
      <w:pPr>
        <w:pStyle w:val="P38"/>
        <w:framePr w:w="116" w:h="230" w:hRule="exact" w:wrap="none" w:vAnchor="page" w:hAnchor="margin" w:x="3691" w:y="862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93" w:h="230" w:hRule="exact" w:wrap="none" w:vAnchor="page" w:hAnchor="margin" w:x="3849" w:y="8625"/>
        <w:rPr>
          <w:rStyle w:val="C27"/>
          <w:rtl w:val="0"/>
        </w:rPr>
      </w:pPr>
      <w:r>
        <w:rPr>
          <w:rStyle w:val="C27"/>
          <w:rtl w:val="0"/>
        </w:rPr>
        <w:t>uvedením</w:t>
      </w:r>
    </w:p>
    <w:p>
      <w:pPr>
        <w:pStyle w:val="P38"/>
        <w:framePr w:w="514" w:h="230" w:hRule="exact" w:wrap="none" w:vAnchor="page" w:hAnchor="margin" w:x="4785" w:y="8625"/>
        <w:rPr>
          <w:rStyle w:val="C27"/>
          <w:rtl w:val="0"/>
        </w:rPr>
      </w:pPr>
      <w:r>
        <w:rPr>
          <w:rStyle w:val="C27"/>
          <w:rtl w:val="0"/>
        </w:rPr>
        <w:t>priorit</w:t>
      </w:r>
    </w:p>
    <w:p>
      <w:pPr>
        <w:pStyle w:val="P38"/>
        <w:framePr w:w="241" w:h="230" w:hRule="exact" w:wrap="none" w:vAnchor="page" w:hAnchor="margin" w:x="5342" w:y="862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37" w:h="230" w:hRule="exact" w:wrap="none" w:vAnchor="page" w:hAnchor="margin" w:x="5625" w:y="8625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562" w:h="230" w:hRule="exact" w:wrap="none" w:vAnchor="page" w:hAnchor="margin" w:x="6105" w:y="8625"/>
        <w:rPr>
          <w:rStyle w:val="C27"/>
          <w:rtl w:val="0"/>
        </w:rPr>
      </w:pPr>
      <w:r>
        <w:rPr>
          <w:rStyle w:val="C27"/>
          <w:rtl w:val="0"/>
        </w:rPr>
        <w:t>účetní</w:t>
      </w:r>
    </w:p>
    <w:p>
      <w:pPr>
        <w:pStyle w:val="P38"/>
        <w:framePr w:w="682" w:h="230" w:hRule="exact" w:wrap="none" w:vAnchor="page" w:hAnchor="margin" w:x="6710" w:y="8625"/>
        <w:rPr>
          <w:rStyle w:val="C27"/>
          <w:rtl w:val="0"/>
        </w:rPr>
      </w:pPr>
      <w:r>
        <w:rPr>
          <w:rStyle w:val="C27"/>
          <w:rtl w:val="0"/>
        </w:rPr>
        <w:t>období,</w:t>
      </w:r>
    </w:p>
    <w:p>
      <w:pPr>
        <w:pStyle w:val="P40"/>
        <w:framePr w:w="375" w:h="245" w:hRule="exact" w:wrap="none" w:vAnchor="page" w:hAnchor="margin" w:x="388" w:y="886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047" w:h="230" w:hRule="exact" w:wrap="none" w:vAnchor="page" w:hAnchor="margin" w:x="748" w:y="8874"/>
        <w:rPr>
          <w:rStyle w:val="C27"/>
          <w:rtl w:val="0"/>
        </w:rPr>
      </w:pPr>
      <w:r>
        <w:rPr>
          <w:rStyle w:val="C27"/>
          <w:rtl w:val="0"/>
        </w:rPr>
        <w:t>organizační</w:t>
      </w:r>
    </w:p>
    <w:p>
      <w:pPr>
        <w:pStyle w:val="P38"/>
        <w:framePr w:w="793" w:h="230" w:hRule="exact" w:wrap="none" w:vAnchor="page" w:hAnchor="margin" w:x="1838" w:y="8874"/>
        <w:rPr>
          <w:rStyle w:val="C27"/>
          <w:rtl w:val="0"/>
        </w:rPr>
      </w:pPr>
      <w:r>
        <w:rPr>
          <w:rStyle w:val="C27"/>
          <w:rtl w:val="0"/>
        </w:rPr>
        <w:t>struktura</w:t>
      </w:r>
    </w:p>
    <w:p>
      <w:pPr>
        <w:pStyle w:val="P38"/>
        <w:framePr w:w="1047" w:h="230" w:hRule="exact" w:wrap="none" w:vAnchor="page" w:hAnchor="margin" w:x="2673" w:y="8874"/>
        <w:rPr>
          <w:rStyle w:val="C27"/>
          <w:rtl w:val="0"/>
        </w:rPr>
      </w:pPr>
      <w:r>
        <w:rPr>
          <w:rStyle w:val="C27"/>
          <w:rtl w:val="0"/>
        </w:rPr>
        <w:t>organizace,</w:t>
      </w:r>
    </w:p>
    <w:p>
      <w:pPr>
        <w:pStyle w:val="P40"/>
        <w:framePr w:w="375" w:h="245" w:hRule="exact" w:wrap="none" w:vAnchor="page" w:hAnchor="margin" w:x="388" w:y="910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292" w:h="230" w:hRule="exact" w:wrap="none" w:vAnchor="page" w:hAnchor="margin" w:x="748" w:y="9124"/>
        <w:rPr>
          <w:rStyle w:val="C27"/>
          <w:rtl w:val="0"/>
        </w:rPr>
      </w:pPr>
      <w:r>
        <w:rPr>
          <w:rStyle w:val="C27"/>
          <w:rtl w:val="0"/>
        </w:rPr>
        <w:t>charakteristiky</w:t>
      </w:r>
    </w:p>
    <w:p>
      <w:pPr>
        <w:pStyle w:val="P38"/>
        <w:framePr w:w="625" w:h="230" w:hRule="exact" w:wrap="none" w:vAnchor="page" w:hAnchor="margin" w:x="2083" w:y="9124"/>
        <w:rPr>
          <w:rStyle w:val="C27"/>
          <w:rtl w:val="0"/>
        </w:rPr>
      </w:pPr>
      <w:r>
        <w:rPr>
          <w:rStyle w:val="C27"/>
          <w:rtl w:val="0"/>
        </w:rPr>
        <w:t>útvaru,</w:t>
      </w:r>
    </w:p>
    <w:p>
      <w:pPr>
        <w:pStyle w:val="P38"/>
        <w:framePr w:w="337" w:h="230" w:hRule="exact" w:wrap="none" w:vAnchor="page" w:hAnchor="margin" w:x="2750" w:y="9124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293" w:h="230" w:hRule="exact" w:wrap="none" w:vAnchor="page" w:hAnchor="margin" w:x="3129" w:y="9124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284" w:h="230" w:hRule="exact" w:wrap="none" w:vAnchor="page" w:hAnchor="margin" w:x="3465" w:y="9124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850" w:h="230" w:hRule="exact" w:wrap="none" w:vAnchor="page" w:hAnchor="margin" w:x="3792" w:y="9124"/>
        <w:rPr>
          <w:rStyle w:val="C27"/>
          <w:rtl w:val="0"/>
        </w:rPr>
      </w:pPr>
      <w:r>
        <w:rPr>
          <w:rStyle w:val="C27"/>
          <w:rtl w:val="0"/>
        </w:rPr>
        <w:t>proveden</w:t>
      </w:r>
    </w:p>
    <w:p>
      <w:pPr>
        <w:pStyle w:val="P38"/>
        <w:framePr w:w="505" w:h="230" w:hRule="exact" w:wrap="none" w:vAnchor="page" w:hAnchor="margin" w:x="4684" w:y="9124"/>
        <w:rPr>
          <w:rStyle w:val="C27"/>
          <w:rtl w:val="0"/>
        </w:rPr>
      </w:pPr>
      <w:r>
        <w:rPr>
          <w:rStyle w:val="C27"/>
          <w:rtl w:val="0"/>
        </w:rPr>
        <w:t>audit,</w:t>
      </w:r>
    </w:p>
    <w:p>
      <w:pPr>
        <w:pStyle w:val="P40"/>
        <w:framePr w:w="375" w:h="245" w:hRule="exact" w:wrap="none" w:vAnchor="page" w:hAnchor="margin" w:x="388" w:y="935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06" w:h="230" w:hRule="exact" w:wrap="none" w:vAnchor="page" w:hAnchor="margin" w:x="748" w:y="9373"/>
        <w:rPr>
          <w:rStyle w:val="C27"/>
          <w:rtl w:val="0"/>
        </w:rPr>
      </w:pPr>
      <w:r>
        <w:rPr>
          <w:rStyle w:val="C27"/>
          <w:rtl w:val="0"/>
        </w:rPr>
        <w:t>definice</w:t>
      </w:r>
    </w:p>
    <w:p>
      <w:pPr>
        <w:pStyle w:val="P38"/>
        <w:framePr w:w="946" w:h="230" w:hRule="exact" w:wrap="none" w:vAnchor="page" w:hAnchor="margin" w:x="1497" w:y="9373"/>
        <w:rPr>
          <w:rStyle w:val="C27"/>
          <w:rtl w:val="0"/>
        </w:rPr>
      </w:pPr>
      <w:r>
        <w:rPr>
          <w:rStyle w:val="C27"/>
          <w:rtl w:val="0"/>
        </w:rPr>
        <w:t>informační</w:t>
      </w:r>
    </w:p>
    <w:p>
      <w:pPr>
        <w:pStyle w:val="P38"/>
        <w:framePr w:w="130" w:h="230" w:hRule="exact" w:wrap="none" w:vAnchor="page" w:hAnchor="margin" w:x="2486" w:y="937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33" w:h="230" w:hRule="exact" w:wrap="none" w:vAnchor="page" w:hAnchor="margin" w:x="2659" w:y="9373"/>
        <w:rPr>
          <w:rStyle w:val="C27"/>
          <w:rtl w:val="0"/>
        </w:rPr>
      </w:pPr>
      <w:r>
        <w:rPr>
          <w:rStyle w:val="C27"/>
          <w:rtl w:val="0"/>
        </w:rPr>
        <w:t>komunikační</w:t>
      </w:r>
    </w:p>
    <w:p>
      <w:pPr>
        <w:pStyle w:val="P38"/>
        <w:framePr w:w="1167" w:h="230" w:hRule="exact" w:wrap="none" w:vAnchor="page" w:hAnchor="margin" w:x="3835" w:y="9373"/>
        <w:rPr>
          <w:rStyle w:val="C27"/>
          <w:rtl w:val="0"/>
        </w:rPr>
      </w:pPr>
      <w:r>
        <w:rPr>
          <w:rStyle w:val="C27"/>
          <w:rtl w:val="0"/>
        </w:rPr>
        <w:t>infrastruktury</w:t>
      </w:r>
    </w:p>
    <w:p>
      <w:pPr>
        <w:pStyle w:val="P38"/>
        <w:framePr w:w="1047" w:h="230" w:hRule="exact" w:wrap="none" w:vAnchor="page" w:hAnchor="margin" w:x="5044" w:y="9373"/>
        <w:rPr>
          <w:rStyle w:val="C27"/>
          <w:rtl w:val="0"/>
        </w:rPr>
      </w:pPr>
      <w:r>
        <w:rPr>
          <w:rStyle w:val="C27"/>
          <w:rtl w:val="0"/>
        </w:rPr>
        <w:t>organizace,</w:t>
      </w:r>
    </w:p>
    <w:p>
      <w:pPr>
        <w:pStyle w:val="P40"/>
        <w:framePr w:w="375" w:h="245" w:hRule="exact" w:wrap="none" w:vAnchor="page" w:hAnchor="margin" w:x="388" w:y="960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82" w:h="230" w:hRule="exact" w:wrap="none" w:vAnchor="page" w:hAnchor="margin" w:x="748" w:y="9623"/>
        <w:rPr>
          <w:rStyle w:val="C27"/>
          <w:rtl w:val="0"/>
        </w:rPr>
      </w:pPr>
      <w:r>
        <w:rPr>
          <w:rStyle w:val="C27"/>
          <w:rtl w:val="0"/>
        </w:rPr>
        <w:t>přehled</w:t>
      </w:r>
    </w:p>
    <w:p>
      <w:pPr>
        <w:pStyle w:val="P38"/>
        <w:framePr w:w="961" w:h="230" w:hRule="exact" w:wrap="none" w:vAnchor="page" w:hAnchor="margin" w:x="1473" w:y="9623"/>
        <w:rPr>
          <w:rStyle w:val="C27"/>
          <w:rtl w:val="0"/>
        </w:rPr>
      </w:pPr>
      <w:r>
        <w:rPr>
          <w:rStyle w:val="C27"/>
          <w:rtl w:val="0"/>
        </w:rPr>
        <w:t>primárních</w:t>
      </w:r>
    </w:p>
    <w:p>
      <w:pPr>
        <w:pStyle w:val="P38"/>
        <w:framePr w:w="130" w:h="230" w:hRule="exact" w:wrap="none" w:vAnchor="page" w:hAnchor="margin" w:x="2476" w:y="962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57" w:h="230" w:hRule="exact" w:wrap="none" w:vAnchor="page" w:hAnchor="margin" w:x="2649" w:y="9623"/>
        <w:rPr>
          <w:rStyle w:val="C27"/>
          <w:rtl w:val="0"/>
        </w:rPr>
      </w:pPr>
      <w:r>
        <w:rPr>
          <w:rStyle w:val="C27"/>
          <w:rtl w:val="0"/>
        </w:rPr>
        <w:t>podpůrných</w:t>
      </w:r>
    </w:p>
    <w:p>
      <w:pPr>
        <w:pStyle w:val="P38"/>
        <w:framePr w:w="428" w:h="230" w:hRule="exact" w:wrap="none" w:vAnchor="page" w:hAnchor="margin" w:x="3748" w:y="9623"/>
        <w:rPr>
          <w:rStyle w:val="C27"/>
          <w:rtl w:val="0"/>
        </w:rPr>
      </w:pPr>
      <w:r>
        <w:rPr>
          <w:rStyle w:val="C27"/>
          <w:rtl w:val="0"/>
        </w:rPr>
        <w:t>aktiv</w:t>
      </w:r>
    </w:p>
    <w:p>
      <w:pPr>
        <w:pStyle w:val="P38"/>
        <w:framePr w:w="994" w:h="230" w:hRule="exact" w:wrap="none" w:vAnchor="page" w:hAnchor="margin" w:x="4219" w:y="9623"/>
        <w:rPr>
          <w:rStyle w:val="C27"/>
          <w:rtl w:val="0"/>
        </w:rPr>
      </w:pPr>
      <w:r>
        <w:rPr>
          <w:rStyle w:val="C27"/>
          <w:rtl w:val="0"/>
        </w:rPr>
        <w:t>organizace</w:t>
      </w:r>
    </w:p>
    <w:p>
      <w:pPr>
        <w:pStyle w:val="P38"/>
        <w:framePr w:w="116" w:h="230" w:hRule="exact" w:wrap="none" w:vAnchor="page" w:hAnchor="margin" w:x="5256" w:y="962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93" w:h="230" w:hRule="exact" w:wrap="none" w:vAnchor="page" w:hAnchor="margin" w:x="5414" w:y="9623"/>
        <w:rPr>
          <w:rStyle w:val="C27"/>
          <w:rtl w:val="0"/>
        </w:rPr>
      </w:pPr>
      <w:r>
        <w:rPr>
          <w:rStyle w:val="C27"/>
          <w:rtl w:val="0"/>
        </w:rPr>
        <w:t>uvedením</w:t>
      </w:r>
    </w:p>
    <w:p>
      <w:pPr>
        <w:pStyle w:val="P38"/>
        <w:framePr w:w="605" w:h="230" w:hRule="exact" w:wrap="none" w:vAnchor="page" w:hAnchor="margin" w:x="6350" w:y="9623"/>
        <w:rPr>
          <w:rStyle w:val="C27"/>
          <w:rtl w:val="0"/>
        </w:rPr>
      </w:pPr>
      <w:r>
        <w:rPr>
          <w:rStyle w:val="C27"/>
          <w:rtl w:val="0"/>
        </w:rPr>
        <w:t>vazeb.</w:t>
      </w:r>
    </w:p>
    <w:p>
      <w:pPr>
        <w:pStyle w:val="P38"/>
        <w:framePr w:w="73" w:h="230" w:hRule="exact" w:wrap="none" w:vAnchor="page" w:hAnchor="margin" w:x="28" w:y="985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49" w:h="230" w:hRule="exact" w:wrap="none" w:vAnchor="page" w:hAnchor="margin" w:x="28" w:y="10093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004" w:h="230" w:hRule="exact" w:wrap="none" w:vAnchor="page" w:hAnchor="margin" w:x="720" w:y="10093"/>
        <w:rPr>
          <w:rStyle w:val="C27"/>
          <w:rtl w:val="0"/>
        </w:rPr>
      </w:pPr>
      <w:r>
        <w:rPr>
          <w:rStyle w:val="C27"/>
          <w:rtl w:val="0"/>
        </w:rPr>
        <w:t>hodnocení,</w:t>
      </w:r>
    </w:p>
    <w:p>
      <w:pPr>
        <w:pStyle w:val="P38"/>
        <w:framePr w:w="130" w:h="230" w:hRule="exact" w:wrap="none" w:vAnchor="page" w:hAnchor="margin" w:x="1766" w:y="10093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58" w:h="230" w:hRule="exact" w:wrap="none" w:vAnchor="page" w:hAnchor="margin" w:x="1939" w:y="10093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2640" w:y="1009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85" w:h="230" w:hRule="exact" w:wrap="none" w:vAnchor="page" w:hAnchor="margin" w:x="2856" w:y="10093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658" w:h="230" w:hRule="exact" w:wrap="none" w:vAnchor="page" w:hAnchor="margin" w:x="3283" w:y="10093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82" w:h="230" w:hRule="exact" w:wrap="none" w:vAnchor="page" w:hAnchor="margin" w:x="3984" w:y="10093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83" w:h="230" w:hRule="exact" w:wrap="none" w:vAnchor="page" w:hAnchor="margin" w:x="4708" w:y="10093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7"/>
        <w:framePr w:w="495" w:h="230" w:hRule="exact" w:wrap="none" w:vAnchor="page" w:hAnchor="margin" w:x="5534" w:y="10093"/>
        <w:rPr>
          <w:rStyle w:val="C26"/>
          <w:rtl w:val="0"/>
        </w:rPr>
      </w:pPr>
      <w:r>
        <w:rPr>
          <w:rStyle w:val="C26"/>
          <w:rtl w:val="0"/>
        </w:rPr>
        <w:t>ústní</w:t>
      </w:r>
    </w:p>
    <w:p>
      <w:pPr>
        <w:pStyle w:val="P37"/>
        <w:framePr w:w="725" w:h="230" w:hRule="exact" w:wrap="none" w:vAnchor="page" w:hAnchor="margin" w:x="6072" w:y="10093"/>
        <w:rPr>
          <w:rStyle w:val="C26"/>
          <w:rtl w:val="0"/>
        </w:rPr>
      </w:pPr>
      <w:r>
        <w:rPr>
          <w:rStyle w:val="C26"/>
          <w:rtl w:val="0"/>
        </w:rPr>
        <w:t>ověření</w:t>
      </w:r>
    </w:p>
    <w:p>
      <w:pPr>
        <w:pStyle w:val="P38"/>
        <w:framePr w:w="73" w:h="230" w:hRule="exact" w:wrap="none" w:vAnchor="page" w:hAnchor="margin" w:x="6782" w:y="10093"/>
        <w:rPr>
          <w:rStyle w:val="C27"/>
          <w:rtl w:val="0"/>
        </w:rPr>
      </w:pPr>
      <w:r>
        <w:rPr>
          <w:rStyle w:val="C27"/>
          <w:rtl w:val="0"/>
        </w:rPr>
        <w:t>:</w:t>
      </w:r>
    </w:p>
    <w:p>
      <w:pPr>
        <w:pStyle w:val="P40"/>
        <w:framePr w:w="375" w:h="245" w:hRule="exact" w:wrap="none" w:vAnchor="page" w:hAnchor="margin" w:x="28" w:y="1032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385" w:h="230" w:hRule="exact" w:wrap="none" w:vAnchor="page" w:hAnchor="margin" w:x="388" w:y="10343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46" w:h="230" w:hRule="exact" w:wrap="none" w:vAnchor="page" w:hAnchor="margin" w:x="816" w:y="10343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639" w:h="230" w:hRule="exact" w:wrap="none" w:vAnchor="page" w:hAnchor="margin" w:x="1804" w:y="10343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1234" w:h="230" w:hRule="exact" w:wrap="none" w:vAnchor="page" w:hAnchor="margin" w:x="2486" w:y="10343"/>
        <w:rPr>
          <w:rStyle w:val="C27"/>
          <w:rtl w:val="0"/>
        </w:rPr>
      </w:pPr>
      <w:r>
        <w:rPr>
          <w:rStyle w:val="C27"/>
          <w:rtl w:val="0"/>
        </w:rPr>
        <w:t>individuálního</w:t>
      </w:r>
    </w:p>
    <w:p>
      <w:pPr>
        <w:pStyle w:val="P38"/>
        <w:framePr w:w="850" w:h="230" w:hRule="exact" w:wrap="none" w:vAnchor="page" w:hAnchor="margin" w:x="3763" w:y="10343"/>
        <w:rPr>
          <w:rStyle w:val="C27"/>
          <w:rtl w:val="0"/>
        </w:rPr>
      </w:pPr>
      <w:r>
        <w:rPr>
          <w:rStyle w:val="C27"/>
          <w:rtl w:val="0"/>
        </w:rPr>
        <w:t>pohovoru</w:t>
      </w:r>
    </w:p>
    <w:p>
      <w:pPr>
        <w:pStyle w:val="P38"/>
        <w:framePr w:w="461" w:h="230" w:hRule="exact" w:wrap="none" w:vAnchor="page" w:hAnchor="margin" w:x="4656" w:y="10343"/>
        <w:rPr>
          <w:rStyle w:val="C27"/>
          <w:rtl w:val="0"/>
        </w:rPr>
      </w:pPr>
      <w:r>
        <w:rPr>
          <w:rStyle w:val="C27"/>
          <w:rtl w:val="0"/>
        </w:rPr>
        <w:t>obou</w:t>
      </w:r>
    </w:p>
    <w:p>
      <w:pPr>
        <w:pStyle w:val="P38"/>
        <w:framePr w:w="495" w:h="230" w:hRule="exact" w:wrap="none" w:vAnchor="page" w:hAnchor="margin" w:x="5160" w:y="10343"/>
        <w:rPr>
          <w:rStyle w:val="C27"/>
          <w:rtl w:val="0"/>
        </w:rPr>
      </w:pPr>
      <w:r>
        <w:rPr>
          <w:rStyle w:val="C27"/>
          <w:rtl w:val="0"/>
        </w:rPr>
        <w:t>členů</w:t>
      </w:r>
    </w:p>
    <w:p>
      <w:pPr>
        <w:pStyle w:val="P38"/>
        <w:framePr w:w="817" w:h="230" w:hRule="exact" w:wrap="none" w:vAnchor="page" w:hAnchor="margin" w:x="5697" w:y="10343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649" w:h="230" w:hRule="exact" w:wrap="none" w:vAnchor="page" w:hAnchor="margin" w:x="6556" w:y="10343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8"/>
        <w:framePr w:w="116" w:h="230" w:hRule="exact" w:wrap="none" w:vAnchor="page" w:hAnchor="margin" w:x="7248" w:y="10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090" w:h="230" w:hRule="exact" w:wrap="none" w:vAnchor="page" w:hAnchor="margin" w:x="7406" w:y="10343"/>
        <w:rPr>
          <w:rStyle w:val="C27"/>
          <w:rtl w:val="0"/>
        </w:rPr>
      </w:pPr>
      <w:r>
        <w:rPr>
          <w:rStyle w:val="C27"/>
          <w:rtl w:val="0"/>
        </w:rPr>
        <w:t>uchazečem,</w:t>
      </w:r>
    </w:p>
    <w:p>
      <w:pPr>
        <w:pStyle w:val="P38"/>
        <w:framePr w:w="173" w:h="230" w:hRule="exact" w:wrap="none" w:vAnchor="page" w:hAnchor="margin" w:x="8539" w:y="10343"/>
        <w:rPr>
          <w:rStyle w:val="C27"/>
          <w:rtl w:val="0"/>
        </w:rPr>
      </w:pPr>
      <w:r>
        <w:rPr>
          <w:rStyle w:val="C27"/>
          <w:rtl w:val="0"/>
        </w:rPr>
        <w:t>tj.</w:t>
      </w:r>
    </w:p>
    <w:p>
      <w:pPr>
        <w:pStyle w:val="P38"/>
        <w:framePr w:w="116" w:h="230" w:hRule="exact" w:wrap="none" w:vAnchor="page" w:hAnchor="margin" w:x="8755" w:y="10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023" w:h="230" w:hRule="exact" w:wrap="none" w:vAnchor="page" w:hAnchor="margin" w:x="8913" w:y="10343"/>
        <w:rPr>
          <w:rStyle w:val="C27"/>
          <w:rtl w:val="0"/>
        </w:rPr>
      </w:pPr>
      <w:r>
        <w:rPr>
          <w:rStyle w:val="C27"/>
          <w:rtl w:val="0"/>
        </w:rPr>
        <w:t>vyloučením</w:t>
      </w:r>
    </w:p>
    <w:p>
      <w:pPr>
        <w:pStyle w:val="P38"/>
        <w:framePr w:w="869" w:h="230" w:hRule="exact" w:wrap="none" w:vAnchor="page" w:hAnchor="margin" w:x="388" w:y="10573"/>
        <w:rPr>
          <w:rStyle w:val="C27"/>
          <w:rtl w:val="0"/>
        </w:rPr>
      </w:pPr>
      <w:r>
        <w:rPr>
          <w:rStyle w:val="C27"/>
          <w:rtl w:val="0"/>
        </w:rPr>
        <w:t>možnosti,</w:t>
      </w:r>
    </w:p>
    <w:p>
      <w:pPr>
        <w:pStyle w:val="P38"/>
        <w:framePr w:w="226" w:h="230" w:hRule="exact" w:wrap="none" w:vAnchor="page" w:hAnchor="margin" w:x="1300" w:y="10573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226" w:h="230" w:hRule="exact" w:wrap="none" w:vAnchor="page" w:hAnchor="margin" w:x="1569" w:y="10573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826" w:h="230" w:hRule="exact" w:wrap="none" w:vAnchor="page" w:hAnchor="margin" w:x="1838" w:y="10573"/>
        <w:rPr>
          <w:rStyle w:val="C27"/>
          <w:rtl w:val="0"/>
        </w:rPr>
      </w:pPr>
      <w:r>
        <w:rPr>
          <w:rStyle w:val="C27"/>
          <w:rtl w:val="0"/>
        </w:rPr>
        <w:t>odpovědi</w:t>
      </w:r>
    </w:p>
    <w:p>
      <w:pPr>
        <w:pStyle w:val="P38"/>
        <w:framePr w:w="769" w:h="230" w:hRule="exact" w:wrap="none" w:vAnchor="page" w:hAnchor="margin" w:x="2707" w:y="10573"/>
        <w:rPr>
          <w:rStyle w:val="C27"/>
          <w:rtl w:val="0"/>
        </w:rPr>
      </w:pPr>
      <w:r>
        <w:rPr>
          <w:rStyle w:val="C27"/>
          <w:rtl w:val="0"/>
        </w:rPr>
        <w:t>aktuálně</w:t>
      </w:r>
    </w:p>
    <w:p>
      <w:pPr>
        <w:pStyle w:val="P38"/>
        <w:framePr w:w="1090" w:h="230" w:hRule="exact" w:wrap="none" w:vAnchor="page" w:hAnchor="margin" w:x="3518" w:y="10573"/>
        <w:rPr>
          <w:rStyle w:val="C27"/>
          <w:rtl w:val="0"/>
        </w:rPr>
      </w:pPr>
      <w:r>
        <w:rPr>
          <w:rStyle w:val="C27"/>
          <w:rtl w:val="0"/>
        </w:rPr>
        <w:t>zkoušeného</w:t>
      </w:r>
    </w:p>
    <w:p>
      <w:pPr>
        <w:pStyle w:val="P38"/>
        <w:framePr w:w="869" w:h="230" w:hRule="exact" w:wrap="none" w:vAnchor="page" w:hAnchor="margin" w:x="4651" w:y="1057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514" w:h="230" w:hRule="exact" w:wrap="none" w:vAnchor="page" w:hAnchor="margin" w:x="5563" w:y="10573"/>
        <w:rPr>
          <w:rStyle w:val="C27"/>
          <w:rtl w:val="0"/>
        </w:rPr>
      </w:pPr>
      <w:r>
        <w:rPr>
          <w:rStyle w:val="C27"/>
          <w:rtl w:val="0"/>
        </w:rPr>
        <w:t>slyšel</w:t>
      </w:r>
    </w:p>
    <w:p>
      <w:pPr>
        <w:pStyle w:val="P38"/>
        <w:framePr w:w="317" w:h="230" w:hRule="exact" w:wrap="none" w:vAnchor="page" w:hAnchor="margin" w:x="6120" w:y="10573"/>
        <w:rPr>
          <w:rStyle w:val="C27"/>
          <w:rtl w:val="0"/>
        </w:rPr>
      </w:pPr>
      <w:r>
        <w:rPr>
          <w:rStyle w:val="C27"/>
          <w:rtl w:val="0"/>
        </w:rPr>
        <w:t>jiný</w:t>
      </w:r>
    </w:p>
    <w:p>
      <w:pPr>
        <w:pStyle w:val="P38"/>
        <w:framePr w:w="759" w:h="230" w:hRule="exact" w:wrap="none" w:vAnchor="page" w:hAnchor="margin" w:x="6480" w:y="1057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" w:h="230" w:hRule="exact" w:wrap="none" w:vAnchor="page" w:hAnchor="margin" w:x="7281" w:y="10573"/>
        <w:rPr>
          <w:rStyle w:val="C27"/>
          <w:rtl w:val="0"/>
        </w:rPr>
      </w:pPr>
      <w:r>
        <w:rPr>
          <w:rStyle w:val="C27"/>
          <w:rtl w:val="0"/>
        </w:rPr>
        <w:t>/</w:t>
      </w:r>
    </w:p>
    <w:p>
      <w:pPr>
        <w:pStyle w:val="P38"/>
        <w:framePr w:w="615" w:h="230" w:hRule="exact" w:wrap="none" w:vAnchor="page" w:hAnchor="margin" w:x="7396" w:y="10573"/>
        <w:rPr>
          <w:rStyle w:val="C27"/>
          <w:rtl w:val="0"/>
        </w:rPr>
      </w:pPr>
      <w:r>
        <w:rPr>
          <w:rStyle w:val="C27"/>
          <w:rtl w:val="0"/>
        </w:rPr>
        <w:t>ostatní</w:t>
      </w:r>
    </w:p>
    <w:p>
      <w:pPr>
        <w:pStyle w:val="P38"/>
        <w:framePr w:w="860" w:h="230" w:hRule="exact" w:wrap="none" w:vAnchor="page" w:hAnchor="margin" w:x="8054" w:y="10573"/>
        <w:rPr>
          <w:rStyle w:val="C27"/>
          <w:rtl w:val="0"/>
        </w:rPr>
      </w:pPr>
      <w:r>
        <w:rPr>
          <w:rStyle w:val="C27"/>
          <w:rtl w:val="0"/>
        </w:rPr>
        <w:t>uchazeči,</w:t>
      </w:r>
    </w:p>
    <w:p>
      <w:pPr>
        <w:pStyle w:val="P40"/>
        <w:framePr w:w="375" w:h="245" w:hRule="exact" w:wrap="none" w:vAnchor="page" w:hAnchor="margin" w:x="28" w:y="1080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351" w:h="230" w:hRule="exact" w:wrap="none" w:vAnchor="page" w:hAnchor="margin" w:x="388" w:y="10823"/>
        <w:rPr>
          <w:rStyle w:val="C27"/>
          <w:rtl w:val="0"/>
        </w:rPr>
      </w:pPr>
      <w:r>
        <w:rPr>
          <w:rStyle w:val="C27"/>
          <w:rtl w:val="0"/>
        </w:rPr>
        <w:t>tato</w:t>
      </w:r>
    </w:p>
    <w:p>
      <w:pPr>
        <w:pStyle w:val="P38"/>
        <w:framePr w:w="615" w:h="230" w:hRule="exact" w:wrap="none" w:vAnchor="page" w:hAnchor="margin" w:x="782" w:y="10823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226" w:h="230" w:hRule="exact" w:wrap="none" w:vAnchor="page" w:hAnchor="margin" w:x="1440" w:y="1082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15" w:h="230" w:hRule="exact" w:wrap="none" w:vAnchor="page" w:hAnchor="margin" w:x="1708" w:y="10823"/>
        <w:rPr>
          <w:rStyle w:val="C27"/>
          <w:rtl w:val="0"/>
        </w:rPr>
      </w:pPr>
      <w:r>
        <w:rPr>
          <w:rStyle w:val="C27"/>
          <w:rtl w:val="0"/>
        </w:rPr>
        <w:t>ověřují</w:t>
      </w:r>
    </w:p>
    <w:p>
      <w:pPr>
        <w:pStyle w:val="P38"/>
        <w:framePr w:w="836" w:h="230" w:hRule="exact" w:wrap="none" w:vAnchor="page" w:hAnchor="margin" w:x="2366" w:y="10823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116" w:h="230" w:hRule="exact" w:wrap="none" w:vAnchor="page" w:hAnchor="margin" w:x="3244" w:y="1082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04" w:h="230" w:hRule="exact" w:wrap="none" w:vAnchor="page" w:hAnchor="margin" w:x="3403" w:y="10823"/>
        <w:rPr>
          <w:rStyle w:val="C27"/>
          <w:rtl w:val="0"/>
        </w:rPr>
      </w:pPr>
      <w:r>
        <w:rPr>
          <w:rStyle w:val="C27"/>
          <w:rtl w:val="0"/>
        </w:rPr>
        <w:t>odděleném</w:t>
      </w:r>
    </w:p>
    <w:p>
      <w:pPr>
        <w:pStyle w:val="P38"/>
        <w:framePr w:w="1215" w:h="230" w:hRule="exact" w:wrap="none" w:vAnchor="page" w:hAnchor="margin" w:x="4449" w:y="10823"/>
        <w:rPr>
          <w:rStyle w:val="C27"/>
          <w:rtl w:val="0"/>
        </w:rPr>
      </w:pPr>
      <w:r>
        <w:rPr>
          <w:rStyle w:val="C27"/>
          <w:rtl w:val="0"/>
        </w:rPr>
        <w:t>samostatném</w:t>
      </w:r>
    </w:p>
    <w:p>
      <w:pPr>
        <w:pStyle w:val="P38"/>
        <w:framePr w:w="749" w:h="230" w:hRule="exact" w:wrap="none" w:vAnchor="page" w:hAnchor="margin" w:x="5707" w:y="10823"/>
        <w:rPr>
          <w:rStyle w:val="C27"/>
          <w:rtl w:val="0"/>
        </w:rPr>
      </w:pPr>
      <w:r>
        <w:rPr>
          <w:rStyle w:val="C27"/>
          <w:rtl w:val="0"/>
        </w:rPr>
        <w:t>prostoru</w:t>
      </w:r>
    </w:p>
    <w:p>
      <w:pPr>
        <w:pStyle w:val="P38"/>
        <w:framePr w:w="946" w:h="230" w:hRule="exact" w:wrap="none" w:vAnchor="page" w:hAnchor="margin" w:x="6499" w:y="10823"/>
        <w:rPr>
          <w:rStyle w:val="C27"/>
          <w:rtl w:val="0"/>
        </w:rPr>
      </w:pPr>
      <w:r>
        <w:rPr>
          <w:rStyle w:val="C27"/>
          <w:rtl w:val="0"/>
        </w:rPr>
        <w:t>(místnosti)</w:t>
      </w:r>
    </w:p>
    <w:p>
      <w:pPr>
        <w:pStyle w:val="P38"/>
        <w:framePr w:w="461" w:h="230" w:hRule="exact" w:wrap="none" w:vAnchor="page" w:hAnchor="margin" w:x="7488" w:y="1082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7992" w:y="10823"/>
        <w:rPr>
          <w:rStyle w:val="C27"/>
          <w:rtl w:val="0"/>
        </w:rPr>
      </w:pPr>
      <w:r>
        <w:rPr>
          <w:rStyle w:val="C27"/>
          <w:rtl w:val="0"/>
        </w:rPr>
        <w:t>takovým</w:t>
      </w:r>
    </w:p>
    <w:p>
      <w:pPr>
        <w:pStyle w:val="P38"/>
        <w:framePr w:w="994" w:h="230" w:hRule="exact" w:wrap="none" w:vAnchor="page" w:hAnchor="margin" w:x="8793" w:y="10823"/>
        <w:rPr>
          <w:rStyle w:val="C27"/>
          <w:rtl w:val="0"/>
        </w:rPr>
      </w:pPr>
      <w:r>
        <w:rPr>
          <w:rStyle w:val="C27"/>
          <w:rtl w:val="0"/>
        </w:rPr>
        <w:t>způsobem,</w:t>
      </w:r>
    </w:p>
    <w:p>
      <w:pPr>
        <w:pStyle w:val="P38"/>
        <w:framePr w:w="327" w:h="230" w:hRule="exact" w:wrap="none" w:vAnchor="page" w:hAnchor="margin" w:x="9830" w:y="10823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73" w:h="230" w:hRule="exact" w:wrap="none" w:vAnchor="page" w:hAnchor="margin" w:x="10200" w:y="1082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36" w:h="230" w:hRule="exact" w:wrap="none" w:vAnchor="page" w:hAnchor="margin" w:x="388" w:y="11053"/>
        <w:rPr>
          <w:rStyle w:val="C27"/>
          <w:rtl w:val="0"/>
        </w:rPr>
      </w:pPr>
      <w:r>
        <w:rPr>
          <w:rStyle w:val="C27"/>
          <w:rtl w:val="0"/>
        </w:rPr>
        <w:t>zaručeno</w:t>
      </w:r>
    </w:p>
    <w:p>
      <w:pPr>
        <w:pStyle w:val="P38"/>
        <w:framePr w:w="1013" w:h="230" w:hRule="exact" w:wrap="none" w:vAnchor="page" w:hAnchor="margin" w:x="1267" w:y="11053"/>
        <w:rPr>
          <w:rStyle w:val="C27"/>
          <w:rtl w:val="0"/>
        </w:rPr>
      </w:pPr>
      <w:r>
        <w:rPr>
          <w:rStyle w:val="C27"/>
          <w:rtl w:val="0"/>
        </w:rPr>
        <w:t>individuální</w:t>
      </w:r>
    </w:p>
    <w:p>
      <w:pPr>
        <w:pStyle w:val="P38"/>
        <w:framePr w:w="817" w:h="230" w:hRule="exact" w:wrap="none" w:vAnchor="page" w:hAnchor="margin" w:x="2323" w:y="11053"/>
        <w:rPr>
          <w:rStyle w:val="C27"/>
          <w:rtl w:val="0"/>
        </w:rPr>
      </w:pPr>
      <w:r>
        <w:rPr>
          <w:rStyle w:val="C27"/>
          <w:rtl w:val="0"/>
        </w:rPr>
        <w:t>zkoušení</w:t>
      </w:r>
    </w:p>
    <w:p>
      <w:pPr>
        <w:pStyle w:val="P38"/>
        <w:framePr w:w="927" w:h="230" w:hRule="exact" w:wrap="none" w:vAnchor="page" w:hAnchor="margin" w:x="3182" w:y="11053"/>
        <w:rPr>
          <w:rStyle w:val="C27"/>
          <w:rtl w:val="0"/>
        </w:rPr>
      </w:pPr>
      <w:r>
        <w:rPr>
          <w:rStyle w:val="C27"/>
          <w:rtl w:val="0"/>
        </w:rPr>
        <w:t>uchazeče.</w:t>
      </w:r>
    </w:p>
    <w:p>
      <w:pPr>
        <w:pStyle w:val="P38"/>
        <w:framePr w:w="73" w:h="230" w:hRule="exact" w:wrap="none" w:vAnchor="page" w:hAnchor="margin" w:x="28" w:y="1128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49" w:h="230" w:hRule="exact" w:wrap="none" w:vAnchor="page" w:hAnchor="margin" w:x="28" w:y="11524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004" w:h="230" w:hRule="exact" w:wrap="none" w:vAnchor="page" w:hAnchor="margin" w:x="720" w:y="11524"/>
        <w:rPr>
          <w:rStyle w:val="C27"/>
          <w:rtl w:val="0"/>
        </w:rPr>
      </w:pPr>
      <w:r>
        <w:rPr>
          <w:rStyle w:val="C27"/>
          <w:rtl w:val="0"/>
        </w:rPr>
        <w:t>hodnocení,</w:t>
      </w:r>
    </w:p>
    <w:p>
      <w:pPr>
        <w:pStyle w:val="P38"/>
        <w:framePr w:w="130" w:h="230" w:hRule="exact" w:wrap="none" w:vAnchor="page" w:hAnchor="margin" w:x="1766" w:y="11524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58" w:h="230" w:hRule="exact" w:wrap="none" w:vAnchor="page" w:hAnchor="margin" w:x="1939" w:y="11524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2640" w:y="1152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85" w:h="230" w:hRule="exact" w:wrap="none" w:vAnchor="page" w:hAnchor="margin" w:x="2856" w:y="11524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658" w:h="230" w:hRule="exact" w:wrap="none" w:vAnchor="page" w:hAnchor="margin" w:x="3283" w:y="11524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82" w:h="230" w:hRule="exact" w:wrap="none" w:vAnchor="page" w:hAnchor="margin" w:x="3984" w:y="11524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36" w:h="230" w:hRule="exact" w:wrap="none" w:vAnchor="page" w:hAnchor="margin" w:x="4708" w:y="11524"/>
        <w:rPr>
          <w:rStyle w:val="C27"/>
          <w:rtl w:val="0"/>
        </w:rPr>
      </w:pPr>
      <w:r>
        <w:rPr>
          <w:rStyle w:val="C27"/>
          <w:rtl w:val="0"/>
        </w:rPr>
        <w:t>uvedeno </w:t>
      </w:r>
    </w:p>
    <w:p>
      <w:pPr>
        <w:pStyle w:val="P37"/>
        <w:framePr w:w="495" w:h="230" w:hRule="exact" w:wrap="none" w:vAnchor="page" w:hAnchor="margin" w:x="5529" w:y="11524"/>
        <w:rPr>
          <w:rStyle w:val="C26"/>
          <w:rtl w:val="0"/>
        </w:rPr>
      </w:pPr>
      <w:r>
        <w:rPr>
          <w:rStyle w:val="C26"/>
          <w:rtl w:val="0"/>
        </w:rPr>
        <w:t>ústní</w:t>
      </w:r>
    </w:p>
    <w:p>
      <w:pPr>
        <w:pStyle w:val="P37"/>
        <w:framePr w:w="725" w:h="230" w:hRule="exact" w:wrap="none" w:vAnchor="page" w:hAnchor="margin" w:x="6067" w:y="11524"/>
        <w:rPr>
          <w:rStyle w:val="C26"/>
          <w:rtl w:val="0"/>
        </w:rPr>
      </w:pPr>
      <w:r>
        <w:rPr>
          <w:rStyle w:val="C26"/>
          <w:rtl w:val="0"/>
        </w:rPr>
        <w:t>ověření</w:t>
      </w:r>
    </w:p>
    <w:p>
      <w:pPr>
        <w:pStyle w:val="P38"/>
        <w:framePr w:w="241" w:h="230" w:hRule="exact" w:wrap="none" w:vAnchor="page" w:hAnchor="margin" w:x="6777" w:y="11524"/>
        <w:rPr>
          <w:rStyle w:val="C27"/>
          <w:rtl w:val="0"/>
        </w:rPr>
      </w:pPr>
      <w:r>
        <w:rPr>
          <w:rStyle w:val="C27"/>
          <w:rtl w:val="0"/>
        </w:rPr>
        <w:t> a </w:t>
      </w:r>
    </w:p>
    <w:p>
      <w:pPr>
        <w:pStyle w:val="P37"/>
        <w:framePr w:w="893" w:h="230" w:hRule="exact" w:wrap="none" w:vAnchor="page" w:hAnchor="margin" w:x="7003" w:y="11524"/>
        <w:rPr>
          <w:rStyle w:val="C26"/>
          <w:rtl w:val="0"/>
        </w:rPr>
      </w:pPr>
      <w:r>
        <w:rPr>
          <w:rStyle w:val="C26"/>
          <w:rtl w:val="0"/>
        </w:rPr>
        <w:t>praktické</w:t>
      </w:r>
    </w:p>
    <w:p>
      <w:pPr>
        <w:pStyle w:val="P37"/>
        <w:framePr w:w="130" w:h="230" w:hRule="exact" w:wrap="none" w:vAnchor="page" w:hAnchor="margin" w:x="7939" w:y="11524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495" w:h="230" w:hRule="exact" w:wrap="none" w:vAnchor="page" w:hAnchor="margin" w:x="8112" w:y="11524"/>
        <w:rPr>
          <w:rStyle w:val="C26"/>
          <w:rtl w:val="0"/>
        </w:rPr>
      </w:pPr>
      <w:r>
        <w:rPr>
          <w:rStyle w:val="C26"/>
          <w:rtl w:val="0"/>
        </w:rPr>
        <w:t>ústní</w:t>
      </w:r>
    </w:p>
    <w:p>
      <w:pPr>
        <w:pStyle w:val="P37"/>
        <w:framePr w:w="725" w:h="230" w:hRule="exact" w:wrap="none" w:vAnchor="page" w:hAnchor="margin" w:x="8649" w:y="11524"/>
        <w:rPr>
          <w:rStyle w:val="C26"/>
          <w:rtl w:val="0"/>
        </w:rPr>
      </w:pPr>
      <w:r>
        <w:rPr>
          <w:rStyle w:val="C26"/>
          <w:rtl w:val="0"/>
        </w:rPr>
        <w:t>ověření</w:t>
      </w:r>
    </w:p>
    <w:p>
      <w:pPr>
        <w:pStyle w:val="P38"/>
        <w:framePr w:w="73" w:h="230" w:hRule="exact" w:wrap="none" w:vAnchor="page" w:hAnchor="margin" w:x="9360" w:y="11524"/>
        <w:rPr>
          <w:rStyle w:val="C27"/>
          <w:rtl w:val="0"/>
        </w:rPr>
      </w:pPr>
      <w:r>
        <w:rPr>
          <w:rStyle w:val="C27"/>
          <w:rtl w:val="0"/>
        </w:rPr>
        <w:t>:</w:t>
      </w:r>
    </w:p>
    <w:p>
      <w:pPr>
        <w:pStyle w:val="P38"/>
        <w:framePr w:w="1181" w:h="230" w:hRule="exact" w:wrap="none" w:vAnchor="page" w:hAnchor="margin" w:x="28" w:y="1175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1175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869" w:h="230" w:hRule="exact" w:wrap="none" w:vAnchor="page" w:hAnchor="margin" w:x="1857" w:y="11759"/>
        <w:rPr>
          <w:rStyle w:val="C27"/>
          <w:rtl w:val="0"/>
        </w:rPr>
      </w:pPr>
      <w:r>
        <w:rPr>
          <w:rStyle w:val="C27"/>
          <w:rtl w:val="0"/>
        </w:rPr>
        <w:t>vypracuje</w:t>
      </w:r>
    </w:p>
    <w:p>
      <w:pPr>
        <w:pStyle w:val="P38"/>
        <w:framePr w:w="625" w:h="230" w:hRule="exact" w:wrap="none" w:vAnchor="page" w:hAnchor="margin" w:x="2769" w:y="11759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241" w:h="230" w:hRule="exact" w:wrap="none" w:vAnchor="page" w:hAnchor="margin" w:x="3436" w:y="11759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615" w:h="230" w:hRule="exact" w:wrap="none" w:vAnchor="page" w:hAnchor="margin" w:x="3720" w:y="11759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826" w:h="230" w:hRule="exact" w:wrap="none" w:vAnchor="page" w:hAnchor="margin" w:x="4377" w:y="11759"/>
        <w:rPr>
          <w:rStyle w:val="C27"/>
          <w:rtl w:val="0"/>
        </w:rPr>
      </w:pPr>
      <w:r>
        <w:rPr>
          <w:rStyle w:val="C27"/>
          <w:rtl w:val="0"/>
        </w:rPr>
        <w:t>určených</w:t>
      </w:r>
    </w:p>
    <w:p>
      <w:pPr>
        <w:pStyle w:val="P38"/>
        <w:framePr w:w="303" w:h="230" w:hRule="exact" w:wrap="none" w:vAnchor="page" w:hAnchor="margin" w:x="5246" w:y="1175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58" w:h="230" w:hRule="exact" w:wrap="none" w:vAnchor="page" w:hAnchor="margin" w:x="5592" w:y="11759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1181" w:h="230" w:hRule="exact" w:wrap="none" w:vAnchor="page" w:hAnchor="margin" w:x="6292" w:y="11759"/>
        <w:rPr>
          <w:rStyle w:val="C27"/>
          <w:rtl w:val="0"/>
        </w:rPr>
      </w:pPr>
      <w:r>
        <w:rPr>
          <w:rStyle w:val="C27"/>
          <w:rtl w:val="0"/>
        </w:rPr>
        <w:t>následujících</w:t>
      </w:r>
    </w:p>
    <w:p>
      <w:pPr>
        <w:pStyle w:val="P38"/>
        <w:framePr w:w="557" w:h="230" w:hRule="exact" w:wrap="none" w:vAnchor="page" w:hAnchor="margin" w:x="7516" w:y="11759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226" w:h="230" w:hRule="exact" w:wrap="none" w:vAnchor="page" w:hAnchor="margin" w:x="8116" w:y="11759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706" w:h="230" w:hRule="exact" w:wrap="none" w:vAnchor="page" w:hAnchor="margin" w:x="8385" w:y="11759"/>
        <w:rPr>
          <w:rStyle w:val="C27"/>
          <w:rtl w:val="0"/>
        </w:rPr>
      </w:pPr>
      <w:r>
        <w:rPr>
          <w:rStyle w:val="C27"/>
          <w:rtl w:val="0"/>
        </w:rPr>
        <w:t>složení:</w:t>
      </w:r>
    </w:p>
    <w:p>
      <w:pPr>
        <w:pStyle w:val="P41"/>
        <w:framePr w:w="375" w:h="245" w:hRule="exact" w:wrap="none" w:vAnchor="page" w:hAnchor="margin" w:x="28" w:y="1199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7"/>
        <w:framePr w:w="961" w:h="230" w:hRule="exact" w:wrap="none" w:vAnchor="page" w:hAnchor="margin" w:x="388" w:y="12009"/>
        <w:rPr>
          <w:rStyle w:val="C26"/>
          <w:rtl w:val="0"/>
        </w:rPr>
      </w:pPr>
      <w:r>
        <w:rPr>
          <w:rStyle w:val="C26"/>
          <w:rtl w:val="0"/>
        </w:rPr>
        <w:t>Supervize</w:t>
      </w:r>
    </w:p>
    <w:p>
      <w:pPr>
        <w:pStyle w:val="P37"/>
        <w:framePr w:w="1301" w:h="230" w:hRule="exact" w:wrap="none" w:vAnchor="page" w:hAnchor="margin" w:x="1392" w:y="12009"/>
        <w:rPr>
          <w:rStyle w:val="C26"/>
          <w:rtl w:val="0"/>
        </w:rPr>
      </w:pPr>
      <w:r>
        <w:rPr>
          <w:rStyle w:val="C26"/>
          <w:rtl w:val="0"/>
        </w:rPr>
        <w:t>dokumentace</w:t>
      </w:r>
    </w:p>
    <w:p>
      <w:pPr>
        <w:pStyle w:val="P37"/>
        <w:framePr w:w="538" w:h="230" w:hRule="exact" w:wrap="none" w:vAnchor="page" w:hAnchor="margin" w:x="2736" w:y="12009"/>
        <w:rPr>
          <w:rStyle w:val="C26"/>
          <w:rtl w:val="0"/>
        </w:rPr>
      </w:pPr>
      <w:r>
        <w:rPr>
          <w:rStyle w:val="C26"/>
          <w:rtl w:val="0"/>
        </w:rPr>
        <w:t>řízení</w:t>
      </w:r>
    </w:p>
    <w:p>
      <w:pPr>
        <w:pStyle w:val="P37"/>
        <w:framePr w:w="1234" w:h="230" w:hRule="exact" w:wrap="none" w:vAnchor="page" w:hAnchor="margin" w:x="3316" w:y="12009"/>
        <w:rPr>
          <w:rStyle w:val="C26"/>
          <w:rtl w:val="0"/>
        </w:rPr>
      </w:pPr>
      <w:r>
        <w:rPr>
          <w:rStyle w:val="C26"/>
          <w:rtl w:val="0"/>
        </w:rPr>
        <w:t>kybernetické</w:t>
      </w:r>
    </w:p>
    <w:p>
      <w:pPr>
        <w:pStyle w:val="P37"/>
        <w:framePr w:w="1167" w:h="230" w:hRule="exact" w:wrap="none" w:vAnchor="page" w:hAnchor="margin" w:x="4593" w:y="12009"/>
        <w:rPr>
          <w:rStyle w:val="C26"/>
          <w:rtl w:val="0"/>
        </w:rPr>
      </w:pPr>
      <w:r>
        <w:rPr>
          <w:rStyle w:val="C26"/>
          <w:rtl w:val="0"/>
        </w:rPr>
        <w:t>bezpečnosti</w:t>
      </w:r>
    </w:p>
    <w:p>
      <w:pPr>
        <w:pStyle w:val="P37"/>
        <w:framePr w:w="1167" w:h="230" w:hRule="exact" w:wrap="none" w:vAnchor="page" w:hAnchor="margin" w:x="5803" w:y="12009"/>
        <w:rPr>
          <w:rStyle w:val="C26"/>
          <w:rtl w:val="0"/>
        </w:rPr>
      </w:pPr>
      <w:r>
        <w:rPr>
          <w:rStyle w:val="C26"/>
          <w:rtl w:val="0"/>
        </w:rPr>
        <w:t>v organizaci</w:t>
      </w:r>
    </w:p>
    <w:p>
      <w:pPr>
        <w:pStyle w:val="P38"/>
        <w:framePr w:w="73" w:h="230" w:hRule="exact" w:wrap="none" w:vAnchor="page" w:hAnchor="margin" w:x="6955" w:y="12009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783" w:h="230" w:hRule="exact" w:wrap="none" w:vAnchor="page" w:hAnchor="margin" w:x="7070" w:y="1200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7896" w:y="12009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130" w:h="230" w:hRule="exact" w:wrap="none" w:vAnchor="page" w:hAnchor="margin" w:x="8131" w:y="1200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30" w:h="230" w:hRule="exact" w:wrap="none" w:vAnchor="page" w:hAnchor="margin" w:x="8304" w:y="12009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615" w:h="230" w:hRule="exact" w:wrap="none" w:vAnchor="page" w:hAnchor="margin" w:x="8476" w:y="12009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41"/>
        <w:framePr w:w="375" w:h="245" w:hRule="exact" w:wrap="none" w:vAnchor="page" w:hAnchor="margin" w:x="28" w:y="1224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7"/>
        <w:framePr w:w="605" w:h="230" w:hRule="exact" w:wrap="none" w:vAnchor="page" w:hAnchor="margin" w:x="388" w:y="12258"/>
        <w:rPr>
          <w:rStyle w:val="C26"/>
          <w:rtl w:val="0"/>
        </w:rPr>
      </w:pPr>
      <w:r>
        <w:rPr>
          <w:rStyle w:val="C26"/>
          <w:rtl w:val="0"/>
        </w:rPr>
        <w:t>Řízení</w:t>
      </w:r>
    </w:p>
    <w:p>
      <w:pPr>
        <w:pStyle w:val="P37"/>
        <w:framePr w:w="1071" w:h="230" w:hRule="exact" w:wrap="none" w:vAnchor="page" w:hAnchor="margin" w:x="1036" w:y="12258"/>
        <w:rPr>
          <w:rStyle w:val="C26"/>
          <w:rtl w:val="0"/>
        </w:rPr>
      </w:pPr>
      <w:r>
        <w:rPr>
          <w:rStyle w:val="C26"/>
          <w:rtl w:val="0"/>
        </w:rPr>
        <w:t>dodavatelů</w:t>
      </w:r>
    </w:p>
    <w:p>
      <w:pPr>
        <w:pStyle w:val="P37"/>
        <w:framePr w:w="130" w:h="230" w:hRule="exact" w:wrap="none" w:vAnchor="page" w:hAnchor="margin" w:x="2150" w:y="12258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658" w:h="230" w:hRule="exact" w:wrap="none" w:vAnchor="page" w:hAnchor="margin" w:x="2323" w:y="12258"/>
        <w:rPr>
          <w:rStyle w:val="C26"/>
          <w:rtl w:val="0"/>
        </w:rPr>
      </w:pPr>
      <w:r>
        <w:rPr>
          <w:rStyle w:val="C26"/>
          <w:rtl w:val="0"/>
        </w:rPr>
        <w:t>oblasti</w:t>
      </w:r>
    </w:p>
    <w:p>
      <w:pPr>
        <w:pStyle w:val="P37"/>
        <w:framePr w:w="1234" w:h="230" w:hRule="exact" w:wrap="none" w:vAnchor="page" w:hAnchor="margin" w:x="3024" w:y="12258"/>
        <w:rPr>
          <w:rStyle w:val="C26"/>
          <w:rtl w:val="0"/>
        </w:rPr>
      </w:pPr>
      <w:r>
        <w:rPr>
          <w:rStyle w:val="C26"/>
          <w:rtl w:val="0"/>
        </w:rPr>
        <w:t>kybernetické</w:t>
      </w:r>
    </w:p>
    <w:p>
      <w:pPr>
        <w:pStyle w:val="P37"/>
        <w:framePr w:w="1167" w:h="230" w:hRule="exact" w:wrap="none" w:vAnchor="page" w:hAnchor="margin" w:x="4300" w:y="12258"/>
        <w:rPr>
          <w:rStyle w:val="C26"/>
          <w:rtl w:val="0"/>
        </w:rPr>
      </w:pPr>
      <w:r>
        <w:rPr>
          <w:rStyle w:val="C26"/>
          <w:rtl w:val="0"/>
        </w:rPr>
        <w:t>bezpečnosti</w:t>
      </w:r>
    </w:p>
    <w:p>
      <w:pPr>
        <w:pStyle w:val="P38"/>
        <w:framePr w:w="73" w:h="230" w:hRule="exact" w:wrap="none" w:vAnchor="page" w:hAnchor="margin" w:x="5452" w:y="12258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783" w:h="230" w:hRule="exact" w:wrap="none" w:vAnchor="page" w:hAnchor="margin" w:x="5568" w:y="12258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6393" w:y="12258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30" w:h="230" w:hRule="exact" w:wrap="none" w:vAnchor="page" w:hAnchor="margin" w:x="6619" w:y="12258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30" w:h="230" w:hRule="exact" w:wrap="none" w:vAnchor="page" w:hAnchor="margin" w:x="6792" w:y="12258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615" w:h="230" w:hRule="exact" w:wrap="none" w:vAnchor="page" w:hAnchor="margin" w:x="6964" w:y="12258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181" w:h="230" w:hRule="exact" w:wrap="none" w:vAnchor="page" w:hAnchor="margin" w:x="28" w:y="1249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1249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29" w:h="230" w:hRule="exact" w:wrap="none" w:vAnchor="page" w:hAnchor="margin" w:x="1857" w:y="12493"/>
        <w:rPr>
          <w:rStyle w:val="C27"/>
          <w:rtl w:val="0"/>
        </w:rPr>
      </w:pPr>
      <w:r>
        <w:rPr>
          <w:rStyle w:val="C27"/>
          <w:rtl w:val="0"/>
        </w:rPr>
        <w:t>zajistí</w:t>
      </w:r>
    </w:p>
    <w:p>
      <w:pPr>
        <w:pStyle w:val="P38"/>
        <w:framePr w:w="783" w:h="230" w:hRule="exact" w:wrap="none" w:vAnchor="page" w:hAnchor="margin" w:x="2428" w:y="12493"/>
        <w:rPr>
          <w:rStyle w:val="C27"/>
          <w:rtl w:val="0"/>
        </w:rPr>
      </w:pPr>
      <w:r>
        <w:rPr>
          <w:rStyle w:val="C27"/>
          <w:rtl w:val="0"/>
        </w:rPr>
        <w:t>náhodný</w:t>
      </w:r>
    </w:p>
    <w:p>
      <w:pPr>
        <w:pStyle w:val="P38"/>
        <w:framePr w:w="505" w:h="230" w:hRule="exact" w:wrap="none" w:vAnchor="page" w:hAnchor="margin" w:x="3254" w:y="12493"/>
        <w:rPr>
          <w:rStyle w:val="C27"/>
          <w:rtl w:val="0"/>
        </w:rPr>
      </w:pPr>
      <w:r>
        <w:rPr>
          <w:rStyle w:val="C27"/>
          <w:rtl w:val="0"/>
        </w:rPr>
        <w:t>výběr</w:t>
      </w:r>
    </w:p>
    <w:p>
      <w:pPr>
        <w:pStyle w:val="P38"/>
        <w:framePr w:w="725" w:h="230" w:hRule="exact" w:wrap="none" w:vAnchor="page" w:hAnchor="margin" w:x="3801" w:y="12493"/>
        <w:rPr>
          <w:rStyle w:val="C27"/>
          <w:rtl w:val="0"/>
        </w:rPr>
      </w:pPr>
      <w:r>
        <w:rPr>
          <w:rStyle w:val="C27"/>
          <w:rtl w:val="0"/>
        </w:rPr>
        <w:t>jednoho</w:t>
      </w:r>
    </w:p>
    <w:p>
      <w:pPr>
        <w:pStyle w:val="P38"/>
        <w:framePr w:w="615" w:h="230" w:hRule="exact" w:wrap="none" w:vAnchor="page" w:hAnchor="margin" w:x="4569" w:y="12493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303" w:h="230" w:hRule="exact" w:wrap="none" w:vAnchor="page" w:hAnchor="margin" w:x="5227" w:y="1249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5572" w:y="12493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116" w:h="230" w:hRule="exact" w:wrap="none" w:vAnchor="page" w:hAnchor="margin" w:x="6163" w:y="1249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28" w:h="230" w:hRule="exact" w:wrap="none" w:vAnchor="page" w:hAnchor="margin" w:x="6321" w:y="12493"/>
        <w:rPr>
          <w:rStyle w:val="C27"/>
          <w:rtl w:val="0"/>
        </w:rPr>
      </w:pPr>
      <w:r>
        <w:rPr>
          <w:rStyle w:val="C27"/>
          <w:rtl w:val="0"/>
        </w:rPr>
        <w:t>výše</w:t>
      </w:r>
    </w:p>
    <w:p>
      <w:pPr>
        <w:pStyle w:val="P38"/>
        <w:framePr w:w="980" w:h="230" w:hRule="exact" w:wrap="none" w:vAnchor="page" w:hAnchor="margin" w:x="6792" w:y="12493"/>
        <w:rPr>
          <w:rStyle w:val="C27"/>
          <w:rtl w:val="0"/>
        </w:rPr>
      </w:pPr>
      <w:r>
        <w:rPr>
          <w:rStyle w:val="C27"/>
          <w:rtl w:val="0"/>
        </w:rPr>
        <w:t>uvedených</w:t>
      </w:r>
    </w:p>
    <w:p>
      <w:pPr>
        <w:pStyle w:val="P38"/>
        <w:framePr w:w="615" w:h="230" w:hRule="exact" w:wrap="none" w:vAnchor="page" w:hAnchor="margin" w:x="7814" w:y="12493"/>
        <w:rPr>
          <w:rStyle w:val="C27"/>
          <w:rtl w:val="0"/>
        </w:rPr>
      </w:pPr>
      <w:r>
        <w:rPr>
          <w:rStyle w:val="C27"/>
          <w:rtl w:val="0"/>
        </w:rPr>
        <w:t>kritérií.</w:t>
      </w:r>
    </w:p>
    <w:p>
      <w:pPr>
        <w:pStyle w:val="P38"/>
        <w:framePr w:w="793" w:h="230" w:hRule="exact" w:wrap="none" w:vAnchor="page" w:hAnchor="margin" w:x="28" w:y="1272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64" w:y="12729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15" w:h="230" w:hRule="exact" w:wrap="none" w:vAnchor="page" w:hAnchor="margin" w:x="1411" w:y="12729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562" w:h="230" w:hRule="exact" w:wrap="none" w:vAnchor="page" w:hAnchor="margin" w:x="2068" w:y="12729"/>
        <w:rPr>
          <w:rStyle w:val="C27"/>
          <w:rtl w:val="0"/>
        </w:rPr>
      </w:pPr>
      <w:r>
        <w:rPr>
          <w:rStyle w:val="C27"/>
          <w:rtl w:val="0"/>
        </w:rPr>
        <w:t>obhájí</w:t>
      </w:r>
    </w:p>
    <w:p>
      <w:pPr>
        <w:pStyle w:val="P38"/>
        <w:framePr w:w="793" w:h="230" w:hRule="exact" w:wrap="none" w:vAnchor="page" w:hAnchor="margin" w:x="2673" w:y="12729"/>
        <w:rPr>
          <w:rStyle w:val="C27"/>
          <w:rtl w:val="0"/>
        </w:rPr>
      </w:pPr>
      <w:r>
        <w:rPr>
          <w:rStyle w:val="C27"/>
          <w:rtl w:val="0"/>
        </w:rPr>
        <w:t>odpověď</w:t>
      </w:r>
    </w:p>
    <w:p>
      <w:pPr>
        <w:pStyle w:val="P38"/>
        <w:framePr w:w="615" w:h="230" w:hRule="exact" w:wrap="none" w:vAnchor="page" w:hAnchor="margin" w:x="3508" w:y="12729"/>
        <w:rPr>
          <w:rStyle w:val="C27"/>
          <w:rtl w:val="0"/>
        </w:rPr>
      </w:pPr>
      <w:r>
        <w:rPr>
          <w:rStyle w:val="C27"/>
          <w:rtl w:val="0"/>
        </w:rPr>
        <w:t>ústním</w:t>
      </w:r>
    </w:p>
    <w:p>
      <w:pPr>
        <w:pStyle w:val="P38"/>
        <w:framePr w:w="735" w:h="230" w:hRule="exact" w:wrap="none" w:vAnchor="page" w:hAnchor="margin" w:x="4166" w:y="12729"/>
        <w:rPr>
          <w:rStyle w:val="C27"/>
          <w:rtl w:val="0"/>
        </w:rPr>
      </w:pPr>
      <w:r>
        <w:rPr>
          <w:rStyle w:val="C27"/>
          <w:rtl w:val="0"/>
        </w:rPr>
        <w:t>ověření.</w:t>
      </w:r>
    </w:p>
    <w:p>
      <w:pPr>
        <w:pStyle w:val="P38"/>
        <w:framePr w:w="73" w:h="230" w:hRule="exact" w:wrap="none" w:vAnchor="page" w:hAnchor="margin" w:x="28" w:y="1296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319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13199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13199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13199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13199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13199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48" w:h="230" w:hRule="exact" w:wrap="none" w:vAnchor="page" w:hAnchor="margin" w:x="5664" w:y="13199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173" w:h="230" w:hRule="exact" w:wrap="none" w:vAnchor="page" w:hAnchor="margin" w:x="6254" w:y="1319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46" w:h="230" w:hRule="exact" w:wrap="none" w:vAnchor="page" w:hAnchor="margin" w:x="6470" w:y="13199"/>
        <w:rPr>
          <w:rStyle w:val="C27"/>
          <w:rtl w:val="0"/>
        </w:rPr>
      </w:pPr>
      <w:r>
        <w:rPr>
          <w:rStyle w:val="C27"/>
          <w:rtl w:val="0"/>
        </w:rPr>
        <w:t>oprávněný</w:t>
      </w:r>
    </w:p>
    <w:p>
      <w:pPr>
        <w:pStyle w:val="P38"/>
        <w:framePr w:w="946" w:h="230" w:hRule="exact" w:wrap="none" w:vAnchor="page" w:hAnchor="margin" w:x="7459" w:y="13199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448" w:y="13199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139" w:y="13199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9984" w:y="13199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13429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13429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1342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13429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13429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13429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13429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13429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1342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13429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1342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13429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13429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13429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13660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13660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13660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136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13660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13660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13660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13660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13660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13660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13660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1366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13660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1366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13890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13890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13890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1389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13890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1389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13890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13890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1389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13890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13890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13890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13890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1389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13890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13890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1389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13890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1389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14121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14121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kybernetické bezpečnosti, 22.8.2026 1:17:32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55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847" w:hRule="exact" w:wrap="none" w:vAnchor="page" w:hAnchor="margin" w:x="0" w:y="593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932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507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ze dvou členů. Všichni členové komise musí být přítomni u zkoušky po celou dobu trvání zkoušky.</w:t>
      </w:r>
    </w:p>
    <w:p>
      <w:pPr>
        <w:keepNext w:val="0"/>
        <w:keepLines w:val="0"/>
        <w:framePr w:w="10766" w:h="1507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07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3681" w:hRule="exact" w:wrap="none" w:vAnchor="page" w:hAnchor="margin" w:x="0" w:y="8006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8006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3134" w:hRule="exact" w:wrap="none" w:vAnchor="page" w:hAnchor="margin" w:x="0" w:y="85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tento požadavek:</w:t>
      </w:r>
    </w:p>
    <w:p>
      <w:pPr>
        <w:keepNext w:val="0"/>
        <w:keepLines w:val="0"/>
        <w:framePr w:w="10766" w:h="3134" w:hRule="exact" w:wrap="none" w:vAnchor="page" w:hAnchor="margin" w:x="0" w:y="85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magisterského stupně, vyškolení dle požadavků § 5 vyhlášky č. 409/2025 Sb., o bezpečnostních opatřeních poskytovatele regulované služby v režimu vyšších povinností, ve znění pozdějších předpisů, a nejméně 5 let prokázané odborné praxe v činnostech manažera kybernetické bezpečnosti.</w:t>
      </w:r>
    </w:p>
    <w:p>
      <w:pPr>
        <w:keepNext w:val="0"/>
        <w:keepLines w:val="0"/>
        <w:framePr w:w="10766" w:h="3134" w:hRule="exact" w:wrap="none" w:vAnchor="page" w:hAnchor="margin" w:x="0" w:y="85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134" w:hRule="exact" w:wrap="none" w:vAnchor="page" w:hAnchor="margin" w:x="0" w:y="85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3134" w:hRule="exact" w:wrap="none" w:vAnchor="page" w:hAnchor="margin" w:x="0" w:y="85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134" w:hRule="exact" w:wrap="none" w:vAnchor="page" w:hAnchor="margin" w:x="0" w:y="85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Národní úřad pro kybernetickou a informační bezpečnost,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"https://nukib.gov.cz/"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nukib.gov.cz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33"/>
        <w:framePr w:w="10766" w:h="3791" w:hRule="exact" w:wrap="none" w:vAnchor="page" w:hAnchor="margin" w:x="0" w:y="1191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191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3451" w:hRule="exact" w:wrap="none" w:vAnchor="page" w:hAnchor="margin" w:x="0" w:y="12254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Učebna odpovídající bezpečnostním a hygienickým předpisům, stoly, židle,</w:t>
      </w:r>
    </w:p>
    <w:p>
      <w:pPr>
        <w:keepNext w:val="0"/>
        <w:keepLines w:val="1"/>
        <w:framePr w:w="10766" w:h="3451" w:hRule="exact" w:wrap="none" w:vAnchor="page" w:hAnchor="margin" w:x="0" w:y="12254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psací potřeby, papír,</w:t>
      </w:r>
    </w:p>
    <w:p>
      <w:pPr>
        <w:keepNext w:val="0"/>
        <w:keepLines w:val="1"/>
        <w:framePr w:w="10766" w:h="3451" w:hRule="exact" w:wrap="none" w:vAnchor="page" w:hAnchor="margin" w:x="0" w:y="12254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testových otázek a soubor 10 případových studií,</w:t>
      </w:r>
    </w:p>
    <w:p>
      <w:pPr>
        <w:keepNext w:val="0"/>
        <w:keepLines w:val="1"/>
        <w:framePr w:w="10766" w:h="3451" w:hRule="exact" w:wrap="none" w:vAnchor="page" w:hAnchor="margin" w:x="0" w:y="12254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stolní počítač nebo notebook (dostatečně výkonný natolik, aby zajistil plynulý provoz aplikací) s aktuálním operačním systémem, kancelářský software, internetové připojení,</w:t>
      </w:r>
    </w:p>
    <w:p>
      <w:pPr>
        <w:keepNext w:val="0"/>
        <w:keepLines w:val="1"/>
        <w:framePr w:w="10766" w:h="3451" w:hRule="exact" w:wrap="none" w:vAnchor="page" w:hAnchor="margin" w:x="0" w:y="12254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dataprojektor, plátno, flip-chart.</w:t>
      </w:r>
    </w:p>
    <w:p>
      <w:pPr>
        <w:keepNext w:val="0"/>
        <w:keepLines w:val="0"/>
        <w:framePr w:w="10766" w:h="3451" w:hRule="exact" w:wrap="none" w:vAnchor="page" w:hAnchor="margin" w:x="0" w:y="1225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451" w:hRule="exact" w:wrap="none" w:vAnchor="page" w:hAnchor="margin" w:x="0" w:y="1225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musí mít na zkušebním zařízení udělena administrátorská práva z důvodu doplnění instalace SW, který používá (zohlednění jeho osobní preference). </w:t>
      </w:r>
    </w:p>
    <w:p>
      <w:pPr>
        <w:keepNext w:val="0"/>
        <w:keepLines w:val="0"/>
        <w:framePr w:w="10766" w:h="3451" w:hRule="exact" w:wrap="none" w:vAnchor="page" w:hAnchor="margin" w:x="0" w:y="1225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451" w:hRule="exact" w:wrap="none" w:vAnchor="page" w:hAnchor="margin" w:x="0" w:y="1225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kybernetické bezpečnosti, 22.8.2026 1:17:32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11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3" name="Picture 2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4" name="Picture 2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146" w:hRule="exact" w:wrap="none" w:vAnchor="page" w:hAnchor="margin" w:x="0" w:y="375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3758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409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8 až 9 hodin (hodinou se rozumí 60 minut). Celková doba trvání písemné části zkoušky jednoho uchazeče je 60 minut.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kybernetické bezpečnosti, 22.8.2026 1:17:32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12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5" name="Picture 2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6" name="Picture 2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3"/>
        <w:framePr w:w="10710" w:h="397" w:hRule="exact" w:wrap="none" w:vAnchor="page" w:hAnchor="margin" w:x="28" w:y="2721"/>
        <w:rPr>
          <w:rStyle w:val="C32"/>
          <w:rtl w:val="0"/>
        </w:rPr>
      </w:pPr>
      <w:r>
        <w:rPr>
          <w:rStyle w:val="C32"/>
          <w:rtl w:val="0"/>
        </w:rPr>
        <w:t>Autoři hodnoticího standardu</w:t>
      </w:r>
    </w:p>
    <w:p>
      <w:pPr>
        <w:keepNext w:val="0"/>
        <w:keepLines w:val="0"/>
        <w:framePr w:w="10766" w:h="191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 Národní pedagogický institut ČR ve spolupráci s Národní radou pro kvalifikace, Ministerstvem práce a sociálních věcí, Národním úřadem pro kybernetickou a informační bezpečnost a odborníky z praxe z těchto subjektů:</w:t>
      </w:r>
    </w:p>
    <w:p>
      <w:pPr>
        <w:keepNext w:val="0"/>
        <w:keepLines w:val="1"/>
        <w:framePr w:w="10766" w:h="1915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Network Security Monitoring Cluster, družstvo</w:t>
      </w:r>
    </w:p>
    <w:p>
      <w:pPr>
        <w:keepNext w:val="0"/>
        <w:keepLines w:val="1"/>
        <w:framePr w:w="10766" w:h="1915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AXENTA, a. s.</w:t>
      </w:r>
    </w:p>
    <w:p>
      <w:pPr>
        <w:keepNext w:val="0"/>
        <w:keepLines w:val="1"/>
        <w:framePr w:w="10766" w:h="1915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Jihomoravský kraj</w:t>
      </w:r>
    </w:p>
    <w:p>
      <w:pPr>
        <w:keepNext w:val="0"/>
        <w:keepLines w:val="0"/>
        <w:framePr w:w="10766" w:h="191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1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kybernetické bezpečnosti, 22.8.2026 1:17:32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13 z 13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AFF7236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29C1CF00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390A17A0"/>
    <w:multiLevelType w:val="hybridMultilevel"/>
    <w:lvl w:ilvl="0" w:tplc="00000112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3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4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5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6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17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18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9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A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3">
    <w:nsid w:val="3081FF39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paragraph" w:styleId="P42">
    <w:name w:val="ParagraphStyle41"/>
    <w:hidden/>
    <w:pPr>
      <w:shd w:val="clear" w:fill="auto"/>
      <w:bidi w:val="0"/>
      <w:jc w:val="left"/>
    </w:pPr>
  </w:style>
  <w:style w:type="paragraph" w:styleId="P43">
    <w:name w:val="ParagraphStyle42"/>
    <w:hidden/>
    <w:pPr>
      <w:bidi w:val="0"/>
      <w:jc w:val="left"/>
    </w:pPr>
  </w:style>
  <w:style w:type="paragraph" w:styleId="P44">
    <w:name w:val="ParagraphStyle43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9">
    <w:name w:val="CharacterStyle25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0">
    <w:name w:val="CharacterStyle26"/>
    <w:hidden/>
    <w:rPr>
      <w:rFonts w:ascii="Symbol" w:cs="Symbol" w:hAnsi="Symbol" w:eastAsia="Symbo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31">
    <w:name w:val="CharacterStyle27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32">
    <w:name w:val="CharacterStyle2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