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D0CF98" Type="http://schemas.openxmlformats.org/officeDocument/2006/relationships/officeDocument" Target="/word/document.xml" /><Relationship Id="coreRDD0CF98" Type="http://schemas.openxmlformats.org/package/2006/relationships/metadata/core-properties" Target="/docProps/core.xml" /><Relationship Id="customRDD0CF9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Reportážní a dokumentární fotograf/fotografka (kód: 34-047-M)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22.08.2023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Reportážní a dokumentární fotograf/fotografka, 20.10.2026 13:01:59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LŠF Liberec,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Bosenská 552/9, 46014 Liberec XI- Růžodol I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MgA. Ing. Němeček Miroslav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Dvořákova 367, 25264 Velké Přílepy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PhotoHint.com, s.r.o.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 xml:space="preserve">Na Čihadle  33, 16000 Praha 6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služeb a podnikání, Ostrava-Poruba, příspěvková organizace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Příčná 1108/1, 70800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Reportážní a dokumentární fotograf/fotografka, 20.10.2026 13:01:59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