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3C315" Type="http://schemas.openxmlformats.org/officeDocument/2006/relationships/officeDocument" Target="/word/document.xml" /><Relationship Id="coreR5F63C315" Type="http://schemas.openxmlformats.org/package/2006/relationships/metadata/core-properties" Target="/docProps/core.xml" /><Relationship Id="customR5F63C3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 a nehtový designér / 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"https://www.nsp.cz/jednotka-prace/manikerka-pedikerka"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https://www.nsp.cz/jednotka-prace/manikerka-pedikerka#zdravotni-zpusobilost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 a nehtový designér /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 a nehtový designér / manikérka a nehtová designérka, 20.10.2026 11:51:05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2ABF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758D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