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9338115" Type="http://schemas.openxmlformats.org/officeDocument/2006/relationships/officeDocument" Target="/word/document.xml" /><Relationship Id="coreR49338115" Type="http://schemas.openxmlformats.org/package/2006/relationships/metadata/core-properties" Target="/docProps/core.xml" /><Relationship Id="customR4933811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hydroizolací spodní stavby (kód: 36-039-H)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hydroizolací spodní stavby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hydroizolací spodních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montáže a opravy hydroizolací spodních a inženýrských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Prokazování znalostí technologických postupů pro provádění hydroizolací spodních a inženýrských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Návrh pracovních postupů, nářadí, pracovních pomůcek a materiálů pro montáže a opravy hydroizolací spodních a inženýrských staveb</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Výpočet potřeby materiálů pro provádění montáží a oprav hydroizolací spodních a inženýrských staveb</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kvality materiálů pro provádění montáží a oprav hydroizolací spodních a inženýrských staveb</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Posuzování nosných podkladů pro provádění hydroizolací spodních a inženýrských staveb</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Příprava hydroizolačních materiálů pro provádění montáží a oprav spodních a inženýrských staveb</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svařovacích přístrojů a nástrojů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Doprava izolačních a ostatních materiálů a jejich ukládání, obsluhování dopravních prostředků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hydroizolací spodních a inženýrských staveb</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Opracovávání konstrukčních detailů hydroizolací spodních a inženýrských staveb</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Prokazování znalostí provádění ochrany hydroizolací inženýrských a spodních staveb</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Prokazování znalostí kontroly, ochrany, údržby a předávání provedených hydroizolací</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Nakládání s odpady a dodržování BOZP při provádění hydroizolací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2928" w:h="248" w:hRule="exact" w:wrap="none" w:vAnchor="page" w:hAnchor="margin" w:x="28" w:y="1206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hydroizolací spodních staveb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Rozlišit různé druhy stavební dokumentace, vyhledat a určit druh použitých vodotěsných izolací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Číst projektovou dokumentaci – technickou zprávu a stavební výkresy (půdorysy, řezy a detaily), výpočty (výkaz výměr, výpis prvků atd.)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s ústním vysvětlením</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Číst technickou dokumentaci, technologické předpisy provádění izolací, hydrogeologické průzkumy, předpisy bezpečnosti práce atd.</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s ústním vysvětlením</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 technologických postupech pro montáže a opravy hydroizolací spodních a inženýrských staveb</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831" w:hRule="exact" w:wrap="none" w:vAnchor="page" w:hAnchor="margin" w:x="45" w:y="6920"/>
        <w:rPr>
          <w:rStyle w:val="C3"/>
          <w:rtl w:val="0"/>
        </w:rPr>
      </w:pPr>
    </w:p>
    <w:p>
      <w:pPr>
        <w:pStyle w:val="P13"/>
        <w:framePr w:w="6658" w:h="704" w:hRule="exact" w:wrap="none" w:vAnchor="page" w:hAnchor="margin" w:x="71" w:y="6976"/>
        <w:rPr>
          <w:rStyle w:val="C11"/>
          <w:rtl w:val="0"/>
        </w:rPr>
      </w:pPr>
      <w:r>
        <w:rPr>
          <w:rStyle w:val="C11"/>
          <w:rtl w:val="0"/>
        </w:rPr>
        <w:t>a) Vybrat a popsat technologický postup odpovídající zadanému úkolu montáže nebo opravy hydroizolace a zadanému druhu hydroizolace (proti zemní vlhkosti, tlakové vodě, agresivní vodě)</w:t>
      </w:r>
    </w:p>
    <w:p>
      <w:pPr>
        <w:pStyle w:val="P28"/>
        <w:framePr w:w="3921" w:h="831" w:hRule="exact" w:wrap="none" w:vAnchor="page" w:hAnchor="margin" w:x="6800" w:y="6920"/>
        <w:rPr>
          <w:rStyle w:val="C3"/>
          <w:rtl w:val="0"/>
        </w:rPr>
      </w:pPr>
    </w:p>
    <w:p>
      <w:pPr>
        <w:pStyle w:val="P29"/>
        <w:framePr w:w="3839" w:h="704" w:hRule="exact" w:wrap="none" w:vAnchor="page" w:hAnchor="margin" w:x="6856" w:y="6976"/>
        <w:rPr>
          <w:rStyle w:val="C21"/>
          <w:rtl w:val="0"/>
        </w:rPr>
      </w:pPr>
      <w:r>
        <w:rPr>
          <w:rStyle w:val="C21"/>
          <w:rtl w:val="0"/>
        </w:rPr>
        <w:t>Praktické předvedení s ústním vysvětlením</w:t>
      </w:r>
    </w:p>
    <w:p>
      <w:pPr>
        <w:pStyle w:val="P16"/>
        <w:framePr w:w="6710" w:h="376" w:hRule="exact" w:wrap="none" w:vAnchor="page" w:hAnchor="margin" w:x="45" w:y="7751"/>
        <w:rPr>
          <w:rStyle w:val="C3"/>
          <w:rtl w:val="0"/>
        </w:rPr>
      </w:pPr>
    </w:p>
    <w:p>
      <w:pPr>
        <w:pStyle w:val="P17"/>
        <w:framePr w:w="6658" w:h="249" w:hRule="exact" w:wrap="none" w:vAnchor="page" w:hAnchor="margin" w:x="71" w:y="7807"/>
        <w:rPr>
          <w:rStyle w:val="C13"/>
          <w:rtl w:val="0"/>
        </w:rPr>
      </w:pPr>
      <w:r>
        <w:rPr>
          <w:rStyle w:val="C13"/>
          <w:rtl w:val="0"/>
        </w:rPr>
        <w:t>b) Vysvětlit technologický postup a odůvodnit výběr navržené technologie</w:t>
      </w:r>
    </w:p>
    <w:p>
      <w:pPr>
        <w:pStyle w:val="P30"/>
        <w:framePr w:w="3921" w:h="376" w:hRule="exact" w:wrap="none" w:vAnchor="page" w:hAnchor="margin" w:x="6800" w:y="7751"/>
        <w:rPr>
          <w:rStyle w:val="C3"/>
          <w:rtl w:val="0"/>
        </w:rPr>
      </w:pPr>
    </w:p>
    <w:p>
      <w:pPr>
        <w:pStyle w:val="P31"/>
        <w:framePr w:w="3839" w:h="249" w:hRule="exact" w:wrap="none" w:vAnchor="page" w:hAnchor="margin" w:x="6856" w:y="7807"/>
        <w:rPr>
          <w:rStyle w:val="C22"/>
          <w:rtl w:val="0"/>
        </w:rPr>
      </w:pPr>
      <w:r>
        <w:rPr>
          <w:rStyle w:val="C22"/>
          <w:rtl w:val="0"/>
        </w:rPr>
        <w:t>Ústní ověření</w:t>
      </w:r>
    </w:p>
    <w:p>
      <w:pPr>
        <w:pStyle w:val="P32"/>
        <w:framePr w:w="10710" w:h="248" w:hRule="exact" w:wrap="none" w:vAnchor="page" w:hAnchor="margin" w:x="28" w:y="8240"/>
        <w:rPr>
          <w:rStyle w:val="C23"/>
          <w:rtl w:val="0"/>
        </w:rPr>
      </w:pPr>
      <w:r>
        <w:rPr>
          <w:rStyle w:val="C23"/>
          <w:rtl w:val="0"/>
        </w:rPr>
        <w:t>Je třeba splnit obě kritéria.</w:t>
      </w:r>
    </w:p>
    <w:p>
      <w:pPr>
        <w:pStyle w:val="P23"/>
        <w:framePr w:w="10710" w:h="547" w:hRule="exact" w:wrap="none" w:vAnchor="page" w:hAnchor="margin" w:x="28" w:y="8676"/>
        <w:rPr>
          <w:rStyle w:val="C18"/>
          <w:rtl w:val="0"/>
        </w:rPr>
      </w:pPr>
      <w:r>
        <w:rPr>
          <w:rStyle w:val="C18"/>
          <w:rtl w:val="0"/>
        </w:rPr>
        <w:t>Prokazování znalostí technologických postupů pro provádění hydroizolací spodních a inženýrských staveb</w:t>
      </w:r>
    </w:p>
    <w:p>
      <w:pPr>
        <w:pStyle w:val="P24"/>
        <w:framePr w:w="6713" w:h="376" w:hRule="exact" w:wrap="none" w:vAnchor="page" w:hAnchor="margin" w:x="45" w:y="9323"/>
        <w:rPr>
          <w:rStyle w:val="C3"/>
          <w:rtl w:val="0"/>
        </w:rPr>
      </w:pPr>
    </w:p>
    <w:p>
      <w:pPr>
        <w:pStyle w:val="P25"/>
        <w:framePr w:w="6661" w:h="249" w:hRule="exact" w:wrap="none" w:vAnchor="page" w:hAnchor="margin" w:x="71" w:y="9394"/>
        <w:rPr>
          <w:rStyle w:val="C19"/>
          <w:rtl w:val="0"/>
        </w:rPr>
      </w:pPr>
      <w:r>
        <w:rPr>
          <w:rStyle w:val="C19"/>
          <w:rtl w:val="0"/>
        </w:rPr>
        <w:t>Kritéria hodnocení</w:t>
      </w:r>
    </w:p>
    <w:p>
      <w:pPr>
        <w:pStyle w:val="P26"/>
        <w:framePr w:w="3918" w:h="376" w:hRule="exact" w:wrap="none" w:vAnchor="page" w:hAnchor="margin" w:x="6803" w:y="9323"/>
        <w:rPr>
          <w:rStyle w:val="C3"/>
          <w:rtl w:val="0"/>
        </w:rPr>
      </w:pPr>
    </w:p>
    <w:p>
      <w:pPr>
        <w:pStyle w:val="P27"/>
        <w:framePr w:w="3836" w:h="249" w:hRule="exact" w:wrap="none" w:vAnchor="page" w:hAnchor="margin" w:x="6859" w:y="9394"/>
        <w:rPr>
          <w:rStyle w:val="C20"/>
          <w:rtl w:val="0"/>
        </w:rPr>
      </w:pPr>
      <w:r>
        <w:rPr>
          <w:rStyle w:val="C20"/>
          <w:rtl w:val="0"/>
        </w:rPr>
        <w:t>Způsoby ověření</w:t>
      </w:r>
    </w:p>
    <w:p>
      <w:pPr>
        <w:pStyle w:val="P12"/>
        <w:framePr w:w="6710" w:h="607" w:hRule="exact" w:wrap="none" w:vAnchor="page" w:hAnchor="margin" w:x="45" w:y="9699"/>
        <w:rPr>
          <w:rStyle w:val="C3"/>
          <w:rtl w:val="0"/>
        </w:rPr>
      </w:pPr>
    </w:p>
    <w:p>
      <w:pPr>
        <w:pStyle w:val="P13"/>
        <w:framePr w:w="6658" w:h="480" w:hRule="exact" w:wrap="none" w:vAnchor="page" w:hAnchor="margin" w:x="71" w:y="9755"/>
        <w:rPr>
          <w:rStyle w:val="C11"/>
          <w:rtl w:val="0"/>
        </w:rPr>
      </w:pPr>
      <w:r>
        <w:rPr>
          <w:rStyle w:val="C11"/>
          <w:rtl w:val="0"/>
        </w:rPr>
        <w:t>a) Vysvětlit technologii vzájemného spojování hydroizolačních materiálů (asfaltových, fóliových, stěrkových, stříkaných, bentonitových)</w:t>
      </w:r>
    </w:p>
    <w:p>
      <w:pPr>
        <w:pStyle w:val="P28"/>
        <w:framePr w:w="3921" w:h="607" w:hRule="exact" w:wrap="none" w:vAnchor="page" w:hAnchor="margin" w:x="6800" w:y="9699"/>
        <w:rPr>
          <w:rStyle w:val="C3"/>
          <w:rtl w:val="0"/>
        </w:rPr>
      </w:pPr>
    </w:p>
    <w:p>
      <w:pPr>
        <w:pStyle w:val="P29"/>
        <w:framePr w:w="3839" w:h="480" w:hRule="exact" w:wrap="none" w:vAnchor="page" w:hAnchor="margin" w:x="6856" w:y="9755"/>
        <w:rPr>
          <w:rStyle w:val="C21"/>
          <w:rtl w:val="0"/>
        </w:rPr>
      </w:pPr>
      <w:r>
        <w:rPr>
          <w:rStyle w:val="C21"/>
          <w:rtl w:val="0"/>
        </w:rPr>
        <w:t>Ústní ověření</w:t>
      </w:r>
    </w:p>
    <w:p>
      <w:pPr>
        <w:pStyle w:val="P16"/>
        <w:framePr w:w="6710" w:h="607" w:hRule="exact" w:wrap="none" w:vAnchor="page" w:hAnchor="margin" w:x="45" w:y="10306"/>
        <w:rPr>
          <w:rStyle w:val="C3"/>
          <w:rtl w:val="0"/>
        </w:rPr>
      </w:pPr>
    </w:p>
    <w:p>
      <w:pPr>
        <w:pStyle w:val="P17"/>
        <w:framePr w:w="6658" w:h="480" w:hRule="exact" w:wrap="none" w:vAnchor="page" w:hAnchor="margin" w:x="71" w:y="10362"/>
        <w:rPr>
          <w:rStyle w:val="C13"/>
          <w:rtl w:val="0"/>
        </w:rPr>
      </w:pPr>
      <w:r>
        <w:rPr>
          <w:rStyle w:val="C13"/>
          <w:rtl w:val="0"/>
        </w:rPr>
        <w:t>b) Vysvětlit technologii připojování hydroizolačních materiálů k podkladu navařováním</w:t>
      </w:r>
    </w:p>
    <w:p>
      <w:pPr>
        <w:pStyle w:val="P30"/>
        <w:framePr w:w="3921" w:h="607" w:hRule="exact" w:wrap="none" w:vAnchor="page" w:hAnchor="margin" w:x="6800" w:y="10306"/>
        <w:rPr>
          <w:rStyle w:val="C3"/>
          <w:rtl w:val="0"/>
        </w:rPr>
      </w:pPr>
    </w:p>
    <w:p>
      <w:pPr>
        <w:pStyle w:val="P31"/>
        <w:framePr w:w="3839" w:h="480" w:hRule="exact" w:wrap="none" w:vAnchor="page" w:hAnchor="margin" w:x="6856" w:y="10362"/>
        <w:rPr>
          <w:rStyle w:val="C22"/>
          <w:rtl w:val="0"/>
        </w:rPr>
      </w:pPr>
      <w:r>
        <w:rPr>
          <w:rStyle w:val="C22"/>
          <w:rtl w:val="0"/>
        </w:rPr>
        <w:t>Ústní ověření</w:t>
      </w:r>
    </w:p>
    <w:p>
      <w:pPr>
        <w:pStyle w:val="P12"/>
        <w:framePr w:w="6710" w:h="607" w:hRule="exact" w:wrap="none" w:vAnchor="page" w:hAnchor="margin" w:x="45" w:y="10913"/>
        <w:rPr>
          <w:rStyle w:val="C3"/>
          <w:rtl w:val="0"/>
        </w:rPr>
      </w:pPr>
    </w:p>
    <w:p>
      <w:pPr>
        <w:pStyle w:val="P13"/>
        <w:framePr w:w="6658" w:h="480" w:hRule="exact" w:wrap="none" w:vAnchor="page" w:hAnchor="margin" w:x="71" w:y="10969"/>
        <w:rPr>
          <w:rStyle w:val="C11"/>
          <w:rtl w:val="0"/>
        </w:rPr>
      </w:pPr>
      <w:r>
        <w:rPr>
          <w:rStyle w:val="C11"/>
          <w:rtl w:val="0"/>
        </w:rPr>
        <w:t>c) Vysvětlit technologii připojování hydroizolačních materiálů k podkladu lepením lepidly (včetně samolepicích úprav)</w:t>
      </w:r>
    </w:p>
    <w:p>
      <w:pPr>
        <w:pStyle w:val="P28"/>
        <w:framePr w:w="3921" w:h="607" w:hRule="exact" w:wrap="none" w:vAnchor="page" w:hAnchor="margin" w:x="6800" w:y="10913"/>
        <w:rPr>
          <w:rStyle w:val="C3"/>
          <w:rtl w:val="0"/>
        </w:rPr>
      </w:pPr>
    </w:p>
    <w:p>
      <w:pPr>
        <w:pStyle w:val="P29"/>
        <w:framePr w:w="3839" w:h="480" w:hRule="exact" w:wrap="none" w:vAnchor="page" w:hAnchor="margin" w:x="6856" w:y="10969"/>
        <w:rPr>
          <w:rStyle w:val="C21"/>
          <w:rtl w:val="0"/>
        </w:rPr>
      </w:pPr>
      <w:r>
        <w:rPr>
          <w:rStyle w:val="C21"/>
          <w:rtl w:val="0"/>
        </w:rPr>
        <w:t>Ústní ověření</w:t>
      </w:r>
    </w:p>
    <w:p>
      <w:pPr>
        <w:pStyle w:val="P16"/>
        <w:framePr w:w="6710" w:h="607" w:hRule="exact" w:wrap="none" w:vAnchor="page" w:hAnchor="margin" w:x="45" w:y="11519"/>
        <w:rPr>
          <w:rStyle w:val="C3"/>
          <w:rtl w:val="0"/>
        </w:rPr>
      </w:pPr>
    </w:p>
    <w:p>
      <w:pPr>
        <w:pStyle w:val="P17"/>
        <w:framePr w:w="6658" w:h="480" w:hRule="exact" w:wrap="none" w:vAnchor="page" w:hAnchor="margin" w:x="71" w:y="11575"/>
        <w:rPr>
          <w:rStyle w:val="C13"/>
          <w:rtl w:val="0"/>
        </w:rPr>
      </w:pPr>
      <w:r>
        <w:rPr>
          <w:rStyle w:val="C13"/>
          <w:rtl w:val="0"/>
        </w:rPr>
        <w:t>d) Vysvětlit technologii připojování hydroizolačních materiálů k podkladu mechanickým kotvením (na svislých konstrukcích)</w:t>
      </w:r>
    </w:p>
    <w:p>
      <w:pPr>
        <w:pStyle w:val="P30"/>
        <w:framePr w:w="3921" w:h="607" w:hRule="exact" w:wrap="none" w:vAnchor="page" w:hAnchor="margin" w:x="6800" w:y="11519"/>
        <w:rPr>
          <w:rStyle w:val="C3"/>
          <w:rtl w:val="0"/>
        </w:rPr>
      </w:pPr>
    </w:p>
    <w:p>
      <w:pPr>
        <w:pStyle w:val="P31"/>
        <w:framePr w:w="3839" w:h="480" w:hRule="exact" w:wrap="none" w:vAnchor="page" w:hAnchor="margin" w:x="6856" w:y="11575"/>
        <w:rPr>
          <w:rStyle w:val="C22"/>
          <w:rtl w:val="0"/>
        </w:rPr>
      </w:pPr>
      <w:r>
        <w:rPr>
          <w:rStyle w:val="C22"/>
          <w:rtl w:val="0"/>
        </w:rPr>
        <w:t>Ústní ověření</w:t>
      </w:r>
    </w:p>
    <w:p>
      <w:pPr>
        <w:pStyle w:val="P12"/>
        <w:framePr w:w="6710" w:h="607" w:hRule="exact" w:wrap="none" w:vAnchor="page" w:hAnchor="margin" w:x="45" w:y="12126"/>
        <w:rPr>
          <w:rStyle w:val="C3"/>
          <w:rtl w:val="0"/>
        </w:rPr>
      </w:pPr>
    </w:p>
    <w:p>
      <w:pPr>
        <w:pStyle w:val="P13"/>
        <w:framePr w:w="6658" w:h="480" w:hRule="exact" w:wrap="none" w:vAnchor="page" w:hAnchor="margin" w:x="71" w:y="12182"/>
        <w:rPr>
          <w:rStyle w:val="C11"/>
          <w:rtl w:val="0"/>
        </w:rPr>
      </w:pPr>
      <w:r>
        <w:rPr>
          <w:rStyle w:val="C11"/>
          <w:rtl w:val="0"/>
        </w:rPr>
        <w:t>e) Vysvětlit technologii připojování hydroizolačních materiálů k podkladu volným položením</w:t>
      </w:r>
    </w:p>
    <w:p>
      <w:pPr>
        <w:pStyle w:val="P28"/>
        <w:framePr w:w="3921" w:h="607" w:hRule="exact" w:wrap="none" w:vAnchor="page" w:hAnchor="margin" w:x="6800" w:y="12126"/>
        <w:rPr>
          <w:rStyle w:val="C3"/>
          <w:rtl w:val="0"/>
        </w:rPr>
      </w:pPr>
    </w:p>
    <w:p>
      <w:pPr>
        <w:pStyle w:val="P29"/>
        <w:framePr w:w="3839" w:h="480" w:hRule="exact" w:wrap="none" w:vAnchor="page" w:hAnchor="margin" w:x="6856" w:y="12182"/>
        <w:rPr>
          <w:rStyle w:val="C21"/>
          <w:rtl w:val="0"/>
        </w:rPr>
      </w:pPr>
      <w:r>
        <w:rPr>
          <w:rStyle w:val="C21"/>
          <w:rtl w:val="0"/>
        </w:rPr>
        <w:t>Ústní ověření</w:t>
      </w:r>
    </w:p>
    <w:p>
      <w:pPr>
        <w:pStyle w:val="P32"/>
        <w:framePr w:w="10710" w:h="248" w:hRule="exact" w:wrap="none" w:vAnchor="page" w:hAnchor="margin" w:x="28" w:y="1284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Návrh pracovních postupů, nářadí, pracovních pomůcek a materiálů pro montáže a opravy hydroizolací spodních a inženýrských staveb</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pracovní postup pro hydroizolace spodních staveb</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Navrhnout pracovní postup pro hydroizolace mostovek</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Navrhnout pracovní postup pro hydroizolace tunelů</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Navrhnout pracovní postup pro dodatečné hydroizolace v interiérech (zejména koupelny atd.)</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Volit pracovní nářadí a pracovní pomůcky pro zadaný pracovní úkol</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w:t>
      </w:r>
    </w:p>
    <w:p>
      <w:pPr>
        <w:pStyle w:val="P16"/>
        <w:framePr w:w="6710" w:h="376" w:hRule="exact" w:wrap="none" w:vAnchor="page" w:hAnchor="margin" w:x="45" w:y="5289"/>
        <w:rPr>
          <w:rStyle w:val="C3"/>
          <w:rtl w:val="0"/>
        </w:rPr>
      </w:pPr>
    </w:p>
    <w:p>
      <w:pPr>
        <w:pStyle w:val="P17"/>
        <w:framePr w:w="6658" w:h="249" w:hRule="exact" w:wrap="none" w:vAnchor="page" w:hAnchor="margin" w:x="71" w:y="5345"/>
        <w:rPr>
          <w:rStyle w:val="C13"/>
          <w:rtl w:val="0"/>
        </w:rPr>
      </w:pPr>
      <w:r>
        <w:rPr>
          <w:rStyle w:val="C13"/>
          <w:rtl w:val="0"/>
        </w:rPr>
        <w:t>f) Volit materiál pro zadaný pracovní úkol a návrh odůvodnit</w:t>
      </w:r>
    </w:p>
    <w:p>
      <w:pPr>
        <w:pStyle w:val="P30"/>
        <w:framePr w:w="3921" w:h="376" w:hRule="exact" w:wrap="none" w:vAnchor="page" w:hAnchor="margin" w:x="6800" w:y="5289"/>
        <w:rPr>
          <w:rStyle w:val="C3"/>
          <w:rtl w:val="0"/>
        </w:rPr>
      </w:pPr>
    </w:p>
    <w:p>
      <w:pPr>
        <w:pStyle w:val="P31"/>
        <w:framePr w:w="3839" w:h="249" w:hRule="exact" w:wrap="none" w:vAnchor="page" w:hAnchor="margin" w:x="6856" w:y="5345"/>
        <w:rPr>
          <w:rStyle w:val="C22"/>
          <w:rtl w:val="0"/>
        </w:rPr>
      </w:pPr>
      <w:r>
        <w:rPr>
          <w:rStyle w:val="C22"/>
          <w:rtl w:val="0"/>
        </w:rPr>
        <w:t>Praktické předvedení</w:t>
      </w:r>
    </w:p>
    <w:p>
      <w:pPr>
        <w:pStyle w:val="P32"/>
        <w:framePr w:w="10710" w:h="248" w:hRule="exact" w:wrap="none" w:vAnchor="page" w:hAnchor="margin" w:x="28" w:y="5778"/>
        <w:rPr>
          <w:rStyle w:val="C23"/>
          <w:rtl w:val="0"/>
        </w:rPr>
      </w:pPr>
      <w:r>
        <w:rPr>
          <w:rStyle w:val="C23"/>
          <w:rtl w:val="0"/>
        </w:rPr>
        <w:t>Je třeba splnit kritéria dle části B standardu.</w:t>
      </w:r>
    </w:p>
    <w:p>
      <w:pPr>
        <w:pStyle w:val="P23"/>
        <w:framePr w:w="10710" w:h="547" w:hRule="exact" w:wrap="none" w:vAnchor="page" w:hAnchor="margin" w:x="28" w:y="6214"/>
        <w:rPr>
          <w:rStyle w:val="C18"/>
          <w:rtl w:val="0"/>
        </w:rPr>
      </w:pPr>
      <w:r>
        <w:rPr>
          <w:rStyle w:val="C18"/>
          <w:rtl w:val="0"/>
        </w:rPr>
        <w:t>Výpočet potřeby materiálů pro provádění montáží a oprav hydroizolací spodních a inženýrských staveb</w:t>
      </w:r>
    </w:p>
    <w:p>
      <w:pPr>
        <w:pStyle w:val="P24"/>
        <w:framePr w:w="6713" w:h="376" w:hRule="exact" w:wrap="none" w:vAnchor="page" w:hAnchor="margin" w:x="45" w:y="6861"/>
        <w:rPr>
          <w:rStyle w:val="C3"/>
          <w:rtl w:val="0"/>
        </w:rPr>
      </w:pPr>
    </w:p>
    <w:p>
      <w:pPr>
        <w:pStyle w:val="P25"/>
        <w:framePr w:w="6661" w:h="249" w:hRule="exact" w:wrap="none" w:vAnchor="page" w:hAnchor="margin" w:x="71" w:y="6932"/>
        <w:rPr>
          <w:rStyle w:val="C19"/>
          <w:rtl w:val="0"/>
        </w:rPr>
      </w:pPr>
      <w:r>
        <w:rPr>
          <w:rStyle w:val="C19"/>
          <w:rtl w:val="0"/>
        </w:rPr>
        <w:t>Kritéria hodnocení</w:t>
      </w:r>
    </w:p>
    <w:p>
      <w:pPr>
        <w:pStyle w:val="P26"/>
        <w:framePr w:w="3918" w:h="376" w:hRule="exact" w:wrap="none" w:vAnchor="page" w:hAnchor="margin" w:x="6803" w:y="6861"/>
        <w:rPr>
          <w:rStyle w:val="C3"/>
          <w:rtl w:val="0"/>
        </w:rPr>
      </w:pPr>
    </w:p>
    <w:p>
      <w:pPr>
        <w:pStyle w:val="P27"/>
        <w:framePr w:w="3836" w:h="249" w:hRule="exact" w:wrap="none" w:vAnchor="page" w:hAnchor="margin" w:x="6859" w:y="6932"/>
        <w:rPr>
          <w:rStyle w:val="C20"/>
          <w:rtl w:val="0"/>
        </w:rPr>
      </w:pPr>
      <w:r>
        <w:rPr>
          <w:rStyle w:val="C20"/>
          <w:rtl w:val="0"/>
        </w:rPr>
        <w:t>Způsoby ověření</w:t>
      </w:r>
    </w:p>
    <w:p>
      <w:pPr>
        <w:pStyle w:val="P12"/>
        <w:framePr w:w="6710" w:h="607" w:hRule="exact" w:wrap="none" w:vAnchor="page" w:hAnchor="margin" w:x="45" w:y="7237"/>
        <w:rPr>
          <w:rStyle w:val="C3"/>
          <w:rtl w:val="0"/>
        </w:rPr>
      </w:pPr>
    </w:p>
    <w:p>
      <w:pPr>
        <w:pStyle w:val="P13"/>
        <w:framePr w:w="6658" w:h="480" w:hRule="exact" w:wrap="none" w:vAnchor="page" w:hAnchor="margin" w:x="71" w:y="7293"/>
        <w:rPr>
          <w:rStyle w:val="C11"/>
          <w:rtl w:val="0"/>
        </w:rPr>
      </w:pPr>
      <w:r>
        <w:rPr>
          <w:rStyle w:val="C11"/>
          <w:rtl w:val="0"/>
        </w:rPr>
        <w:t>a) Vypočítat plochu určenou k izolování z rozměrů naměřených nebo odečtených z výkresů</w:t>
      </w:r>
    </w:p>
    <w:p>
      <w:pPr>
        <w:pStyle w:val="P28"/>
        <w:framePr w:w="3921" w:h="607" w:hRule="exact" w:wrap="none" w:vAnchor="page" w:hAnchor="margin" w:x="6800" w:y="7237"/>
        <w:rPr>
          <w:rStyle w:val="C3"/>
          <w:rtl w:val="0"/>
        </w:rPr>
      </w:pPr>
    </w:p>
    <w:p>
      <w:pPr>
        <w:pStyle w:val="P29"/>
        <w:framePr w:w="3839" w:h="480" w:hRule="exact" w:wrap="none" w:vAnchor="page" w:hAnchor="margin" w:x="6856" w:y="7293"/>
        <w:rPr>
          <w:rStyle w:val="C21"/>
          <w:rtl w:val="0"/>
        </w:rPr>
      </w:pPr>
      <w:r>
        <w:rPr>
          <w:rStyle w:val="C21"/>
          <w:rtl w:val="0"/>
        </w:rPr>
        <w:t>Praktické předvedení s výpočtem</w:t>
      </w:r>
    </w:p>
    <w:p>
      <w:pPr>
        <w:pStyle w:val="P16"/>
        <w:framePr w:w="6710" w:h="376" w:hRule="exact" w:wrap="none" w:vAnchor="page" w:hAnchor="margin" w:x="45" w:y="7844"/>
        <w:rPr>
          <w:rStyle w:val="C3"/>
          <w:rtl w:val="0"/>
        </w:rPr>
      </w:pPr>
    </w:p>
    <w:p>
      <w:pPr>
        <w:pStyle w:val="P17"/>
        <w:framePr w:w="6658" w:h="249" w:hRule="exact" w:wrap="none" w:vAnchor="page" w:hAnchor="margin" w:x="71" w:y="7900"/>
        <w:rPr>
          <w:rStyle w:val="C13"/>
          <w:rtl w:val="0"/>
        </w:rPr>
      </w:pPr>
      <w:r>
        <w:rPr>
          <w:rStyle w:val="C13"/>
          <w:rtl w:val="0"/>
        </w:rPr>
        <w:t>b) Vypočítat potřebu materiálů a prvků pro plochu určenou k izolování</w:t>
      </w:r>
    </w:p>
    <w:p>
      <w:pPr>
        <w:pStyle w:val="P30"/>
        <w:framePr w:w="3921" w:h="376" w:hRule="exact" w:wrap="none" w:vAnchor="page" w:hAnchor="margin" w:x="6800" w:y="7844"/>
        <w:rPr>
          <w:rStyle w:val="C3"/>
          <w:rtl w:val="0"/>
        </w:rPr>
      </w:pPr>
    </w:p>
    <w:p>
      <w:pPr>
        <w:pStyle w:val="P31"/>
        <w:framePr w:w="3839" w:h="249" w:hRule="exact" w:wrap="none" w:vAnchor="page" w:hAnchor="margin" w:x="6856" w:y="7900"/>
        <w:rPr>
          <w:rStyle w:val="C22"/>
          <w:rtl w:val="0"/>
        </w:rPr>
      </w:pPr>
      <w:r>
        <w:rPr>
          <w:rStyle w:val="C22"/>
          <w:rtl w:val="0"/>
        </w:rPr>
        <w:t>Praktické předvedení s výpočtem</w:t>
      </w:r>
    </w:p>
    <w:p>
      <w:pPr>
        <w:pStyle w:val="P32"/>
        <w:framePr w:w="10710" w:h="248" w:hRule="exact" w:wrap="none" w:vAnchor="page" w:hAnchor="margin" w:x="28" w:y="8333"/>
        <w:rPr>
          <w:rStyle w:val="C23"/>
          <w:rtl w:val="0"/>
        </w:rPr>
      </w:pPr>
      <w:r>
        <w:rPr>
          <w:rStyle w:val="C23"/>
          <w:rtl w:val="0"/>
        </w:rPr>
        <w:t>Je třeba splnit obě kritéria.</w:t>
      </w:r>
    </w:p>
    <w:p>
      <w:pPr>
        <w:pStyle w:val="P23"/>
        <w:framePr w:w="10710" w:h="547" w:hRule="exact" w:wrap="none" w:vAnchor="page" w:hAnchor="margin" w:x="28" w:y="8769"/>
        <w:rPr>
          <w:rStyle w:val="C18"/>
          <w:rtl w:val="0"/>
        </w:rPr>
      </w:pPr>
      <w:r>
        <w:rPr>
          <w:rStyle w:val="C18"/>
          <w:rtl w:val="0"/>
        </w:rPr>
        <w:t>Posuzování kvality materiálů pro provádění montáží a oprav hydroizolací spodních a inženýrských staveb</w:t>
      </w:r>
    </w:p>
    <w:p>
      <w:pPr>
        <w:pStyle w:val="P24"/>
        <w:framePr w:w="6713" w:h="376" w:hRule="exact" w:wrap="none" w:vAnchor="page" w:hAnchor="margin" w:x="45" w:y="9416"/>
        <w:rPr>
          <w:rStyle w:val="C3"/>
          <w:rtl w:val="0"/>
        </w:rPr>
      </w:pPr>
    </w:p>
    <w:p>
      <w:pPr>
        <w:pStyle w:val="P25"/>
        <w:framePr w:w="6661" w:h="249" w:hRule="exact" w:wrap="none" w:vAnchor="page" w:hAnchor="margin" w:x="71" w:y="9487"/>
        <w:rPr>
          <w:rStyle w:val="C19"/>
          <w:rtl w:val="0"/>
        </w:rPr>
      </w:pPr>
      <w:r>
        <w:rPr>
          <w:rStyle w:val="C19"/>
          <w:rtl w:val="0"/>
        </w:rPr>
        <w:t>Kritéria hodnocení</w:t>
      </w:r>
    </w:p>
    <w:p>
      <w:pPr>
        <w:pStyle w:val="P26"/>
        <w:framePr w:w="3918" w:h="376" w:hRule="exact" w:wrap="none" w:vAnchor="page" w:hAnchor="margin" w:x="6803" w:y="9416"/>
        <w:rPr>
          <w:rStyle w:val="C3"/>
          <w:rtl w:val="0"/>
        </w:rPr>
      </w:pPr>
    </w:p>
    <w:p>
      <w:pPr>
        <w:pStyle w:val="P27"/>
        <w:framePr w:w="3836" w:h="249" w:hRule="exact" w:wrap="none" w:vAnchor="page" w:hAnchor="margin" w:x="6859" w:y="9487"/>
        <w:rPr>
          <w:rStyle w:val="C20"/>
          <w:rtl w:val="0"/>
        </w:rPr>
      </w:pPr>
      <w:r>
        <w:rPr>
          <w:rStyle w:val="C20"/>
          <w:rtl w:val="0"/>
        </w:rPr>
        <w:t>Způsoby ověření</w:t>
      </w:r>
    </w:p>
    <w:p>
      <w:pPr>
        <w:pStyle w:val="P12"/>
        <w:framePr w:w="6710" w:h="607" w:hRule="exact" w:wrap="none" w:vAnchor="page" w:hAnchor="margin" w:x="45" w:y="9792"/>
        <w:rPr>
          <w:rStyle w:val="C3"/>
          <w:rtl w:val="0"/>
        </w:rPr>
      </w:pPr>
    </w:p>
    <w:p>
      <w:pPr>
        <w:pStyle w:val="P13"/>
        <w:framePr w:w="6658" w:h="480" w:hRule="exact" w:wrap="none" w:vAnchor="page" w:hAnchor="margin" w:x="71" w:y="9848"/>
        <w:rPr>
          <w:rStyle w:val="C11"/>
          <w:rtl w:val="0"/>
        </w:rPr>
      </w:pPr>
      <w:r>
        <w:rPr>
          <w:rStyle w:val="C11"/>
          <w:rtl w:val="0"/>
        </w:rPr>
        <w:t>a) Posoudit kvalitu a použitelnost konkrétního izolačního materiálu (hydroizolace, tepelné izolace a pomocných materiálů)</w:t>
      </w:r>
    </w:p>
    <w:p>
      <w:pPr>
        <w:pStyle w:val="P28"/>
        <w:framePr w:w="3921" w:h="607" w:hRule="exact" w:wrap="none" w:vAnchor="page" w:hAnchor="margin" w:x="6800" w:y="9792"/>
        <w:rPr>
          <w:rStyle w:val="C3"/>
          <w:rtl w:val="0"/>
        </w:rPr>
      </w:pPr>
    </w:p>
    <w:p>
      <w:pPr>
        <w:pStyle w:val="P29"/>
        <w:framePr w:w="3839" w:h="480" w:hRule="exact" w:wrap="none" w:vAnchor="page" w:hAnchor="margin" w:x="6856" w:y="9848"/>
        <w:rPr>
          <w:rStyle w:val="C21"/>
          <w:rtl w:val="0"/>
        </w:rPr>
      </w:pPr>
      <w:r>
        <w:rPr>
          <w:rStyle w:val="C21"/>
          <w:rtl w:val="0"/>
        </w:rPr>
        <w:t>Praktické předvedení s ústním odůvodněním</w:t>
      </w:r>
    </w:p>
    <w:p>
      <w:pPr>
        <w:pStyle w:val="P16"/>
        <w:framePr w:w="6710" w:h="607" w:hRule="exact" w:wrap="none" w:vAnchor="page" w:hAnchor="margin" w:x="45" w:y="10399"/>
        <w:rPr>
          <w:rStyle w:val="C3"/>
          <w:rtl w:val="0"/>
        </w:rPr>
      </w:pPr>
    </w:p>
    <w:p>
      <w:pPr>
        <w:pStyle w:val="P17"/>
        <w:framePr w:w="6658" w:h="480" w:hRule="exact" w:wrap="none" w:vAnchor="page" w:hAnchor="margin" w:x="71" w:y="10455"/>
        <w:rPr>
          <w:rStyle w:val="C13"/>
          <w:rtl w:val="0"/>
        </w:rPr>
      </w:pPr>
      <w:r>
        <w:rPr>
          <w:rStyle w:val="C13"/>
          <w:rtl w:val="0"/>
        </w:rPr>
        <w:t>b) Posoudit kvalitu a použitelnost doplňkových prvků (mechanického kotvení, profilovaných pasů, dilatačních uzávěrů atd.)</w:t>
      </w:r>
    </w:p>
    <w:p>
      <w:pPr>
        <w:pStyle w:val="P30"/>
        <w:framePr w:w="3921" w:h="607" w:hRule="exact" w:wrap="none" w:vAnchor="page" w:hAnchor="margin" w:x="6800" w:y="10399"/>
        <w:rPr>
          <w:rStyle w:val="C3"/>
          <w:rtl w:val="0"/>
        </w:rPr>
      </w:pPr>
    </w:p>
    <w:p>
      <w:pPr>
        <w:pStyle w:val="P31"/>
        <w:framePr w:w="3839" w:h="480" w:hRule="exact" w:wrap="none" w:vAnchor="page" w:hAnchor="margin" w:x="6856" w:y="10455"/>
        <w:rPr>
          <w:rStyle w:val="C22"/>
          <w:rtl w:val="0"/>
        </w:rPr>
      </w:pPr>
      <w:r>
        <w:rPr>
          <w:rStyle w:val="C22"/>
          <w:rtl w:val="0"/>
        </w:rPr>
        <w:t>Praktické předvedení s ústním odůvodněním</w:t>
      </w:r>
    </w:p>
    <w:p>
      <w:pPr>
        <w:pStyle w:val="P32"/>
        <w:framePr w:w="10710" w:h="248" w:hRule="exact" w:wrap="none" w:vAnchor="page" w:hAnchor="margin" w:x="28" w:y="11119"/>
        <w:rPr>
          <w:rStyle w:val="C23"/>
          <w:rtl w:val="0"/>
        </w:rPr>
      </w:pPr>
      <w:r>
        <w:rPr>
          <w:rStyle w:val="C23"/>
          <w:rtl w:val="0"/>
        </w:rPr>
        <w:t>Je třeba splnit obě kritéria.</w:t>
      </w:r>
    </w:p>
    <w:p>
      <w:pPr>
        <w:pStyle w:val="P23"/>
        <w:framePr w:w="10710" w:h="340" w:hRule="exact" w:wrap="none" w:vAnchor="page" w:hAnchor="margin" w:x="28" w:y="11555"/>
        <w:rPr>
          <w:rStyle w:val="C18"/>
          <w:rtl w:val="0"/>
        </w:rPr>
      </w:pPr>
      <w:r>
        <w:rPr>
          <w:rStyle w:val="C18"/>
          <w:rtl w:val="0"/>
        </w:rPr>
        <w:t>Posuzování nosných podkladů pro provádění hydroizolací spodních a inženýrských staveb</w:t>
      </w:r>
    </w:p>
    <w:p>
      <w:pPr>
        <w:pStyle w:val="P24"/>
        <w:framePr w:w="6713" w:h="376" w:hRule="exact" w:wrap="none" w:vAnchor="page" w:hAnchor="margin" w:x="45" w:y="11994"/>
        <w:rPr>
          <w:rStyle w:val="C3"/>
          <w:rtl w:val="0"/>
        </w:rPr>
      </w:pPr>
    </w:p>
    <w:p>
      <w:pPr>
        <w:pStyle w:val="P25"/>
        <w:framePr w:w="6661" w:h="249" w:hRule="exact" w:wrap="none" w:vAnchor="page" w:hAnchor="margin" w:x="71" w:y="12065"/>
        <w:rPr>
          <w:rStyle w:val="C19"/>
          <w:rtl w:val="0"/>
        </w:rPr>
      </w:pPr>
      <w:r>
        <w:rPr>
          <w:rStyle w:val="C19"/>
          <w:rtl w:val="0"/>
        </w:rPr>
        <w:t>Kritéria hodnocení</w:t>
      </w:r>
    </w:p>
    <w:p>
      <w:pPr>
        <w:pStyle w:val="P26"/>
        <w:framePr w:w="3918" w:h="376" w:hRule="exact" w:wrap="none" w:vAnchor="page" w:hAnchor="margin" w:x="6803" w:y="11994"/>
        <w:rPr>
          <w:rStyle w:val="C3"/>
          <w:rtl w:val="0"/>
        </w:rPr>
      </w:pPr>
    </w:p>
    <w:p>
      <w:pPr>
        <w:pStyle w:val="P27"/>
        <w:framePr w:w="3836" w:h="249" w:hRule="exact" w:wrap="none" w:vAnchor="page" w:hAnchor="margin" w:x="6859" w:y="12065"/>
        <w:rPr>
          <w:rStyle w:val="C20"/>
          <w:rtl w:val="0"/>
        </w:rPr>
      </w:pPr>
      <w:r>
        <w:rPr>
          <w:rStyle w:val="C20"/>
          <w:rtl w:val="0"/>
        </w:rPr>
        <w:t>Způsoby ověření</w:t>
      </w:r>
    </w:p>
    <w:p>
      <w:pPr>
        <w:pStyle w:val="P12"/>
        <w:framePr w:w="6710" w:h="831" w:hRule="exact" w:wrap="none" w:vAnchor="page" w:hAnchor="margin" w:x="45" w:y="12370"/>
        <w:rPr>
          <w:rStyle w:val="C3"/>
          <w:rtl w:val="0"/>
        </w:rPr>
      </w:pPr>
    </w:p>
    <w:p>
      <w:pPr>
        <w:pStyle w:val="P13"/>
        <w:framePr w:w="6658" w:h="704" w:hRule="exact" w:wrap="none" w:vAnchor="page" w:hAnchor="margin" w:x="71" w:y="12426"/>
        <w:rPr>
          <w:rStyle w:val="C11"/>
          <w:rtl w:val="0"/>
        </w:rPr>
      </w:pPr>
      <w:r>
        <w:rPr>
          <w:rStyle w:val="C11"/>
          <w:rtl w:val="0"/>
        </w:rPr>
        <w:t>a) Posoudit kvalitu podkladu včetně osazení konstrukčních prvků podle zadání před prováděním navržené izolace a upozornit na jejich možnou nevhodnost</w:t>
      </w:r>
    </w:p>
    <w:p>
      <w:pPr>
        <w:pStyle w:val="P28"/>
        <w:framePr w:w="3921" w:h="831" w:hRule="exact" w:wrap="none" w:vAnchor="page" w:hAnchor="margin" w:x="6800" w:y="12370"/>
        <w:rPr>
          <w:rStyle w:val="C3"/>
          <w:rtl w:val="0"/>
        </w:rPr>
      </w:pPr>
    </w:p>
    <w:p>
      <w:pPr>
        <w:pStyle w:val="P29"/>
        <w:framePr w:w="3839" w:h="704" w:hRule="exact" w:wrap="none" w:vAnchor="page" w:hAnchor="margin" w:x="6856" w:y="12426"/>
        <w:rPr>
          <w:rStyle w:val="C21"/>
          <w:rtl w:val="0"/>
        </w:rPr>
      </w:pPr>
      <w:r>
        <w:rPr>
          <w:rStyle w:val="C21"/>
          <w:rtl w:val="0"/>
        </w:rPr>
        <w:t>Praktické předvedení s ústním odůvodněním</w:t>
      </w:r>
    </w:p>
    <w:p>
      <w:pPr>
        <w:pStyle w:val="P16"/>
        <w:framePr w:w="6710" w:h="607" w:hRule="exact" w:wrap="none" w:vAnchor="page" w:hAnchor="margin" w:x="45" w:y="13201"/>
        <w:rPr>
          <w:rStyle w:val="C3"/>
          <w:rtl w:val="0"/>
        </w:rPr>
      </w:pPr>
    </w:p>
    <w:p>
      <w:pPr>
        <w:pStyle w:val="P17"/>
        <w:framePr w:w="6658" w:h="480" w:hRule="exact" w:wrap="none" w:vAnchor="page" w:hAnchor="margin" w:x="71" w:y="13257"/>
        <w:rPr>
          <w:rStyle w:val="C13"/>
          <w:rtl w:val="0"/>
        </w:rPr>
      </w:pPr>
      <w:r>
        <w:rPr>
          <w:rStyle w:val="C13"/>
          <w:rtl w:val="0"/>
        </w:rPr>
        <w:t>b) Navrhnout provedení úprav podkladu</w:t>
      </w:r>
    </w:p>
    <w:p>
      <w:pPr>
        <w:pStyle w:val="P30"/>
        <w:framePr w:w="3921" w:h="607" w:hRule="exact" w:wrap="none" w:vAnchor="page" w:hAnchor="margin" w:x="6800" w:y="13201"/>
        <w:rPr>
          <w:rStyle w:val="C3"/>
          <w:rtl w:val="0"/>
        </w:rPr>
      </w:pPr>
    </w:p>
    <w:p>
      <w:pPr>
        <w:pStyle w:val="P31"/>
        <w:framePr w:w="3839" w:h="480" w:hRule="exact" w:wrap="none" w:vAnchor="page" w:hAnchor="margin" w:x="6856" w:y="13257"/>
        <w:rPr>
          <w:rStyle w:val="C22"/>
          <w:rtl w:val="0"/>
        </w:rPr>
      </w:pPr>
      <w:r>
        <w:rPr>
          <w:rStyle w:val="C22"/>
          <w:rtl w:val="0"/>
        </w:rPr>
        <w:t>Praktické předvedení s ústním odůvodněním</w:t>
      </w:r>
    </w:p>
    <w:p>
      <w:pPr>
        <w:pStyle w:val="P32"/>
        <w:framePr w:w="10710" w:h="248" w:hRule="exact" w:wrap="none" w:vAnchor="page" w:hAnchor="margin" w:x="28" w:y="139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hydroizolačních materiálů pro provádění montáží a oprav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manipulaci s různými druhy materiálů, vysvětlit skladování materiálů s ohledem na povětrnostní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izolační materiály před jejich zabudováním vzhledem k jejich vlastnostem a klimatickým podmínkám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Dodržovat opatření BOZP s ohledem na použité technologie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svařovacích přístrojů a nástrojů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Obsluhovat plynové jednotky k natavování a spojování živičných izolačních pásů</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s ústním vysvětlením</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Obsluhovat horkovzdušné jednotky ke spojování živičných a plastových izolačních pásů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s ústním vysvětlením</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Obsluhovat svařovací přístroje pro tavné a svařované spoje (spojovaní pomocí horkého klínu a extruzních spojů)</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s ústním vysvětlením</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d) Popsat další nástroje a přístroje používané při provádění hydroizolací</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Ústní ověření</w:t>
      </w:r>
    </w:p>
    <w:p>
      <w:pPr>
        <w:pStyle w:val="P12"/>
        <w:framePr w:w="6710" w:h="376" w:hRule="exact" w:wrap="none" w:vAnchor="page" w:hAnchor="margin" w:x="45" w:y="8121"/>
        <w:rPr>
          <w:rStyle w:val="C3"/>
          <w:rtl w:val="0"/>
        </w:rPr>
      </w:pPr>
    </w:p>
    <w:p>
      <w:pPr>
        <w:pStyle w:val="P13"/>
        <w:framePr w:w="6658" w:h="249" w:hRule="exact" w:wrap="none" w:vAnchor="page" w:hAnchor="margin" w:x="71" w:y="8177"/>
        <w:rPr>
          <w:rStyle w:val="C11"/>
          <w:rtl w:val="0"/>
        </w:rPr>
      </w:pPr>
      <w:r>
        <w:rPr>
          <w:rStyle w:val="C11"/>
          <w:rtl w:val="0"/>
        </w:rPr>
        <w:t>e) Popsat a provést údržbu a opravy pracovních nástrojů a nářadí</w:t>
      </w:r>
    </w:p>
    <w:p>
      <w:pPr>
        <w:pStyle w:val="P28"/>
        <w:framePr w:w="3921" w:h="376" w:hRule="exact" w:wrap="none" w:vAnchor="page" w:hAnchor="margin" w:x="6800" w:y="8121"/>
        <w:rPr>
          <w:rStyle w:val="C3"/>
          <w:rtl w:val="0"/>
        </w:rPr>
      </w:pPr>
    </w:p>
    <w:p>
      <w:pPr>
        <w:pStyle w:val="P29"/>
        <w:framePr w:w="3839" w:h="249" w:hRule="exact" w:wrap="none" w:vAnchor="page" w:hAnchor="margin" w:x="6856" w:y="8177"/>
        <w:rPr>
          <w:rStyle w:val="C21"/>
          <w:rtl w:val="0"/>
        </w:rPr>
      </w:pPr>
      <w:r>
        <w:rPr>
          <w:rStyle w:val="C21"/>
          <w:rtl w:val="0"/>
        </w:rPr>
        <w:t>Praktické předvedení s ústním vysvětlením</w:t>
      </w:r>
    </w:p>
    <w:p>
      <w:pPr>
        <w:pStyle w:val="P16"/>
        <w:framePr w:w="6710" w:h="376" w:hRule="exact" w:wrap="none" w:vAnchor="page" w:hAnchor="margin" w:x="45" w:y="8497"/>
        <w:rPr>
          <w:rStyle w:val="C3"/>
          <w:rtl w:val="0"/>
        </w:rPr>
      </w:pPr>
    </w:p>
    <w:p>
      <w:pPr>
        <w:pStyle w:val="P17"/>
        <w:framePr w:w="6658" w:h="249" w:hRule="exact" w:wrap="none" w:vAnchor="page" w:hAnchor="margin" w:x="71" w:y="8553"/>
        <w:rPr>
          <w:rStyle w:val="C13"/>
          <w:rtl w:val="0"/>
        </w:rPr>
      </w:pPr>
      <w:r>
        <w:rPr>
          <w:rStyle w:val="C13"/>
          <w:rtl w:val="0"/>
        </w:rPr>
        <w:t>f) Dodržovat opatření BOZP s ohledem na použité technologie</w:t>
      </w:r>
    </w:p>
    <w:p>
      <w:pPr>
        <w:pStyle w:val="P30"/>
        <w:framePr w:w="3921" w:h="376" w:hRule="exact" w:wrap="none" w:vAnchor="page" w:hAnchor="margin" w:x="6800" w:y="8497"/>
        <w:rPr>
          <w:rStyle w:val="C3"/>
          <w:rtl w:val="0"/>
        </w:rPr>
      </w:pPr>
    </w:p>
    <w:p>
      <w:pPr>
        <w:pStyle w:val="P31"/>
        <w:framePr w:w="3839" w:h="249" w:hRule="exact" w:wrap="none" w:vAnchor="page" w:hAnchor="margin" w:x="6856" w:y="8553"/>
        <w:rPr>
          <w:rStyle w:val="C22"/>
          <w:rtl w:val="0"/>
        </w:rPr>
      </w:pPr>
      <w:r>
        <w:rPr>
          <w:rStyle w:val="C22"/>
          <w:rtl w:val="0"/>
        </w:rPr>
        <w:t>Praktické předvedení</w:t>
      </w:r>
    </w:p>
    <w:p>
      <w:pPr>
        <w:pStyle w:val="P32"/>
        <w:framePr w:w="10710" w:h="248" w:hRule="exact" w:wrap="none" w:vAnchor="page" w:hAnchor="margin" w:x="28" w:y="8987"/>
        <w:rPr>
          <w:rStyle w:val="C23"/>
          <w:rtl w:val="0"/>
        </w:rPr>
      </w:pPr>
      <w:r>
        <w:rPr>
          <w:rStyle w:val="C23"/>
          <w:rtl w:val="0"/>
        </w:rPr>
        <w:t>Je třeba splnit všechna kritéria.</w:t>
      </w:r>
    </w:p>
    <w:p>
      <w:pPr>
        <w:pStyle w:val="P23"/>
        <w:framePr w:w="10710" w:h="340" w:hRule="exact" w:wrap="none" w:vAnchor="page" w:hAnchor="margin" w:x="28" w:y="9422"/>
        <w:rPr>
          <w:rStyle w:val="C18"/>
          <w:rtl w:val="0"/>
        </w:rPr>
      </w:pPr>
      <w:r>
        <w:rPr>
          <w:rStyle w:val="C18"/>
          <w:rtl w:val="0"/>
        </w:rPr>
        <w:t>Doprava izolačních a ostatních materiálů a jejich ukládání, obsluhování dopravních prostředků</w:t>
      </w:r>
    </w:p>
    <w:p>
      <w:pPr>
        <w:pStyle w:val="P24"/>
        <w:framePr w:w="6713" w:h="376" w:hRule="exact" w:wrap="none" w:vAnchor="page" w:hAnchor="margin" w:x="45" w:y="9862"/>
        <w:rPr>
          <w:rStyle w:val="C3"/>
          <w:rtl w:val="0"/>
        </w:rPr>
      </w:pPr>
    </w:p>
    <w:p>
      <w:pPr>
        <w:pStyle w:val="P25"/>
        <w:framePr w:w="6661" w:h="249" w:hRule="exact" w:wrap="none" w:vAnchor="page" w:hAnchor="margin" w:x="71" w:y="9933"/>
        <w:rPr>
          <w:rStyle w:val="C19"/>
          <w:rtl w:val="0"/>
        </w:rPr>
      </w:pPr>
      <w:r>
        <w:rPr>
          <w:rStyle w:val="C19"/>
          <w:rtl w:val="0"/>
        </w:rPr>
        <w:t>Kritéria hodnocení</w:t>
      </w:r>
    </w:p>
    <w:p>
      <w:pPr>
        <w:pStyle w:val="P26"/>
        <w:framePr w:w="3918" w:h="376" w:hRule="exact" w:wrap="none" w:vAnchor="page" w:hAnchor="margin" w:x="6803" w:y="9862"/>
        <w:rPr>
          <w:rStyle w:val="C3"/>
          <w:rtl w:val="0"/>
        </w:rPr>
      </w:pPr>
    </w:p>
    <w:p>
      <w:pPr>
        <w:pStyle w:val="P27"/>
        <w:framePr w:w="3836" w:h="249" w:hRule="exact" w:wrap="none" w:vAnchor="page" w:hAnchor="margin" w:x="6859" w:y="9933"/>
        <w:rPr>
          <w:rStyle w:val="C20"/>
          <w:rtl w:val="0"/>
        </w:rPr>
      </w:pPr>
      <w:r>
        <w:rPr>
          <w:rStyle w:val="C20"/>
          <w:rtl w:val="0"/>
        </w:rPr>
        <w:t>Způsoby ověření</w:t>
      </w:r>
    </w:p>
    <w:p>
      <w:pPr>
        <w:pStyle w:val="P12"/>
        <w:framePr w:w="6710" w:h="607" w:hRule="exact" w:wrap="none" w:vAnchor="page" w:hAnchor="margin" w:x="45" w:y="10238"/>
        <w:rPr>
          <w:rStyle w:val="C3"/>
          <w:rtl w:val="0"/>
        </w:rPr>
      </w:pPr>
    </w:p>
    <w:p>
      <w:pPr>
        <w:pStyle w:val="P13"/>
        <w:framePr w:w="6658" w:h="480" w:hRule="exact" w:wrap="none" w:vAnchor="page" w:hAnchor="margin" w:x="71" w:y="10294"/>
        <w:rPr>
          <w:rStyle w:val="C11"/>
          <w:rtl w:val="0"/>
        </w:rPr>
      </w:pPr>
      <w:r>
        <w:rPr>
          <w:rStyle w:val="C11"/>
          <w:rtl w:val="0"/>
        </w:rPr>
        <w:t>a) Popsat dopravní prostředky pro dopravu izolačních materiálů a jejich použití</w:t>
      </w:r>
    </w:p>
    <w:p>
      <w:pPr>
        <w:pStyle w:val="P28"/>
        <w:framePr w:w="3921" w:h="607" w:hRule="exact" w:wrap="none" w:vAnchor="page" w:hAnchor="margin" w:x="6800" w:y="10238"/>
        <w:rPr>
          <w:rStyle w:val="C3"/>
          <w:rtl w:val="0"/>
        </w:rPr>
      </w:pPr>
    </w:p>
    <w:p>
      <w:pPr>
        <w:pStyle w:val="P29"/>
        <w:framePr w:w="3839" w:h="480" w:hRule="exact" w:wrap="none" w:vAnchor="page" w:hAnchor="margin" w:x="6856" w:y="10294"/>
        <w:rPr>
          <w:rStyle w:val="C21"/>
          <w:rtl w:val="0"/>
        </w:rPr>
      </w:pPr>
      <w:r>
        <w:rPr>
          <w:rStyle w:val="C21"/>
          <w:rtl w:val="0"/>
        </w:rPr>
        <w:t>Ústní ověření</w:t>
      </w:r>
    </w:p>
    <w:p>
      <w:pPr>
        <w:pStyle w:val="P16"/>
        <w:framePr w:w="6710" w:h="376" w:hRule="exact" w:wrap="none" w:vAnchor="page" w:hAnchor="margin" w:x="45" w:y="10845"/>
        <w:rPr>
          <w:rStyle w:val="C3"/>
          <w:rtl w:val="0"/>
        </w:rPr>
      </w:pPr>
    </w:p>
    <w:p>
      <w:pPr>
        <w:pStyle w:val="P17"/>
        <w:framePr w:w="6658" w:h="249" w:hRule="exact" w:wrap="none" w:vAnchor="page" w:hAnchor="margin" w:x="71" w:y="10901"/>
        <w:rPr>
          <w:rStyle w:val="C13"/>
          <w:rtl w:val="0"/>
        </w:rPr>
      </w:pPr>
      <w:r>
        <w:rPr>
          <w:rStyle w:val="C13"/>
          <w:rtl w:val="0"/>
        </w:rPr>
        <w:t>b) Popsat způsoby dopravy a ukládání materiálů</w:t>
      </w:r>
    </w:p>
    <w:p>
      <w:pPr>
        <w:pStyle w:val="P30"/>
        <w:framePr w:w="3921" w:h="376" w:hRule="exact" w:wrap="none" w:vAnchor="page" w:hAnchor="margin" w:x="6800" w:y="10845"/>
        <w:rPr>
          <w:rStyle w:val="C3"/>
          <w:rtl w:val="0"/>
        </w:rPr>
      </w:pPr>
    </w:p>
    <w:p>
      <w:pPr>
        <w:pStyle w:val="P31"/>
        <w:framePr w:w="3839" w:h="249"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Dopravit materiály na pracoviště, obsluhovat dopravní prostředky dle zadání</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Provádění hydroizolací spodních a inženýrských staveb</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Provést vodotěsnou izolaci z asfaltových pásů</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s ústním odůvodněním</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Provést vodotěsnou izolací ze syntetických fólií</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Praktické předvedení s ústním odůvodněním</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Vysvětlit provádění vodotěsných izolací z bentonitových rohoží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Ústní ověření</w:t>
      </w:r>
    </w:p>
    <w:p>
      <w:pPr>
        <w:pStyle w:val="P16"/>
        <w:framePr w:w="6710" w:h="607" w:hRule="exact" w:wrap="none" w:vAnchor="page" w:hAnchor="margin" w:x="45" w:y="14782"/>
        <w:rPr>
          <w:rStyle w:val="C3"/>
          <w:rtl w:val="0"/>
        </w:rPr>
      </w:pPr>
    </w:p>
    <w:p>
      <w:pPr>
        <w:pStyle w:val="P17"/>
        <w:framePr w:w="6658" w:h="480" w:hRule="exact" w:wrap="none" w:vAnchor="page" w:hAnchor="margin" w:x="71" w:y="14838"/>
        <w:rPr>
          <w:rStyle w:val="C13"/>
          <w:rtl w:val="0"/>
        </w:rPr>
      </w:pPr>
      <w:r>
        <w:rPr>
          <w:rStyle w:val="C13"/>
          <w:rtl w:val="0"/>
        </w:rPr>
        <w:t>d) Vysvětlit provádění vodotěsných izolací ze stěrkovaných a stříkaných materiálů</w:t>
      </w:r>
    </w:p>
    <w:p>
      <w:pPr>
        <w:pStyle w:val="P30"/>
        <w:framePr w:w="3921" w:h="607" w:hRule="exact" w:wrap="none" w:vAnchor="page" w:hAnchor="margin" w:x="6800" w:y="14782"/>
        <w:rPr>
          <w:rStyle w:val="C3"/>
          <w:rtl w:val="0"/>
        </w:rPr>
      </w:pPr>
    </w:p>
    <w:p>
      <w:pPr>
        <w:pStyle w:val="P31"/>
        <w:framePr w:w="3839" w:h="480" w:hRule="exact" w:wrap="none" w:vAnchor="page" w:hAnchor="margin" w:x="6856" w:y="14838"/>
        <w:rPr>
          <w:rStyle w:val="C22"/>
          <w:rtl w:val="0"/>
        </w:rPr>
      </w:pPr>
      <w:r>
        <w:rPr>
          <w:rStyle w:val="C22"/>
          <w:rtl w:val="0"/>
        </w:rPr>
        <w:t>Ústní ověření</w:t>
      </w:r>
    </w:p>
    <w:p>
      <w:pPr>
        <w:pStyle w:val="P32"/>
        <w:framePr w:w="10710" w:h="248" w:hRule="exact" w:wrap="none" w:vAnchor="page" w:hAnchor="margin" w:x="28" w:y="15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konstrukčních detailů hydroizolací spodních a inženýrských 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Zhotovit hydroizolaci prostupu izolační vrstvou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Zhotovit hydroizolaci dilatačního uzávěru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odůvodněním</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provádění etapových (zpětných a obrácených) spojů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mechanické kotvení hydroizolační vrstvy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s ústním odůvodněním</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Prokazování znalostí provádění ochrany hydroizolací inženýrských a spodních staveb</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Vysvětlit způsoby ochrany hydroizolací spodních staveb proti zemní vlhkosti a tlakové vodě</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Vysvětlit způsoby ochrany hydroizolací mostovek</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Vysvětlit způsoby ochrany hydroizolací tunelů proti zemní vlhkosti a tlakové vodě</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Vysvětlit způsoby ochrany dodatečných hydroizolací v interiérech (zejména koupelny atd.)</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Ústní ověření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Prokazování znalostí kontroly, ochrany, údržby a předávání provedených hydroizolací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376" w:hRule="exact" w:wrap="none" w:vAnchor="page" w:hAnchor="margin" w:x="45" w:y="10092"/>
        <w:rPr>
          <w:rStyle w:val="C3"/>
          <w:rtl w:val="0"/>
        </w:rPr>
      </w:pPr>
    </w:p>
    <w:p>
      <w:pPr>
        <w:pStyle w:val="P13"/>
        <w:framePr w:w="6658" w:h="249" w:hRule="exact" w:wrap="none" w:vAnchor="page" w:hAnchor="margin" w:x="71" w:y="10148"/>
        <w:rPr>
          <w:rStyle w:val="C11"/>
          <w:rtl w:val="0"/>
        </w:rPr>
      </w:pPr>
      <w:r>
        <w:rPr>
          <w:rStyle w:val="C11"/>
          <w:rtl w:val="0"/>
        </w:rPr>
        <w:t>a) Popsat kontrolu vodotěsnosti provedených hydroizolací izolací</w:t>
      </w:r>
    </w:p>
    <w:p>
      <w:pPr>
        <w:pStyle w:val="P28"/>
        <w:framePr w:w="3921" w:h="376" w:hRule="exact" w:wrap="none" w:vAnchor="page" w:hAnchor="margin" w:x="6800" w:y="10092"/>
        <w:rPr>
          <w:rStyle w:val="C3"/>
          <w:rtl w:val="0"/>
        </w:rPr>
      </w:pPr>
    </w:p>
    <w:p>
      <w:pPr>
        <w:pStyle w:val="P29"/>
        <w:framePr w:w="3839" w:h="249" w:hRule="exact" w:wrap="none" w:vAnchor="page" w:hAnchor="margin" w:x="6856" w:y="10148"/>
        <w:rPr>
          <w:rStyle w:val="C21"/>
          <w:rtl w:val="0"/>
        </w:rPr>
      </w:pPr>
      <w:r>
        <w:rPr>
          <w:rStyle w:val="C21"/>
          <w:rtl w:val="0"/>
        </w:rPr>
        <w:t>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b) Popsat pracovní postup provedení ochrany, údržby a předávání provedených hydroizolací spodních a inženýrských staveb dle zadání</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Nakládání s odpady a dodržování BOZP při provádění hydroizolací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Popsat vliv profesních činností na životní prostředí</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Ústní ověření</w:t>
      </w:r>
    </w:p>
    <w:p>
      <w:pPr>
        <w:pStyle w:val="P16"/>
        <w:framePr w:w="6710" w:h="607" w:hRule="exact" w:wrap="none" w:vAnchor="page" w:hAnchor="margin" w:x="45" w:y="12816"/>
        <w:rPr>
          <w:rStyle w:val="C3"/>
          <w:rtl w:val="0"/>
        </w:rPr>
      </w:pPr>
    </w:p>
    <w:p>
      <w:pPr>
        <w:pStyle w:val="P17"/>
        <w:framePr w:w="6658" w:h="480" w:hRule="exact" w:wrap="none" w:vAnchor="page" w:hAnchor="margin" w:x="71" w:y="12872"/>
        <w:rPr>
          <w:rStyle w:val="C13"/>
          <w:rtl w:val="0"/>
        </w:rPr>
      </w:pPr>
      <w:r>
        <w:rPr>
          <w:rStyle w:val="C13"/>
          <w:rtl w:val="0"/>
        </w:rPr>
        <w:t>b) Vysvětlit pojem „nebezpečná látka“, uvést nebezpečné látky používané v oboru</w:t>
      </w:r>
    </w:p>
    <w:p>
      <w:pPr>
        <w:pStyle w:val="P30"/>
        <w:framePr w:w="3921" w:h="607" w:hRule="exact" w:wrap="none" w:vAnchor="page" w:hAnchor="margin" w:x="6800" w:y="12816"/>
        <w:rPr>
          <w:rStyle w:val="C3"/>
          <w:rtl w:val="0"/>
        </w:rPr>
      </w:pPr>
    </w:p>
    <w:p>
      <w:pPr>
        <w:pStyle w:val="P31"/>
        <w:framePr w:w="3839" w:h="480" w:hRule="exact" w:wrap="none" w:vAnchor="page" w:hAnchor="margin" w:x="6856" w:y="12872"/>
        <w:rPr>
          <w:rStyle w:val="C22"/>
          <w:rtl w:val="0"/>
        </w:rPr>
      </w:pPr>
      <w:r>
        <w:rPr>
          <w:rStyle w:val="C22"/>
          <w:rtl w:val="0"/>
        </w:rPr>
        <w:t>Ústní ověření</w:t>
      </w:r>
    </w:p>
    <w:p>
      <w:pPr>
        <w:pStyle w:val="P12"/>
        <w:framePr w:w="6710" w:h="607" w:hRule="exact" w:wrap="none" w:vAnchor="page" w:hAnchor="margin" w:x="45" w:y="13423"/>
        <w:rPr>
          <w:rStyle w:val="C3"/>
          <w:rtl w:val="0"/>
        </w:rPr>
      </w:pPr>
    </w:p>
    <w:p>
      <w:pPr>
        <w:pStyle w:val="P13"/>
        <w:framePr w:w="6658" w:h="480" w:hRule="exact" w:wrap="none" w:vAnchor="page" w:hAnchor="margin" w:x="71" w:y="13479"/>
        <w:rPr>
          <w:rStyle w:val="C11"/>
          <w:rtl w:val="0"/>
        </w:rPr>
      </w:pPr>
      <w:r>
        <w:rPr>
          <w:rStyle w:val="C11"/>
          <w:rtl w:val="0"/>
        </w:rPr>
        <w:t>c) Popsat hlavní zásady při likvidaci odpadů, zvláště chemických, hořlavin, žíravin</w:t>
      </w:r>
    </w:p>
    <w:p>
      <w:pPr>
        <w:pStyle w:val="P28"/>
        <w:framePr w:w="3921" w:h="607" w:hRule="exact" w:wrap="none" w:vAnchor="page" w:hAnchor="margin" w:x="6800" w:y="13423"/>
        <w:rPr>
          <w:rStyle w:val="C3"/>
          <w:rtl w:val="0"/>
        </w:rPr>
      </w:pPr>
    </w:p>
    <w:p>
      <w:pPr>
        <w:pStyle w:val="P29"/>
        <w:framePr w:w="3839" w:h="480" w:hRule="exact" w:wrap="none" w:vAnchor="page" w:hAnchor="margin" w:x="6856" w:y="13479"/>
        <w:rPr>
          <w:rStyle w:val="C21"/>
          <w:rtl w:val="0"/>
        </w:rPr>
      </w:pPr>
      <w:r>
        <w:rPr>
          <w:rStyle w:val="C21"/>
          <w:rtl w:val="0"/>
        </w:rPr>
        <w:t>Ústní ověření</w:t>
      </w:r>
    </w:p>
    <w:p>
      <w:pPr>
        <w:pStyle w:val="P16"/>
        <w:framePr w:w="6710" w:h="376" w:hRule="exact" w:wrap="none" w:vAnchor="page" w:hAnchor="margin" w:x="45" w:y="14030"/>
        <w:rPr>
          <w:rStyle w:val="C3"/>
          <w:rtl w:val="0"/>
        </w:rPr>
      </w:pPr>
    </w:p>
    <w:p>
      <w:pPr>
        <w:pStyle w:val="P17"/>
        <w:framePr w:w="6658" w:h="249" w:hRule="exact" w:wrap="none" w:vAnchor="page" w:hAnchor="margin" w:x="71" w:y="14086"/>
        <w:rPr>
          <w:rStyle w:val="C13"/>
          <w:rtl w:val="0"/>
        </w:rPr>
      </w:pPr>
      <w:r>
        <w:rPr>
          <w:rStyle w:val="C13"/>
          <w:rtl w:val="0"/>
        </w:rPr>
        <w:t>d) Popsat způsoby skladování a manipulace s odpadem</w:t>
      </w:r>
    </w:p>
    <w:p>
      <w:pPr>
        <w:pStyle w:val="P30"/>
        <w:framePr w:w="3921" w:h="376" w:hRule="exact" w:wrap="none" w:vAnchor="page" w:hAnchor="margin" w:x="6800" w:y="14030"/>
        <w:rPr>
          <w:rStyle w:val="C3"/>
          <w:rtl w:val="0"/>
        </w:rPr>
      </w:pPr>
    </w:p>
    <w:p>
      <w:pPr>
        <w:pStyle w:val="P31"/>
        <w:framePr w:w="3839" w:h="249" w:hRule="exact" w:wrap="none" w:vAnchor="page" w:hAnchor="margin" w:x="6856" w:y="14086"/>
        <w:rPr>
          <w:rStyle w:val="C22"/>
          <w:rtl w:val="0"/>
        </w:rPr>
      </w:pPr>
      <w:r>
        <w:rPr>
          <w:rStyle w:val="C22"/>
          <w:rtl w:val="0"/>
        </w:rPr>
        <w:t>Ústní ověření</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e) Dodržovat podmínky BOZP a PO při provádění hydroizolací</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http://katalog.nsp.cz/karta_p.aspx?id_jp=2100&amp;kod_sm1=41).</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Po dohodě s autorizovanou osobou může použít osobní nářadí a pracovní pomůcky odpovídající prováděným pracím.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práce mohou probíhat pouze za technologicky příznivých klimatických podmínek. Ověřování by mělo být pokud možno spojeno v navazující činnosti vedoucí k:</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praktického spojování živičných pásů v hydroizolační soustavě (lepením, svářením),</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opracování prostupů,</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•prokázání znalostí kotvení hydroizolačních soustav v ploše a stěnách při větších plochách,</w:t>
      </w:r>
    </w:p>
    <w:p>
      <w:pPr>
        <w:keepNext w:val="0"/>
        <w:keepLines w:val="1"/>
        <w:framePr w:w="10766" w:h="670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•provedení minimálně 50 m2 kompletní hydroizolační soustavy volitelného typu s minimálně jedním prostupem.</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 třeba posuzovat hospodárné využívání materiálů, dodržování technologických postupů a hledisek bezpečnosti práce, také časové zvládnutí jednotlivých úkolů. Předmětem hodnocení je i přístup k zadanému úkolu a manuální zručnost uchazeče.</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Poznámky k plnění kompetencí a kritérií: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technologických postupech pro montáže a opravy hydroizolací spodních a inženýrských staveb - je třeba splnit obě kritéria pro jeden druh hydroizolace podle zadání.</w:t>
      </w:r>
    </w:p>
    <w:p>
      <w:pPr>
        <w:keepNext w:val="0"/>
        <w:keepLines w:val="0"/>
        <w:framePr w:w="10766" w:h="67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Návrh pracovních postupů, nářadí, pracovních pomůcek a materiálů pro montáže a opravy hydroizolací spodních a inženýrských staveb - je třeba splnit jedno z kritérií a) až d) a kritéria e) a f).</w:t>
      </w:r>
    </w:p>
    <w:p>
      <w:pPr>
        <w:pStyle w:val="P33"/>
        <w:framePr w:w="10766" w:h="1837" w:hRule="exact" w:wrap="none" w:vAnchor="page" w:hAnchor="margin" w:x="0" w:y="9762"/>
        <w:rPr>
          <w:rStyle w:val="C3"/>
          <w:rtl w:val="0"/>
        </w:rPr>
      </w:pPr>
    </w:p>
    <w:p>
      <w:pPr>
        <w:pStyle w:val="P35"/>
        <w:framePr w:w="10710" w:h="340" w:hRule="exact" w:wrap="none" w:vAnchor="page" w:hAnchor="margin" w:x="28" w:y="9762"/>
        <w:rPr>
          <w:rStyle w:val="C25"/>
          <w:rtl w:val="0"/>
        </w:rPr>
      </w:pPr>
      <w:r>
        <w:rPr>
          <w:rStyle w:val="C25"/>
          <w:rtl w:val="0"/>
        </w:rPr>
        <w:t>Výsledné hodnocení</w:t>
      </w:r>
    </w:p>
    <w:p>
      <w:pPr>
        <w:keepNext w:val="0"/>
        <w:keepLines w:val="0"/>
        <w:framePr w:w="10766" w:h="1497" w:hRule="exact" w:wrap="none" w:vAnchor="page" w:hAnchor="margin" w:x="0" w:y="10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826"/>
        <w:rPr>
          <w:rStyle w:val="C3"/>
          <w:rtl w:val="0"/>
        </w:rPr>
      </w:pPr>
    </w:p>
    <w:p>
      <w:pPr>
        <w:pStyle w:val="P35"/>
        <w:framePr w:w="10710" w:h="340" w:hRule="exact" w:wrap="none" w:vAnchor="page" w:hAnchor="margin" w:x="28" w:y="11826"/>
        <w:rPr>
          <w:rStyle w:val="C25"/>
          <w:rtl w:val="0"/>
        </w:rPr>
      </w:pPr>
      <w:r>
        <w:rPr>
          <w:rStyle w:val="C25"/>
          <w:rtl w:val="0"/>
        </w:rPr>
        <w:t>Počet zkoušejících</w:t>
      </w:r>
    </w:p>
    <w:p>
      <w:pPr>
        <w:keepNext w:val="0"/>
        <w:keepLines w:val="0"/>
        <w:framePr w:w="10766" w:h="1036" w:hRule="exact" w:wrap="none" w:vAnchor="page" w:hAnchor="margin" w:x="0" w:y="12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alespoň 5 let odborné praxe v realizaci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se stavebním zaměřením a alespoň 5 let odborné praxe v řídících činnostech v oblasti realizace zakázek hydroizolací,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zaměřením a alespoň 5 let odborné praxe v řídících činnostech v oblasti realizace zakázek hydroizolací nebo ve funkci učitele odborných předmětů,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36-039-H Montér/montérka hydroizolací spodní stavby, střední vzdělání s výučním listem nebo maturitní zkouškou v oboru se stavebním zaměřením a alespoň 5 let odborné praxe ve funkci vedoucího pracovníka v oblasti hydroizolací, z toho minimálně jeden rok v období posledních dvou let před podáním žádosti o autorizaci.</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(staveniště) k provedení praktické části zkoušky dle typu prováděných prací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•metodická složka s podklady pro zkoušející – metodické a organizační pokyny pro provádění a vyhodnocování zkoušek</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•pořadače pro archivaci dokumentů z procesu zkoušení</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fotoaparát se záznamem na SD kartu (průběh každé zkoušky bude dokumentován a uložen v odpovídající složce zkoušeného)</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se standardním programovým vybavením (vyhodnocovací program bude sestaven v Excelu), každý zkoušený bude mít založenou archivní složku, tak aby výsledky byly kdykoliv dohledatelné (počítač musí být osazen čtečkou SD karet)</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pomůcky: měřítko, 2metr, úhloměr, vodováha, tloušťkoměr, kontrolní jehla, nůž na kontrolní řezy (kontrola homogenity svarů atd.), tužky a barevné křídy</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plynový hořák na asfalt, horkovzdušný Leister na folii, svařovací přístroj pro tavné spoje, drobné nářadí (válečky, nože, špachtle), nářadí na údržbu a seřizování hořáků, PB láhev s hadicemi</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230V</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odpovídající prováděným pracím</w:t>
      </w:r>
    </w:p>
    <w:p>
      <w:pPr>
        <w:keepNext w:val="0"/>
        <w:keepLines w:val="1"/>
        <w:framePr w:w="10766" w:h="584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příručky a další technickou dokumentaci k realizaci zkoušené technologie hydroizolací.</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567"/>
        <w:rPr>
          <w:rStyle w:val="C3"/>
          <w:rtl w:val="0"/>
        </w:rPr>
      </w:pPr>
    </w:p>
    <w:p>
      <w:pPr>
        <w:pStyle w:val="P35"/>
        <w:framePr w:w="10710" w:h="340" w:hRule="exact" w:wrap="none" w:vAnchor="page" w:hAnchor="margin" w:x="28" w:y="8567"/>
        <w:rPr>
          <w:rStyle w:val="C25"/>
          <w:rtl w:val="0"/>
        </w:rPr>
      </w:pPr>
      <w:r>
        <w:rPr>
          <w:rStyle w:val="C25"/>
          <w:rtl w:val="0"/>
        </w:rPr>
        <w:t>Doba přípravy na zkoušku</w:t>
      </w:r>
    </w:p>
    <w:p>
      <w:pPr>
        <w:keepNext w:val="0"/>
        <w:keepLines w:val="0"/>
        <w:framePr w:w="10766" w:h="1036" w:hRule="exact" w:wrap="none" w:vAnchor="page" w:hAnchor="margin" w:x="0" w:y="89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minut. Do doby přípravy na zkoušku se nezapočítává doba na seznámení uchazeče s pracovištěm a s požadavky BOZP a PO.</w:t>
      </w:r>
    </w:p>
    <w:p>
      <w:pPr>
        <w:pStyle w:val="P33"/>
        <w:framePr w:w="10766" w:h="1146" w:hRule="exact" w:wrap="none" w:vAnchor="page" w:hAnchor="margin" w:x="0" w:y="10170"/>
        <w:rPr>
          <w:rStyle w:val="C3"/>
          <w:rtl w:val="0"/>
        </w:rPr>
      </w:pPr>
    </w:p>
    <w:p>
      <w:pPr>
        <w:pStyle w:val="P35"/>
        <w:framePr w:w="10710" w:h="340" w:hRule="exact" w:wrap="none" w:vAnchor="page" w:hAnchor="margin" w:x="28" w:y="10170"/>
        <w:rPr>
          <w:rStyle w:val="C25"/>
          <w:rtl w:val="0"/>
        </w:rPr>
      </w:pPr>
      <w:r>
        <w:rPr>
          <w:rStyle w:val="C25"/>
          <w:rtl w:val="0"/>
        </w:rPr>
        <w:t>Doba pro vykonání zkoušky</w:t>
      </w:r>
    </w:p>
    <w:p>
      <w:pPr>
        <w:keepNext w:val="0"/>
        <w:keepLines w:val="0"/>
        <w:framePr w:w="10766" w:h="806" w:hRule="exact" w:wrap="none" w:vAnchor="page" w:hAnchor="margin" w:x="0" w:y="105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20 hodin (hodinou se rozumí 60 minut). Zkouška je rozložena do více dnů.</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A.W.A.L.,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Eduard Justa Ceramic Consulting Services</w:t>
      </w:r>
    </w:p>
    <w:p>
      <w:pPr>
        <w:pStyle w:val="P21"/>
        <w:framePr w:w="7654" w:h="331" w:hRule="exact" w:wrap="none" w:vAnchor="page" w:hAnchor="margin" w:x="28" w:y="15940"/>
        <w:rPr>
          <w:rStyle w:val="C16"/>
          <w:rtl w:val="0"/>
        </w:rPr>
      </w:pPr>
      <w:r>
        <w:rPr>
          <w:rStyle w:val="C16"/>
          <w:rtl w:val="0"/>
        </w:rPr>
        <w:t>Montér/montérka hydroizolací spodní stavby, 7.7.2026 11:07:37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9BE4BF"/>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167A2A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8CFF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85E42C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