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8D97E" Type="http://schemas.openxmlformats.org/officeDocument/2006/relationships/officeDocument" Target="/word/document.xml" /><Relationship Id="coreR7298D97E" Type="http://schemas.openxmlformats.org/package/2006/relationships/metadata/core-properties" Target="/docProps/core.xml" /><Relationship Id="customR7298D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oprávnění o odborné způsobilosti v elektrotechnice" podle § 6 vyhlášky č. 50/1978 Sb.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organizována a uskutečněna na reálném zařízení.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