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EFF1E" Type="http://schemas.openxmlformats.org/officeDocument/2006/relationships/officeDocument" Target="/word/document.xml" /><Relationship Id="coreR2DDEFF1E" Type="http://schemas.openxmlformats.org/package/2006/relationships/metadata/core-properties" Target="/docProps/core.xml" /><Relationship Id="customR2DDEFF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20.10.2026 8:46:36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Anděl Lišková Vlaďka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Na Prachovníku 1353/3a, 74706 Opava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Bartošová Aneta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Pod Mýtem 1063/1, 78501 Šternberk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BROW POINT academy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Kaštanová 1055/14, 77900 Olomouc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Clever Line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Vlasty Hilské 419, 14900 Praha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CLINIC &amp; BEAUTY studio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rozdílu 2024/44, 16000 Praha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Doubravová Kateřina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Určice 131, 79804 Určice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Drozdova Hanna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U Sportovní školy 369, 53353 Pardubice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Fleišer Veronika Nicolette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Nad Vinicí 1709, 43401 Most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Foxy Vibe s.r.o.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Zenklova 24/54, 18000 Praha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376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Hnátko Jana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 xml:space="preserve">Ještědská  387/32, 46007 Liberec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Horbachová Inna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Chlumecká 527, 19800 Praha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Jung Natálie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Oranžová 215, 25219 Chrášťany</w:t>
      </w:r>
    </w:p>
    <w:p>
      <w:pPr>
        <w:pStyle w:val="P17"/>
        <w:framePr w:w="7847" w:h="376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Kerberová Hana</w:t>
      </w:r>
    </w:p>
    <w:p>
      <w:pPr>
        <w:pStyle w:val="P19"/>
        <w:framePr w:w="2784" w:h="376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Mánesova 201, 66603 Tišnov</w:t>
      </w:r>
    </w:p>
    <w:p>
      <w:pPr>
        <w:pStyle w:val="P13"/>
        <w:framePr w:w="7847" w:h="607" w:hRule="exact" w:wrap="none" w:vAnchor="page" w:hAnchor="margin" w:x="45" w:y="13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741"/>
        <w:rPr>
          <w:rStyle w:val="C13"/>
          <w:rtl w:val="0"/>
        </w:rPr>
      </w:pPr>
      <w:r>
        <w:rPr>
          <w:rStyle w:val="C13"/>
          <w:rtl w:val="0"/>
        </w:rPr>
        <w:t>MUDr. Klementová Oldřiška</w:t>
      </w:r>
    </w:p>
    <w:p>
      <w:pPr>
        <w:pStyle w:val="P15"/>
        <w:framePr w:w="2784" w:h="607" w:hRule="exact" w:wrap="none" w:vAnchor="page" w:hAnchor="margin" w:x="7937" w:y="13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741"/>
        <w:rPr>
          <w:rStyle w:val="C14"/>
          <w:rtl w:val="0"/>
        </w:rPr>
      </w:pPr>
      <w:r>
        <w:rPr>
          <w:rStyle w:val="C14"/>
          <w:rtl w:val="0"/>
        </w:rPr>
        <w:t>Nezvalova 1293/2a, 77900 Olomouc</w:t>
      </w:r>
    </w:p>
    <w:p>
      <w:pPr>
        <w:pStyle w:val="P17"/>
        <w:framePr w:w="7847" w:h="607" w:hRule="exact" w:wrap="none" w:vAnchor="page" w:hAnchor="margin" w:x="45" w:y="1430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357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1430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357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376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Kučerová Hana</w:t>
      </w:r>
    </w:p>
    <w:p>
      <w:pPr>
        <w:pStyle w:val="P15"/>
        <w:framePr w:w="2784" w:h="376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>Mezírka 748/11, 60200 Brno</w:t>
      </w:r>
    </w:p>
    <w:p>
      <w:pPr>
        <w:pStyle w:val="P17"/>
        <w:framePr w:w="7847" w:h="607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Kunzová Lucie DiS. BBA</w:t>
      </w:r>
    </w:p>
    <w:p>
      <w:pPr>
        <w:pStyle w:val="P19"/>
        <w:framePr w:w="2784" w:h="607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Labská zahrada 779/43, 50011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20.10.2026 8:46:36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LaMajja PRO s.r.o.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Řípu 2653, 41301 Roudnice nad Labem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Lešková Diana MBA, DiS. et DiS.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Za ovčínem 6, 15400 Praha</w:t>
      </w:r>
    </w:p>
    <w:p>
      <w:pPr>
        <w:pStyle w:val="P13"/>
        <w:framePr w:w="7847" w:h="376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Ing. Lorenc Galina</w:t>
      </w:r>
    </w:p>
    <w:p>
      <w:pPr>
        <w:pStyle w:val="P15"/>
        <w:framePr w:w="2784" w:h="376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Lázeňská 286/6, 11800 Praha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MARGARET CZ s.r.o.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 xml:space="preserve">Bryksova  763/46, 19800 Praha</w:t>
      </w:r>
    </w:p>
    <w:p>
      <w:pPr>
        <w:pStyle w:val="P17"/>
        <w:framePr w:w="7847" w:h="376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Mgr. Monet Michaela</w:t>
      </w:r>
    </w:p>
    <w:p>
      <w:pPr>
        <w:pStyle w:val="P19"/>
        <w:framePr w:w="2784" w:h="376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Thámova 402/4, 18600 Praha</w:t>
      </w:r>
    </w:p>
    <w:p>
      <w:pPr>
        <w:pStyle w:val="P13"/>
        <w:framePr w:w="7847" w:h="376" w:hRule="exact" w:wrap="none" w:vAnchor="page" w:hAnchor="margin" w:x="45" w:y="552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579"/>
        <w:rPr>
          <w:rStyle w:val="C13"/>
          <w:rtl w:val="0"/>
        </w:rPr>
      </w:pPr>
      <w:r>
        <w:rPr>
          <w:rStyle w:val="C13"/>
          <w:rtl w:val="0"/>
        </w:rPr>
        <w:t>Novotná Barbora</w:t>
      </w:r>
    </w:p>
    <w:p>
      <w:pPr>
        <w:pStyle w:val="P15"/>
        <w:framePr w:w="2784" w:h="376" w:hRule="exact" w:wrap="none" w:vAnchor="page" w:hAnchor="margin" w:x="7937" w:y="552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579"/>
        <w:rPr>
          <w:rStyle w:val="C14"/>
          <w:rtl w:val="0"/>
        </w:rPr>
      </w:pPr>
      <w:r>
        <w:rPr>
          <w:rStyle w:val="C14"/>
          <w:rtl w:val="0"/>
        </w:rPr>
        <w:t>Školní 190, 25243 Průhonice</w:t>
      </w:r>
    </w:p>
    <w:p>
      <w:pPr>
        <w:pStyle w:val="P17"/>
        <w:framePr w:w="7847" w:h="376" w:hRule="exact" w:wrap="none" w:vAnchor="page" w:hAnchor="margin" w:x="45" w:y="59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965"/>
        <w:rPr>
          <w:rStyle w:val="C15"/>
          <w:rtl w:val="0"/>
        </w:rPr>
      </w:pPr>
      <w:r>
        <w:rPr>
          <w:rStyle w:val="C15"/>
          <w:rtl w:val="0"/>
        </w:rPr>
        <w:t>Oherová Ivana</w:t>
      </w:r>
    </w:p>
    <w:p>
      <w:pPr>
        <w:pStyle w:val="P19"/>
        <w:framePr w:w="2784" w:h="376" w:hRule="exact" w:wrap="none" w:vAnchor="page" w:hAnchor="margin" w:x="7937" w:y="59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965"/>
        <w:rPr>
          <w:rStyle w:val="C16"/>
          <w:rtl w:val="0"/>
        </w:rPr>
      </w:pPr>
      <w:r>
        <w:rPr>
          <w:rStyle w:val="C16"/>
          <w:rtl w:val="0"/>
        </w:rPr>
        <w:t>Podvalí 707, 75101 Tovačov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Ovesná Hana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Vinohrady 2544/13, 69701 Kyjov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Pechalová Kateřina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Pavlovická 47/1, 77900 Olomouc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Bc. Radchenko Daria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Sokolovská 694/98, 18600 Praha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Bc. Rasčektajeva Anna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5. května 1142/10, 14000 Praha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Romana Tvarůžková s.r.o.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Horní Lhota 1158, 74764 Horní Lhota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Ing. Rybak Alesia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Míšovická 454/6, 15521 Praha</w:t>
      </w:r>
    </w:p>
    <w:p>
      <w:pPr>
        <w:pStyle w:val="P13"/>
        <w:framePr w:w="7847" w:h="383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Mgr. Singh Ziganshina Diana</w:t>
      </w:r>
    </w:p>
    <w:p>
      <w:pPr>
        <w:pStyle w:val="P15"/>
        <w:framePr w:w="2784" w:h="383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Písecká 2192/15, 13000 Praha</w:t>
      </w:r>
    </w:p>
    <w:p>
      <w:pPr>
        <w:pStyle w:val="P17"/>
        <w:framePr w:w="7847" w:h="607" w:hRule="exact" w:wrap="none" w:vAnchor="page" w:hAnchor="margin" w:x="45" w:y="101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211"/>
        <w:rPr>
          <w:rStyle w:val="C15"/>
          <w:rtl w:val="0"/>
        </w:rPr>
      </w:pPr>
      <w:r>
        <w:rPr>
          <w:rStyle w:val="C15"/>
          <w:rtl w:val="0"/>
        </w:rPr>
        <w:t>Studio Leny s.r.o.</w:t>
      </w:r>
    </w:p>
    <w:p>
      <w:pPr>
        <w:pStyle w:val="P19"/>
        <w:framePr w:w="2784" w:h="607" w:hRule="exact" w:wrap="none" w:vAnchor="page" w:hAnchor="margin" w:x="7937" w:y="101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211"/>
        <w:rPr>
          <w:rStyle w:val="C16"/>
          <w:rtl w:val="0"/>
        </w:rPr>
      </w:pPr>
      <w:r>
        <w:rPr>
          <w:rStyle w:val="C16"/>
          <w:rtl w:val="0"/>
        </w:rPr>
        <w:t>Na Výhledech 830, 25216 Nučice</w:t>
      </w:r>
    </w:p>
    <w:p>
      <w:pPr>
        <w:pStyle w:val="P13"/>
        <w:framePr w:w="7847" w:h="607" w:hRule="exact" w:wrap="none" w:vAnchor="page" w:hAnchor="margin" w:x="45" w:y="107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Mgr. Synková Miroslava</w:t>
      </w:r>
    </w:p>
    <w:p>
      <w:pPr>
        <w:pStyle w:val="P15"/>
        <w:framePr w:w="2784" w:h="607" w:hRule="exact" w:wrap="none" w:vAnchor="page" w:hAnchor="margin" w:x="7937" w:y="107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828"/>
        <w:rPr>
          <w:rStyle w:val="C14"/>
          <w:rtl w:val="0"/>
        </w:rPr>
      </w:pPr>
      <w:r>
        <w:rPr>
          <w:rStyle w:val="C14"/>
          <w:rtl w:val="0"/>
        </w:rPr>
        <w:t>Hartmanice 109, 56992 Hartmanice</w:t>
      </w:r>
    </w:p>
    <w:p>
      <w:pPr>
        <w:pStyle w:val="P17"/>
        <w:framePr w:w="7847" w:h="607" w:hRule="exact" w:wrap="none" w:vAnchor="page" w:hAnchor="margin" w:x="45" w:y="113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44"/>
        <w:rPr>
          <w:rStyle w:val="C15"/>
          <w:rtl w:val="0"/>
        </w:rPr>
      </w:pPr>
      <w:r>
        <w:rPr>
          <w:rStyle w:val="C15"/>
          <w:rtl w:val="0"/>
        </w:rPr>
        <w:t>Šejnová Slávka</w:t>
      </w:r>
    </w:p>
    <w:p>
      <w:pPr>
        <w:pStyle w:val="P19"/>
        <w:framePr w:w="2784" w:h="607" w:hRule="exact" w:wrap="none" w:vAnchor="page" w:hAnchor="margin" w:x="7937" w:y="113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44"/>
        <w:rPr>
          <w:rStyle w:val="C16"/>
          <w:rtl w:val="0"/>
        </w:rPr>
      </w:pPr>
      <w:r>
        <w:rPr>
          <w:rStyle w:val="C16"/>
          <w:rtl w:val="0"/>
        </w:rPr>
        <w:t>Květnové náměstí 14, 25243 Průhonice</w:t>
      </w:r>
    </w:p>
    <w:p>
      <w:pPr>
        <w:pStyle w:val="P13"/>
        <w:framePr w:w="7847" w:h="376" w:hRule="exact" w:wrap="none" w:vAnchor="page" w:hAnchor="margin" w:x="45" w:y="1200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61"/>
        <w:rPr>
          <w:rStyle w:val="C13"/>
          <w:rtl w:val="0"/>
        </w:rPr>
      </w:pPr>
      <w:r>
        <w:rPr>
          <w:rStyle w:val="C13"/>
          <w:rtl w:val="0"/>
        </w:rPr>
        <w:t>Špačková Ivana DiS.</w:t>
      </w:r>
    </w:p>
    <w:p>
      <w:pPr>
        <w:pStyle w:val="P15"/>
        <w:framePr w:w="2784" w:h="376" w:hRule="exact" w:wrap="none" w:vAnchor="page" w:hAnchor="margin" w:x="7937" w:y="1200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61"/>
        <w:rPr>
          <w:rStyle w:val="C14"/>
          <w:rtl w:val="0"/>
        </w:rPr>
      </w:pPr>
      <w:r>
        <w:rPr>
          <w:rStyle w:val="C14"/>
          <w:rtl w:val="0"/>
        </w:rPr>
        <w:t>Buková 2543/10, 13000 Praha</w:t>
      </w:r>
    </w:p>
    <w:p>
      <w:pPr>
        <w:pStyle w:val="P17"/>
        <w:framePr w:w="7847" w:h="607" w:hRule="exact" w:wrap="none" w:vAnchor="page" w:hAnchor="margin" w:x="45" w:y="123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6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123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6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607" w:hRule="exact" w:wrap="none" w:vAnchor="page" w:hAnchor="margin" w:x="45" w:y="130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63"/>
        <w:rPr>
          <w:rStyle w:val="C13"/>
          <w:rtl w:val="0"/>
        </w:rPr>
      </w:pPr>
      <w:r>
        <w:rPr>
          <w:rStyle w:val="C13"/>
          <w:rtl w:val="0"/>
        </w:rPr>
        <w:t>The Brands s.r.o.</w:t>
      </w:r>
    </w:p>
    <w:p>
      <w:pPr>
        <w:pStyle w:val="P15"/>
        <w:framePr w:w="2784" w:h="607" w:hRule="exact" w:wrap="none" w:vAnchor="page" w:hAnchor="margin" w:x="7937" w:y="130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63"/>
        <w:rPr>
          <w:rStyle w:val="C14"/>
          <w:rtl w:val="0"/>
        </w:rPr>
      </w:pPr>
      <w:r>
        <w:rPr>
          <w:rStyle w:val="C14"/>
          <w:rtl w:val="0"/>
        </w:rPr>
        <w:t>Barrandovská 488/8, 15200 Praha</w:t>
      </w:r>
    </w:p>
    <w:p>
      <w:pPr>
        <w:pStyle w:val="P17"/>
        <w:framePr w:w="7847" w:h="607" w:hRule="exact" w:wrap="none" w:vAnchor="page" w:hAnchor="margin" w:x="45" w:y="136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9"/>
        <w:rPr>
          <w:rStyle w:val="C15"/>
          <w:rtl w:val="0"/>
        </w:rPr>
      </w:pPr>
      <w:r>
        <w:rPr>
          <w:rStyle w:val="C15"/>
          <w:rtl w:val="0"/>
        </w:rPr>
        <w:t>Urminská Kateřina</w:t>
      </w:r>
    </w:p>
    <w:p>
      <w:pPr>
        <w:pStyle w:val="P19"/>
        <w:framePr w:w="2784" w:h="607" w:hRule="exact" w:wrap="none" w:vAnchor="page" w:hAnchor="margin" w:x="7937" w:y="136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9"/>
        <w:rPr>
          <w:rStyle w:val="C16"/>
          <w:rtl w:val="0"/>
        </w:rPr>
      </w:pPr>
      <w:r>
        <w:rPr>
          <w:rStyle w:val="C16"/>
          <w:rtl w:val="0"/>
        </w:rPr>
        <w:t>Mnichovická 715/12, 14900 Praha</w:t>
      </w:r>
    </w:p>
    <w:p>
      <w:pPr>
        <w:pStyle w:val="P13"/>
        <w:framePr w:w="7847" w:h="376" w:hRule="exact" w:wrap="none" w:vAnchor="page" w:hAnchor="margin" w:x="45" w:y="142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6"/>
        <w:rPr>
          <w:rStyle w:val="C13"/>
          <w:rtl w:val="0"/>
        </w:rPr>
      </w:pPr>
      <w:r>
        <w:rPr>
          <w:rStyle w:val="C13"/>
          <w:rtl w:val="0"/>
        </w:rPr>
        <w:t>Velanová Andrea</w:t>
      </w:r>
    </w:p>
    <w:p>
      <w:pPr>
        <w:pStyle w:val="P15"/>
        <w:framePr w:w="2784" w:h="376" w:hRule="exact" w:wrap="none" w:vAnchor="page" w:hAnchor="margin" w:x="7937" w:y="142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6"/>
        <w:rPr>
          <w:rStyle w:val="C14"/>
          <w:rtl w:val="0"/>
        </w:rPr>
      </w:pPr>
      <w:r>
        <w:rPr>
          <w:rStyle w:val="C14"/>
          <w:rtl w:val="0"/>
        </w:rPr>
        <w:t>Jiráskova 251/51, 60200 Brno</w:t>
      </w:r>
    </w:p>
    <w:p>
      <w:pPr>
        <w:pStyle w:val="P17"/>
        <w:framePr w:w="7847" w:h="376" w:hRule="exact" w:wrap="none" w:vAnchor="page" w:hAnchor="margin" w:x="45" w:y="146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682"/>
        <w:rPr>
          <w:rStyle w:val="C15"/>
          <w:rtl w:val="0"/>
        </w:rPr>
      </w:pPr>
      <w:r>
        <w:rPr>
          <w:rStyle w:val="C15"/>
          <w:rtl w:val="0"/>
        </w:rPr>
        <w:t>Bc. Vobroučková Martina</w:t>
      </w:r>
    </w:p>
    <w:p>
      <w:pPr>
        <w:pStyle w:val="P19"/>
        <w:framePr w:w="2784" w:h="376" w:hRule="exact" w:wrap="none" w:vAnchor="page" w:hAnchor="margin" w:x="7937" w:y="146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682"/>
        <w:rPr>
          <w:rStyle w:val="C16"/>
          <w:rtl w:val="0"/>
        </w:rPr>
      </w:pPr>
      <w:r>
        <w:rPr>
          <w:rStyle w:val="C16"/>
          <w:rtl w:val="0"/>
        </w:rPr>
        <w:t>Bezová 91/6, 31800 Plzeň</w:t>
      </w:r>
    </w:p>
    <w:p>
      <w:pPr>
        <w:pStyle w:val="P13"/>
        <w:framePr w:w="7847" w:h="376" w:hRule="exact" w:wrap="none" w:vAnchor="page" w:hAnchor="margin" w:x="45" w:y="1501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068"/>
        <w:rPr>
          <w:rStyle w:val="C13"/>
          <w:rtl w:val="0"/>
        </w:rPr>
      </w:pPr>
      <w:r>
        <w:rPr>
          <w:rStyle w:val="C13"/>
          <w:rtl w:val="0"/>
        </w:rPr>
        <w:t>Výboch Ivo</w:t>
      </w:r>
    </w:p>
    <w:p>
      <w:pPr>
        <w:pStyle w:val="P15"/>
        <w:framePr w:w="2784" w:h="376" w:hRule="exact" w:wrap="none" w:vAnchor="page" w:hAnchor="margin" w:x="7937" w:y="1501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068"/>
        <w:rPr>
          <w:rStyle w:val="C14"/>
          <w:rtl w:val="0"/>
        </w:rPr>
      </w:pPr>
      <w:r>
        <w:rPr>
          <w:rStyle w:val="C14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20.10.2026 8:46:36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Zemánková Alena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 xml:space="preserve">Hlavní  350, 79816 Čelechovice na Hané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Odborník/odbornice na permanentní make-up, 20.10.2026 8:46:36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