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E6FB7" Type="http://schemas.openxmlformats.org/officeDocument/2006/relationships/officeDocument" Target="/word/document.xml" /><Relationship Id="coreR6A1E6FB7" Type="http://schemas.openxmlformats.org/package/2006/relationships/metadata/core-properties" Target="/docProps/core.xml" /><Relationship Id="customR6A1E6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3379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415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79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616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610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278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02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0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02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0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02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0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0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023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023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02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02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02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023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02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12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1254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125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39" w:h="230" w:hRule="exact" w:wrap="none" w:vAnchor="page" w:hAnchor="margin" w:x="3076" w:y="11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05" w:h="230" w:hRule="exact" w:wrap="none" w:vAnchor="page" w:hAnchor="margin" w:x="3758" w:y="112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406" w:y="112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4564" w:y="1125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682" w:h="230" w:hRule="exact" w:wrap="none" w:vAnchor="page" w:hAnchor="margin" w:x="5664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03" w:h="230" w:hRule="exact" w:wrap="none" w:vAnchor="page" w:hAnchor="margin" w:x="6388" w:y="11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34" w:y="112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7636" w:y="112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25" w:h="230" w:hRule="exact" w:wrap="none" w:vAnchor="page" w:hAnchor="margin" w:x="8548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9216" w:y="112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06" w:h="230" w:hRule="exact" w:wrap="none" w:vAnchor="page" w:hAnchor="margin" w:x="9552" w:y="1125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81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formu,</w:t>
      </w:r>
    </w:p>
    <w:p>
      <w:pPr>
        <w:pStyle w:val="P28"/>
        <w:framePr w:w="538" w:h="230" w:hRule="exact" w:wrap="none" w:vAnchor="page" w:hAnchor="margin" w:x="1012" w:y="11484"/>
        <w:rPr>
          <w:rStyle w:val="C21"/>
          <w:rtl w:val="0"/>
        </w:rPr>
      </w:pPr>
      <w:r>
        <w:rPr>
          <w:rStyle w:val="C21"/>
          <w:rtl w:val="0"/>
        </w:rPr>
        <w:t>avšak</w:t>
      </w:r>
    </w:p>
    <w:p>
      <w:pPr>
        <w:pStyle w:val="P28"/>
        <w:framePr w:w="759" w:h="230" w:hRule="exact" w:wrap="none" w:vAnchor="page" w:hAnchor="margin" w:x="1593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395" w:y="114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84" w:y="1148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211" w:y="1148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02" w:h="230" w:hRule="exact" w:wrap="none" w:vAnchor="page" w:hAnchor="margin" w:x="3681" w:y="11484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1004" w:h="230" w:hRule="exact" w:wrap="none" w:vAnchor="page" w:hAnchor="margin" w:x="4526" w:y="11484"/>
        <w:rPr>
          <w:rStyle w:val="C21"/>
          <w:rtl w:val="0"/>
        </w:rPr>
      </w:pPr>
      <w:r>
        <w:rPr>
          <w:rStyle w:val="C21"/>
          <w:rtl w:val="0"/>
        </w:rPr>
        <w:t>prezenčně.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73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73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73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96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96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96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2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2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2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2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2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2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21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214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21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21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21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21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21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244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244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244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244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244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24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24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244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244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244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24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244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244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2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244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267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26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267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26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26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267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267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267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267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267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267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26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267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29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29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290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290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290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29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290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33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33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337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337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33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33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33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8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8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84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84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84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84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84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431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4316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4316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431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4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431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455" w:h="230" w:hRule="exact" w:wrap="none" w:vAnchor="page" w:hAnchor="margin" w:x="7632" w:y="14316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9129" w:y="1431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9643" w:y="14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710" w:y="14316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8"/>
        <w:framePr w:w="81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45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455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455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455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455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47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78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4787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4787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47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47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47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47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2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0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2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2616" w:y="1502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3273" w:y="1502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625" w:h="230" w:hRule="exact" w:wrap="none" w:vAnchor="page" w:hAnchor="margin" w:x="3753" w:y="1502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420" w:y="150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5280" w:y="150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49" w:h="230" w:hRule="exact" w:wrap="none" w:vAnchor="page" w:hAnchor="margin" w:x="5750" w:y="150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59" w:h="230" w:hRule="exact" w:wrap="none" w:vAnchor="page" w:hAnchor="margin" w:x="6542" w:y="15022"/>
        <w:rPr>
          <w:rStyle w:val="C21"/>
          <w:rtl w:val="0"/>
        </w:rPr>
      </w:pPr>
      <w:r>
        <w:rPr>
          <w:rStyle w:val="C21"/>
          <w:rtl w:val="0"/>
        </w:rPr>
        <w:t>permanentního</w:t>
      </w:r>
    </w:p>
    <w:p>
      <w:pPr>
        <w:pStyle w:val="P28"/>
        <w:framePr w:w="505" w:h="230" w:hRule="exact" w:wrap="none" w:vAnchor="page" w:hAnchor="margin" w:x="7944" w:y="15022"/>
        <w:rPr>
          <w:rStyle w:val="C21"/>
          <w:rtl w:val="0"/>
        </w:rPr>
      </w:pPr>
      <w:r>
        <w:rPr>
          <w:rStyle w:val="C21"/>
          <w:rtl w:val="0"/>
        </w:rPr>
        <w:t>make</w:t>
      </w:r>
    </w:p>
    <w:p>
      <w:pPr>
        <w:pStyle w:val="P28"/>
        <w:framePr w:w="82" w:h="230" w:hRule="exact" w:wrap="none" w:vAnchor="page" w:hAnchor="margin" w:x="8433" w:y="150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500" w:y="15022"/>
        <w:rPr>
          <w:rStyle w:val="C21"/>
          <w:rtl w:val="0"/>
        </w:rPr>
      </w:pPr>
      <w:r>
        <w:rPr>
          <w:rStyle w:val="C21"/>
          <w:rtl w:val="0"/>
        </w:rPr>
        <w:t>upu</w:t>
      </w:r>
    </w:p>
    <w:p>
      <w:pPr>
        <w:pStyle w:val="P28"/>
        <w:framePr w:w="130" w:h="230" w:hRule="exact" w:wrap="none" w:vAnchor="page" w:hAnchor="margin" w:x="8894" w:y="150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67" w:y="1502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9844" w:y="1502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0161" w:y="150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6" w:y="1525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783" w:h="230" w:hRule="exact" w:wrap="none" w:vAnchor="page" w:hAnchor="margin" w:x="1233" w:y="15252"/>
        <w:rPr>
          <w:rStyle w:val="C21"/>
          <w:rtl w:val="0"/>
        </w:rPr>
      </w:pPr>
      <w:r>
        <w:rPr>
          <w:rStyle w:val="C21"/>
          <w:rtl w:val="0"/>
        </w:rPr>
        <w:t>orientuje</w:t>
      </w:r>
    </w:p>
    <w:p>
      <w:pPr>
        <w:pStyle w:val="P28"/>
        <w:framePr w:w="869" w:h="230" w:hRule="exact" w:wrap="none" w:vAnchor="page" w:hAnchor="margin" w:x="2059" w:y="15252"/>
        <w:rPr>
          <w:rStyle w:val="C21"/>
          <w:rtl w:val="0"/>
        </w:rPr>
      </w:pPr>
      <w:r>
        <w:rPr>
          <w:rStyle w:val="C21"/>
          <w:rtl w:val="0"/>
        </w:rPr>
        <w:t>v hloubce</w:t>
      </w:r>
    </w:p>
    <w:p>
      <w:pPr>
        <w:pStyle w:val="P28"/>
        <w:framePr w:w="893" w:h="230" w:hRule="exact" w:wrap="none" w:vAnchor="page" w:hAnchor="margin" w:x="2971" w:y="1525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893" w:h="230" w:hRule="exact" w:wrap="none" w:vAnchor="page" w:hAnchor="margin" w:x="3907" w:y="15252"/>
        <w:rPr>
          <w:rStyle w:val="C21"/>
          <w:rtl w:val="0"/>
        </w:rPr>
      </w:pPr>
      <w:r>
        <w:rPr>
          <w:rStyle w:val="C21"/>
          <w:rtl w:val="0"/>
        </w:rPr>
        <w:t>pigmentu.</w:t>
      </w:r>
    </w:p>
    <w:p>
      <w:pPr>
        <w:pStyle w:val="P28"/>
        <w:framePr w:w="7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5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7123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upu: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2394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239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23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2394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2394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26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2625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2625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2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26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2855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28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285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285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285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47" w:h="230" w:hRule="exact" w:wrap="none" w:vAnchor="page" w:hAnchor="margin" w:x="4382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547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764" w:y="3325"/>
        <w:rPr>
          <w:rStyle w:val="C20"/>
          <w:rtl w:val="0"/>
        </w:rPr>
      </w:pPr>
      <w:r>
        <w:rPr>
          <w:rStyle w:val="C20"/>
          <w:rtl w:val="0"/>
        </w:rPr>
        <w:t>kosmetické</w:t>
      </w:r>
    </w:p>
    <w:p>
      <w:pPr>
        <w:pStyle w:val="P27"/>
        <w:framePr w:w="913" w:h="230" w:hRule="exact" w:wrap="none" w:vAnchor="page" w:hAnchor="margin" w:x="6912" w:y="3325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786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37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Kosmetický</w:t>
      </w:r>
    </w:p>
    <w:p>
      <w:pPr>
        <w:pStyle w:val="P28"/>
        <w:framePr w:w="845" w:h="230" w:hRule="exact" w:wrap="none" w:vAnchor="page" w:hAnchor="margin" w:x="2193" w:y="3561"/>
        <w:rPr>
          <w:rStyle w:val="C21"/>
          <w:rtl w:val="0"/>
        </w:rPr>
      </w:pPr>
      <w:r>
        <w:rPr>
          <w:rStyle w:val="C21"/>
          <w:rtl w:val="0"/>
        </w:rPr>
        <w:t>přípravek</w:t>
      </w:r>
    </w:p>
    <w:p>
      <w:pPr>
        <w:pStyle w:val="P28"/>
        <w:framePr w:w="615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39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39" w:y="356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2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2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2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2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činnostech,</w:t>
      </w:r>
    </w:p>
    <w:p>
      <w:pPr>
        <w:pStyle w:val="P27"/>
        <w:framePr w:w="274" w:h="230" w:hRule="exact" w:wrap="none" w:vAnchor="page" w:hAnchor="margin" w:x="1195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83" w:h="230" w:hRule="exact" w:wrap="none" w:vAnchor="page" w:hAnchor="margin" w:x="2280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505" w:y="4257"/>
        <w:rPr>
          <w:rStyle w:val="C20"/>
          <w:rtl w:val="0"/>
        </w:rPr>
      </w:pPr>
      <w:r>
        <w:rPr>
          <w:rStyle w:val="C20"/>
          <w:rtl w:val="0"/>
        </w:rPr>
        <w:t>porušována</w:t>
      </w:r>
    </w:p>
    <w:p>
      <w:pPr>
        <w:pStyle w:val="P27"/>
        <w:framePr w:w="802" w:h="230" w:hRule="exact" w:wrap="none" w:vAnchor="page" w:hAnchor="margin" w:x="3696" w:y="4257"/>
        <w:rPr>
          <w:rStyle w:val="C20"/>
          <w:rtl w:val="0"/>
        </w:rPr>
      </w:pPr>
      <w:r>
        <w:rPr>
          <w:rStyle w:val="C20"/>
          <w:rtl w:val="0"/>
        </w:rPr>
        <w:t>integrita</w:t>
      </w:r>
    </w:p>
    <w:p>
      <w:pPr>
        <w:pStyle w:val="P27"/>
        <w:framePr w:w="581" w:h="230" w:hRule="exact" w:wrap="none" w:vAnchor="page" w:hAnchor="margin" w:x="4540" w:y="4257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529" w:h="230" w:hRule="exact" w:wrap="none" w:vAnchor="page" w:hAnchor="margin" w:x="5164" w:y="4257"/>
        <w:rPr>
          <w:rStyle w:val="C20"/>
          <w:rtl w:val="0"/>
        </w:rPr>
      </w:pPr>
      <w:r>
        <w:rPr>
          <w:rStyle w:val="C20"/>
          <w:rtl w:val="0"/>
        </w:rPr>
        <w:t>kůže: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EDAE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