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F02BB" Type="http://schemas.openxmlformats.org/officeDocument/2006/relationships/officeDocument" Target="/word/document.xml" /><Relationship Id="coreRECF02BB" Type="http://schemas.openxmlformats.org/package/2006/relationships/metadata/core-properties" Target="/docProps/core.xml" /><Relationship Id="customRECF02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ozdobných obrazců do kůže klienta bez ohrožení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tetování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400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400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400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99" w:y="42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672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3144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98" w:h="230" w:hRule="exact" w:wrap="none" w:vAnchor="page" w:hAnchor="margin" w:x="3211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prace/piercer#zdravotni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4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5361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360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83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7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7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7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7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7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7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7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7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7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7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7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8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8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8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8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8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3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3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3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6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3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3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3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20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9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9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9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8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8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8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4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4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4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4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4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43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43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43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43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4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74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74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9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9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44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44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44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4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4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9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9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9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5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5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50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50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50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50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5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20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20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20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20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5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5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91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91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6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6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61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6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3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31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31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7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30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30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3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302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302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7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72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72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72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43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43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43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